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75F7F8" w14:textId="282EDF5E" w:rsidR="006C2623" w:rsidRPr="00BA166A" w:rsidRDefault="00695CDF" w:rsidP="006C2623">
      <w:pPr>
        <w:spacing w:before="161" w:after="161" w:line="240" w:lineRule="auto"/>
        <w:jc w:val="center"/>
        <w:outlineLvl w:val="0"/>
        <w:rPr>
          <w:rFonts w:ascii="Times New Roman" w:eastAsia="Times New Roman" w:hAnsi="Times New Roman" w:cs="Times New Roman"/>
          <w:b/>
          <w:bCs/>
          <w:sz w:val="20"/>
          <w:szCs w:val="20"/>
          <w:u w:val="single"/>
        </w:rPr>
      </w:pPr>
      <w:bookmarkStart w:id="0" w:name="_Toc47359907"/>
      <w:r w:rsidRPr="00BA166A">
        <w:rPr>
          <w:rFonts w:ascii="Times New Roman" w:eastAsia="Times New Roman" w:hAnsi="Times New Roman" w:cs="Times New Roman"/>
          <w:b/>
          <w:bCs/>
          <w:sz w:val="20"/>
          <w:szCs w:val="20"/>
          <w:u w:val="single"/>
        </w:rPr>
        <w:t>INSTRUCTIONS, CONDITIONS, AND NOTICES TO QUOTERS</w:t>
      </w:r>
      <w:bookmarkEnd w:id="0"/>
    </w:p>
    <w:p w14:paraId="0CB6A35D" w14:textId="77777777" w:rsidR="006C2623" w:rsidRPr="00BA166A" w:rsidRDefault="006C2623" w:rsidP="0015090C">
      <w:pPr>
        <w:numPr>
          <w:ilvl w:val="0"/>
          <w:numId w:val="1"/>
        </w:numPr>
        <w:spacing w:before="199" w:after="199" w:line="240" w:lineRule="auto"/>
        <w:ind w:hanging="720"/>
        <w:outlineLvl w:val="1"/>
        <w:rPr>
          <w:rFonts w:ascii="Times New Roman" w:eastAsia="Times New Roman" w:hAnsi="Times New Roman" w:cs="Times New Roman"/>
          <w:b/>
          <w:bCs/>
          <w:sz w:val="20"/>
          <w:szCs w:val="20"/>
        </w:rPr>
      </w:pPr>
      <w:bookmarkStart w:id="1" w:name="_Toc47359910"/>
      <w:r w:rsidRPr="00BA166A">
        <w:rPr>
          <w:rFonts w:ascii="Times New Roman" w:eastAsia="Times New Roman" w:hAnsi="Times New Roman" w:cs="Times New Roman"/>
          <w:b/>
          <w:bCs/>
          <w:sz w:val="20"/>
          <w:szCs w:val="20"/>
        </w:rPr>
        <w:t>52.214-35 SUBMISSION OF OFFERS IN U.S. CURRENCY. (APR 1991)</w:t>
      </w:r>
      <w:bookmarkEnd w:id="1"/>
    </w:p>
    <w:p w14:paraId="55A5D816" w14:textId="77777777" w:rsidR="006C2623" w:rsidRPr="00BA166A" w:rsidRDefault="006C2623" w:rsidP="006C2623">
      <w:pPr>
        <w:spacing w:before="200" w:after="200" w:line="240" w:lineRule="auto"/>
        <w:ind w:left="720"/>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Offers submitted in response to this solicitation shall be in terms of U.S. dollars. Offers received in other than U.S. dollars shall be rejected.</w:t>
      </w:r>
    </w:p>
    <w:p w14:paraId="565FB1C3" w14:textId="77777777" w:rsidR="006C2623" w:rsidRPr="00BA166A" w:rsidRDefault="006C2623" w:rsidP="006C2623">
      <w:pPr>
        <w:spacing w:before="200" w:after="200" w:line="240" w:lineRule="auto"/>
        <w:ind w:left="720"/>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(End of provision)</w:t>
      </w:r>
    </w:p>
    <w:p w14:paraId="303363A7" w14:textId="77777777" w:rsidR="006C2623" w:rsidRPr="00BA166A" w:rsidRDefault="006C2623" w:rsidP="0015090C">
      <w:pPr>
        <w:numPr>
          <w:ilvl w:val="0"/>
          <w:numId w:val="1"/>
        </w:numPr>
        <w:spacing w:before="199" w:after="199" w:line="240" w:lineRule="auto"/>
        <w:ind w:hanging="720"/>
        <w:outlineLvl w:val="1"/>
        <w:rPr>
          <w:rFonts w:ascii="Times New Roman" w:eastAsia="Times New Roman" w:hAnsi="Times New Roman" w:cs="Times New Roman"/>
          <w:b/>
          <w:bCs/>
          <w:sz w:val="20"/>
          <w:szCs w:val="20"/>
        </w:rPr>
      </w:pPr>
      <w:bookmarkStart w:id="2" w:name="_Toc47359912"/>
      <w:r w:rsidRPr="00BA166A">
        <w:rPr>
          <w:rFonts w:ascii="Times New Roman" w:eastAsia="Times New Roman" w:hAnsi="Times New Roman" w:cs="Times New Roman"/>
          <w:b/>
          <w:bCs/>
          <w:sz w:val="20"/>
          <w:szCs w:val="20"/>
        </w:rPr>
        <w:t>52.216-1 TYPE OF CONTRACT. (APR 1984)</w:t>
      </w:r>
      <w:bookmarkEnd w:id="2"/>
    </w:p>
    <w:p w14:paraId="3E82C107" w14:textId="1A77DE34" w:rsidR="006C2623" w:rsidRPr="00BA166A" w:rsidRDefault="006C2623" w:rsidP="006C2623">
      <w:pPr>
        <w:spacing w:before="240" w:after="240" w:line="240" w:lineRule="auto"/>
        <w:ind w:left="720"/>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 xml:space="preserve">The Government contemplates award of a hybrid </w:t>
      </w:r>
      <w:r w:rsidR="00CA2FF3" w:rsidRPr="00BA166A">
        <w:rPr>
          <w:rFonts w:ascii="Times New Roman" w:eastAsia="Times New Roman" w:hAnsi="Times New Roman" w:cs="Times New Roman"/>
          <w:sz w:val="20"/>
          <w:szCs w:val="20"/>
        </w:rPr>
        <w:t>Task Order</w:t>
      </w:r>
      <w:r w:rsidRPr="00BA166A">
        <w:rPr>
          <w:rFonts w:ascii="Times New Roman" w:eastAsia="Times New Roman" w:hAnsi="Times New Roman" w:cs="Times New Roman"/>
          <w:sz w:val="20"/>
          <w:szCs w:val="20"/>
        </w:rPr>
        <w:t xml:space="preserve"> which includes Firm-Fixed Price CLINs, </w:t>
      </w:r>
      <w:proofErr w:type="spellStart"/>
      <w:r w:rsidR="005615D5">
        <w:rPr>
          <w:rFonts w:ascii="Times New Roman" w:eastAsia="Times New Roman" w:hAnsi="Times New Roman" w:cs="Times New Roman"/>
          <w:sz w:val="20"/>
          <w:szCs w:val="20"/>
        </w:rPr>
        <w:t>Auxilliary</w:t>
      </w:r>
      <w:proofErr w:type="spellEnd"/>
      <w:r w:rsidR="005615D5">
        <w:rPr>
          <w:rFonts w:ascii="Times New Roman" w:eastAsia="Times New Roman" w:hAnsi="Times New Roman" w:cs="Times New Roman"/>
          <w:sz w:val="20"/>
          <w:szCs w:val="20"/>
        </w:rPr>
        <w:t xml:space="preserve"> Expense </w:t>
      </w:r>
      <w:r w:rsidRPr="00BA166A">
        <w:rPr>
          <w:rFonts w:ascii="Times New Roman" w:eastAsia="Times New Roman" w:hAnsi="Times New Roman" w:cs="Times New Roman"/>
          <w:sz w:val="20"/>
          <w:szCs w:val="20"/>
        </w:rPr>
        <w:t xml:space="preserve">No-Fee CLIN, and </w:t>
      </w:r>
      <w:r w:rsidR="005615D5">
        <w:rPr>
          <w:rFonts w:ascii="Times New Roman" w:eastAsia="Times New Roman" w:hAnsi="Times New Roman" w:cs="Times New Roman"/>
          <w:sz w:val="20"/>
          <w:szCs w:val="20"/>
        </w:rPr>
        <w:t xml:space="preserve">Call </w:t>
      </w:r>
      <w:proofErr w:type="gramStart"/>
      <w:r w:rsidR="005615D5">
        <w:rPr>
          <w:rFonts w:ascii="Times New Roman" w:eastAsia="Times New Roman" w:hAnsi="Times New Roman" w:cs="Times New Roman"/>
          <w:sz w:val="20"/>
          <w:szCs w:val="20"/>
        </w:rPr>
        <w:t xml:space="preserve">Order </w:t>
      </w:r>
      <w:r w:rsidRPr="00BA166A">
        <w:rPr>
          <w:rFonts w:ascii="Times New Roman" w:eastAsia="Times New Roman" w:hAnsi="Times New Roman" w:cs="Times New Roman"/>
          <w:sz w:val="20"/>
          <w:szCs w:val="20"/>
        </w:rPr>
        <w:t xml:space="preserve"> CLIN</w:t>
      </w:r>
      <w:proofErr w:type="gramEnd"/>
      <w:r w:rsidRPr="00BA166A">
        <w:rPr>
          <w:rFonts w:ascii="Times New Roman" w:eastAsia="Times New Roman" w:hAnsi="Times New Roman" w:cs="Times New Roman"/>
          <w:sz w:val="20"/>
          <w:szCs w:val="20"/>
        </w:rPr>
        <w:t xml:space="preserve"> resulting from this solicitation.</w:t>
      </w:r>
    </w:p>
    <w:p w14:paraId="39340EB2" w14:textId="77777777" w:rsidR="006C2623" w:rsidRPr="00BA166A" w:rsidRDefault="006C2623" w:rsidP="006C2623">
      <w:pPr>
        <w:spacing w:before="240" w:after="240" w:line="240" w:lineRule="auto"/>
        <w:ind w:left="720"/>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(End of provision)</w:t>
      </w:r>
    </w:p>
    <w:p w14:paraId="1D24A4BF" w14:textId="77777777" w:rsidR="006C2623" w:rsidRPr="00BA166A" w:rsidRDefault="006C2623" w:rsidP="0015090C">
      <w:pPr>
        <w:numPr>
          <w:ilvl w:val="0"/>
          <w:numId w:val="1"/>
        </w:numPr>
        <w:spacing w:before="199" w:after="199" w:line="240" w:lineRule="auto"/>
        <w:ind w:hanging="720"/>
        <w:outlineLvl w:val="1"/>
        <w:rPr>
          <w:rFonts w:ascii="Times New Roman" w:eastAsia="Times New Roman" w:hAnsi="Times New Roman" w:cs="Times New Roman"/>
          <w:b/>
          <w:bCs/>
          <w:sz w:val="20"/>
          <w:szCs w:val="20"/>
        </w:rPr>
      </w:pPr>
      <w:bookmarkStart w:id="3" w:name="_Toc47359913"/>
      <w:r w:rsidRPr="00BA166A">
        <w:rPr>
          <w:rFonts w:ascii="Times New Roman" w:eastAsia="Times New Roman" w:hAnsi="Times New Roman" w:cs="Times New Roman"/>
          <w:b/>
          <w:bCs/>
          <w:sz w:val="20"/>
          <w:szCs w:val="20"/>
        </w:rPr>
        <w:t>52.222-24 PREAWARD ON-SITE EQUAL OPPORTUNITY COMPLIANCE EVALUATION. (FEB 1999)</w:t>
      </w:r>
      <w:bookmarkEnd w:id="3"/>
    </w:p>
    <w:p w14:paraId="21D10450" w14:textId="77777777" w:rsidR="006C2623" w:rsidRPr="00BA166A" w:rsidRDefault="006C2623" w:rsidP="006C2623">
      <w:pPr>
        <w:spacing w:before="240" w:after="240" w:line="240" w:lineRule="auto"/>
        <w:ind w:left="720"/>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If a contract in the amount of $10 million or more will result from this solicitation, the prospective Contractor and its known first-tier subcontractors with anticipated subcontracts of $10 million or more shall be subject to a pre-award compliance evaluation by the Office of Federal Contract Compliance Programs (OFCCP), unless, within the preceding 24 months, OFCCP has conducted an evaluation and found the prospective Contractor and subcontractors to be in compliance with Executive Order 11246.</w:t>
      </w:r>
    </w:p>
    <w:p w14:paraId="6A9F2B21" w14:textId="77777777" w:rsidR="006C2623" w:rsidRPr="00BA166A" w:rsidRDefault="006C2623" w:rsidP="006C2623">
      <w:pPr>
        <w:spacing w:before="240" w:after="240" w:line="240" w:lineRule="auto"/>
        <w:ind w:left="720"/>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(End of provision)</w:t>
      </w:r>
    </w:p>
    <w:p w14:paraId="7746886C" w14:textId="77777777" w:rsidR="006C2623" w:rsidRPr="00BA166A" w:rsidRDefault="006C2623" w:rsidP="0015090C">
      <w:pPr>
        <w:numPr>
          <w:ilvl w:val="0"/>
          <w:numId w:val="1"/>
        </w:numPr>
        <w:spacing w:before="199" w:after="199" w:line="240" w:lineRule="auto"/>
        <w:ind w:hanging="720"/>
        <w:outlineLvl w:val="1"/>
        <w:rPr>
          <w:rFonts w:ascii="Times New Roman" w:eastAsia="Times New Roman" w:hAnsi="Times New Roman" w:cs="Times New Roman"/>
          <w:b/>
          <w:bCs/>
          <w:sz w:val="20"/>
          <w:szCs w:val="20"/>
        </w:rPr>
      </w:pPr>
      <w:bookmarkStart w:id="4" w:name="_Toc47359915"/>
      <w:r w:rsidRPr="00BA166A">
        <w:rPr>
          <w:rFonts w:ascii="Times New Roman" w:eastAsia="Times New Roman" w:hAnsi="Times New Roman" w:cs="Times New Roman"/>
          <w:b/>
          <w:bCs/>
          <w:sz w:val="20"/>
          <w:szCs w:val="20"/>
        </w:rPr>
        <w:t>52.233-2 SERVICE OF PROTEST. (SEP 2006)</w:t>
      </w:r>
      <w:bookmarkEnd w:id="4"/>
    </w:p>
    <w:p w14:paraId="67EC859A" w14:textId="77777777" w:rsidR="006C2623" w:rsidRPr="00BA166A" w:rsidRDefault="006C2623" w:rsidP="006C2623">
      <w:pPr>
        <w:spacing w:before="240" w:after="240" w:line="240" w:lineRule="auto"/>
        <w:ind w:left="720"/>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(a) Protests, as defined in section 33.101 of the Federal Acquisition Regulation, that are filed directly with an agency, and copies of any protests that are filed with the Government Accountability Office (GAO), shall be served on the Contracting Officer (addressed as follows) by obtaining written and dated acknowledgment of receipt from [Contracting Officer designate the official or location where a protest may be served on the Contracting Officer].</w:t>
      </w:r>
    </w:p>
    <w:p w14:paraId="77CE5436" w14:textId="77777777" w:rsidR="006C2623" w:rsidRPr="00BA166A" w:rsidRDefault="006C2623" w:rsidP="006C2623">
      <w:pPr>
        <w:spacing w:before="240" w:after="240" w:line="240" w:lineRule="auto"/>
        <w:ind w:left="720"/>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(b) The copy of any protest shall be received in the office designated above within one day of filing a protest with the GAO.</w:t>
      </w:r>
    </w:p>
    <w:p w14:paraId="418191B4" w14:textId="77777777" w:rsidR="006C2623" w:rsidRPr="00BA166A" w:rsidRDefault="006C2623" w:rsidP="006C2623">
      <w:pPr>
        <w:spacing w:before="240" w:after="240" w:line="240" w:lineRule="auto"/>
        <w:ind w:firstLine="720"/>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(End of provision)</w:t>
      </w:r>
    </w:p>
    <w:p w14:paraId="22BF8A6C" w14:textId="77777777" w:rsidR="006C2623" w:rsidRPr="00BA166A" w:rsidRDefault="006C2623" w:rsidP="0015090C">
      <w:pPr>
        <w:numPr>
          <w:ilvl w:val="0"/>
          <w:numId w:val="1"/>
        </w:numPr>
        <w:spacing w:before="199" w:after="199" w:line="240" w:lineRule="auto"/>
        <w:ind w:hanging="720"/>
        <w:outlineLvl w:val="1"/>
        <w:rPr>
          <w:rFonts w:ascii="Times New Roman" w:eastAsia="Times New Roman" w:hAnsi="Times New Roman" w:cs="Times New Roman"/>
          <w:b/>
          <w:bCs/>
          <w:sz w:val="20"/>
          <w:szCs w:val="20"/>
        </w:rPr>
      </w:pPr>
      <w:bookmarkStart w:id="5" w:name="_Toc47359916"/>
      <w:r w:rsidRPr="00BA166A">
        <w:rPr>
          <w:rFonts w:ascii="Times New Roman" w:eastAsia="Times New Roman" w:hAnsi="Times New Roman" w:cs="Times New Roman"/>
          <w:b/>
          <w:bCs/>
          <w:sz w:val="20"/>
          <w:szCs w:val="20"/>
        </w:rPr>
        <w:t>952.233-2 SERVICE OF PROTEST.</w:t>
      </w:r>
      <w:bookmarkEnd w:id="5"/>
    </w:p>
    <w:p w14:paraId="292E1785" w14:textId="77777777" w:rsidR="006C2623" w:rsidRPr="00BA166A" w:rsidRDefault="006C2623" w:rsidP="006C2623">
      <w:pPr>
        <w:spacing w:before="240" w:after="240" w:line="240" w:lineRule="auto"/>
        <w:ind w:firstLine="720"/>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As prescribed in 933.106(a), add the following to the end of the Provision at 48 CFR 52.233-2:</w:t>
      </w:r>
    </w:p>
    <w:p w14:paraId="68490B53" w14:textId="77777777" w:rsidR="006C2623" w:rsidRPr="00BA166A" w:rsidRDefault="006C2623" w:rsidP="006C2623">
      <w:pPr>
        <w:spacing w:before="240" w:after="240" w:line="240" w:lineRule="auto"/>
        <w:ind w:left="720"/>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(c) Another copy of a protest filed with the Government Accountability Office shall be furnished to the following address within the time periods described in paragraph (b) of this clause: U.S. Department of Energy, Assistant General Counsel for Procurement and Financial Assistance (GC-61), 1000 Independence Avenue, S.W., Washington, DC 20585, Fax: (202) 586-4546.</w:t>
      </w:r>
    </w:p>
    <w:p w14:paraId="55447054" w14:textId="77777777" w:rsidR="006C2623" w:rsidRPr="00BA166A" w:rsidRDefault="006C2623" w:rsidP="006C2623">
      <w:pPr>
        <w:spacing w:before="240" w:after="240" w:line="240" w:lineRule="auto"/>
        <w:ind w:firstLine="720"/>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(End of provision)</w:t>
      </w:r>
    </w:p>
    <w:p w14:paraId="3D96260D" w14:textId="77777777" w:rsidR="006C2623" w:rsidRPr="00BA166A" w:rsidRDefault="006C2623" w:rsidP="0015090C">
      <w:pPr>
        <w:numPr>
          <w:ilvl w:val="0"/>
          <w:numId w:val="1"/>
        </w:numPr>
        <w:spacing w:before="199" w:after="199" w:line="240" w:lineRule="auto"/>
        <w:ind w:hanging="720"/>
        <w:outlineLvl w:val="1"/>
        <w:rPr>
          <w:rFonts w:ascii="Times New Roman" w:eastAsia="Times New Roman" w:hAnsi="Times New Roman" w:cs="Times New Roman"/>
          <w:b/>
          <w:bCs/>
          <w:sz w:val="20"/>
          <w:szCs w:val="20"/>
        </w:rPr>
      </w:pPr>
      <w:bookmarkStart w:id="6" w:name="_Toc47359917"/>
      <w:r w:rsidRPr="00BA166A">
        <w:rPr>
          <w:rFonts w:ascii="Times New Roman" w:eastAsia="Times New Roman" w:hAnsi="Times New Roman" w:cs="Times New Roman"/>
          <w:b/>
          <w:bCs/>
          <w:sz w:val="20"/>
          <w:szCs w:val="20"/>
        </w:rPr>
        <w:t>952.233-4 NOTICE OF PROTEST FILE AVAILABILITY. (AUG 2009)</w:t>
      </w:r>
      <w:bookmarkEnd w:id="6"/>
    </w:p>
    <w:p w14:paraId="443E8AE7" w14:textId="06BFFCB4" w:rsidR="006C2623" w:rsidRPr="00BA166A" w:rsidRDefault="006C2623" w:rsidP="006C2623">
      <w:pPr>
        <w:spacing w:before="240" w:after="240" w:line="240" w:lineRule="auto"/>
        <w:ind w:left="720"/>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 xml:space="preserve">(a) If a protest of this procurement is filed with the Government Accountability Office (GAO) in accordance with 4 CFR Part 21, any actual or prospective </w:t>
      </w:r>
      <w:r w:rsidR="006F1A3E">
        <w:rPr>
          <w:rFonts w:ascii="Times New Roman" w:eastAsia="Times New Roman" w:hAnsi="Times New Roman" w:cs="Times New Roman"/>
          <w:sz w:val="20"/>
          <w:szCs w:val="20"/>
        </w:rPr>
        <w:t>offeror</w:t>
      </w:r>
      <w:r w:rsidR="006F1A3E" w:rsidRPr="00BA166A">
        <w:rPr>
          <w:rFonts w:ascii="Times New Roman" w:eastAsia="Times New Roman" w:hAnsi="Times New Roman" w:cs="Times New Roman"/>
          <w:sz w:val="20"/>
          <w:szCs w:val="20"/>
        </w:rPr>
        <w:t xml:space="preserve"> </w:t>
      </w:r>
      <w:r w:rsidRPr="00BA166A">
        <w:rPr>
          <w:rFonts w:ascii="Times New Roman" w:eastAsia="Times New Roman" w:hAnsi="Times New Roman" w:cs="Times New Roman"/>
          <w:sz w:val="20"/>
          <w:szCs w:val="20"/>
        </w:rPr>
        <w:t>may request the Department of Energy to provide it with reasonable access to the protest file pursuant to 48 CFR 33.104(a)(3)(ii), implementing section 1065 of Public Law 103-355. Such request must be in writing and addressed to the Contracting Officer for this procurement.</w:t>
      </w:r>
    </w:p>
    <w:p w14:paraId="2E639304" w14:textId="1AB7F320" w:rsidR="006C2623" w:rsidRPr="00BA166A" w:rsidRDefault="006C2623" w:rsidP="006C2623">
      <w:pPr>
        <w:spacing w:before="240" w:after="240" w:line="240" w:lineRule="auto"/>
        <w:ind w:left="720"/>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lastRenderedPageBreak/>
        <w:t xml:space="preserve">(b) Any </w:t>
      </w:r>
      <w:r w:rsidR="006F1A3E">
        <w:rPr>
          <w:rFonts w:ascii="Times New Roman" w:eastAsia="Times New Roman" w:hAnsi="Times New Roman" w:cs="Times New Roman"/>
          <w:sz w:val="20"/>
          <w:szCs w:val="20"/>
        </w:rPr>
        <w:t>offeror</w:t>
      </w:r>
      <w:r w:rsidR="006F1A3E" w:rsidRPr="00BA166A">
        <w:rPr>
          <w:rFonts w:ascii="Times New Roman" w:eastAsia="Times New Roman" w:hAnsi="Times New Roman" w:cs="Times New Roman"/>
          <w:sz w:val="20"/>
          <w:szCs w:val="20"/>
        </w:rPr>
        <w:t xml:space="preserve"> </w:t>
      </w:r>
      <w:r w:rsidRPr="00BA166A">
        <w:rPr>
          <w:rFonts w:ascii="Times New Roman" w:eastAsia="Times New Roman" w:hAnsi="Times New Roman" w:cs="Times New Roman"/>
          <w:sz w:val="20"/>
          <w:szCs w:val="20"/>
        </w:rPr>
        <w:t xml:space="preserve">who submits information or documents to the Department for the purpose of competing in this procurement is hereby notified that information or documents it submits may be included in the protest file that will be available to actual or prospective </w:t>
      </w:r>
      <w:r w:rsidR="006F1A3E">
        <w:rPr>
          <w:rFonts w:ascii="Times New Roman" w:eastAsia="Times New Roman" w:hAnsi="Times New Roman" w:cs="Times New Roman"/>
          <w:sz w:val="20"/>
          <w:szCs w:val="20"/>
        </w:rPr>
        <w:t>offerors</w:t>
      </w:r>
      <w:r w:rsidR="006F1A3E" w:rsidRPr="00BA166A">
        <w:rPr>
          <w:rFonts w:ascii="Times New Roman" w:eastAsia="Times New Roman" w:hAnsi="Times New Roman" w:cs="Times New Roman"/>
          <w:sz w:val="20"/>
          <w:szCs w:val="20"/>
        </w:rPr>
        <w:t xml:space="preserve"> </w:t>
      </w:r>
      <w:r w:rsidRPr="00BA166A">
        <w:rPr>
          <w:rFonts w:ascii="Times New Roman" w:eastAsia="Times New Roman" w:hAnsi="Times New Roman" w:cs="Times New Roman"/>
          <w:sz w:val="20"/>
          <w:szCs w:val="20"/>
        </w:rPr>
        <w:t xml:space="preserve">in accordance with the requirements of 48 CFR 33.104(a)(3)(ii). The Department will be required to make such documents available unless they are exempt from disclosure pursuant to the Freedom of Information Act. Therefore, </w:t>
      </w:r>
      <w:r w:rsidR="006F1A3E">
        <w:rPr>
          <w:rFonts w:ascii="Times New Roman" w:eastAsia="Times New Roman" w:hAnsi="Times New Roman" w:cs="Times New Roman"/>
          <w:sz w:val="20"/>
          <w:szCs w:val="20"/>
        </w:rPr>
        <w:t>offerors</w:t>
      </w:r>
      <w:r w:rsidR="006F1A3E" w:rsidRPr="00BA166A">
        <w:rPr>
          <w:rFonts w:ascii="Times New Roman" w:eastAsia="Times New Roman" w:hAnsi="Times New Roman" w:cs="Times New Roman"/>
          <w:sz w:val="20"/>
          <w:szCs w:val="20"/>
        </w:rPr>
        <w:t xml:space="preserve"> </w:t>
      </w:r>
      <w:r w:rsidRPr="00BA166A">
        <w:rPr>
          <w:rFonts w:ascii="Times New Roman" w:eastAsia="Times New Roman" w:hAnsi="Times New Roman" w:cs="Times New Roman"/>
          <w:sz w:val="20"/>
          <w:szCs w:val="20"/>
        </w:rPr>
        <w:t>should mark any documents as to which they would assert that an exemption applies. (See 10 CFR part 1004.)</w:t>
      </w:r>
    </w:p>
    <w:p w14:paraId="3D0BC4CA" w14:textId="77777777" w:rsidR="006C2623" w:rsidRPr="00BA166A" w:rsidRDefault="006C2623" w:rsidP="006C2623">
      <w:pPr>
        <w:spacing w:before="240" w:after="240" w:line="240" w:lineRule="auto"/>
        <w:ind w:firstLine="720"/>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(End of provision)</w:t>
      </w:r>
    </w:p>
    <w:p w14:paraId="0789460A" w14:textId="77777777" w:rsidR="006C2623" w:rsidRPr="00BA166A" w:rsidRDefault="006C2623" w:rsidP="0015090C">
      <w:pPr>
        <w:numPr>
          <w:ilvl w:val="0"/>
          <w:numId w:val="1"/>
        </w:numPr>
        <w:spacing w:before="199" w:after="199" w:line="240" w:lineRule="auto"/>
        <w:ind w:hanging="720"/>
        <w:outlineLvl w:val="1"/>
        <w:rPr>
          <w:rFonts w:ascii="Times New Roman" w:eastAsia="Times New Roman" w:hAnsi="Times New Roman" w:cs="Times New Roman"/>
          <w:b/>
          <w:bCs/>
          <w:sz w:val="20"/>
          <w:szCs w:val="20"/>
        </w:rPr>
      </w:pPr>
      <w:bookmarkStart w:id="7" w:name="_Toc47359918"/>
      <w:r w:rsidRPr="00BA166A">
        <w:rPr>
          <w:rFonts w:ascii="Times New Roman" w:eastAsia="Times New Roman" w:hAnsi="Times New Roman" w:cs="Times New Roman"/>
          <w:b/>
          <w:bCs/>
          <w:sz w:val="20"/>
          <w:szCs w:val="20"/>
        </w:rPr>
        <w:t>952.233-5 AGENCY PROTEST REVIEW. (SEP 1996)</w:t>
      </w:r>
      <w:bookmarkEnd w:id="7"/>
    </w:p>
    <w:p w14:paraId="38509A24" w14:textId="77777777" w:rsidR="006C2623" w:rsidRPr="00BA166A" w:rsidRDefault="006C2623" w:rsidP="006C2623">
      <w:pPr>
        <w:spacing w:before="240" w:after="240" w:line="240" w:lineRule="auto"/>
        <w:ind w:left="720"/>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Protests to the Agency will be decided either at the level of the Head of the Contracting Activity or at the Headquarters level. The Department of Energy's agency protest procedures, set forth in 48 CFR 933.103, elaborate on these options and on the availability of a suspension of a procurement that is protested to the agency. The Department encourages potential protesters to discuss their concerns with the Contracting Officer prior to filing a protest.</w:t>
      </w:r>
    </w:p>
    <w:p w14:paraId="07362CE0" w14:textId="77777777" w:rsidR="006C2623" w:rsidRPr="00BA166A" w:rsidRDefault="006C2623" w:rsidP="006C2623">
      <w:pPr>
        <w:spacing w:before="240" w:after="240" w:line="240" w:lineRule="auto"/>
        <w:ind w:firstLine="720"/>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(End of provision)</w:t>
      </w:r>
    </w:p>
    <w:p w14:paraId="44644007" w14:textId="77777777" w:rsidR="006C2623" w:rsidRPr="00BA166A" w:rsidRDefault="00CA2FF3" w:rsidP="0015090C">
      <w:pPr>
        <w:numPr>
          <w:ilvl w:val="0"/>
          <w:numId w:val="1"/>
        </w:numPr>
        <w:spacing w:before="199" w:after="199" w:line="240" w:lineRule="auto"/>
        <w:ind w:hanging="720"/>
        <w:outlineLvl w:val="1"/>
        <w:rPr>
          <w:rFonts w:ascii="Times New Roman" w:eastAsia="Times New Roman" w:hAnsi="Times New Roman" w:cs="Times New Roman"/>
          <w:bCs/>
          <w:sz w:val="20"/>
          <w:szCs w:val="20"/>
        </w:rPr>
      </w:pPr>
      <w:bookmarkStart w:id="8" w:name="_Hlk45176052"/>
      <w:bookmarkStart w:id="9" w:name="_Toc47359919"/>
      <w:r w:rsidRPr="00BA166A">
        <w:rPr>
          <w:rFonts w:ascii="Times New Roman" w:eastAsia="Times New Roman" w:hAnsi="Times New Roman" w:cs="Times New Roman"/>
          <w:b/>
          <w:bCs/>
          <w:sz w:val="20"/>
          <w:szCs w:val="20"/>
        </w:rPr>
        <w:t>QUOTE</w:t>
      </w:r>
      <w:r w:rsidR="006C2623" w:rsidRPr="00BA166A">
        <w:rPr>
          <w:rFonts w:ascii="Times New Roman" w:eastAsia="Times New Roman" w:hAnsi="Times New Roman" w:cs="Times New Roman"/>
          <w:b/>
          <w:bCs/>
          <w:sz w:val="20"/>
          <w:szCs w:val="20"/>
        </w:rPr>
        <w:t xml:space="preserve"> PREPARATION INSTRUCTIONS</w:t>
      </w:r>
      <w:bookmarkEnd w:id="8"/>
      <w:r w:rsidR="006C2623" w:rsidRPr="00BA166A">
        <w:rPr>
          <w:rFonts w:ascii="Times New Roman" w:eastAsia="Times New Roman" w:hAnsi="Times New Roman" w:cs="Times New Roman"/>
          <w:b/>
          <w:bCs/>
          <w:sz w:val="20"/>
          <w:szCs w:val="20"/>
        </w:rPr>
        <w:t xml:space="preserve"> – GENERAL </w:t>
      </w:r>
      <w:bookmarkEnd w:id="9"/>
    </w:p>
    <w:p w14:paraId="54F91E4A" w14:textId="1DF6DF21" w:rsidR="006C2623" w:rsidRPr="00BA166A" w:rsidRDefault="006C2623" w:rsidP="006C2623">
      <w:pPr>
        <w:spacing w:after="0" w:line="240" w:lineRule="auto"/>
        <w:ind w:left="720"/>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 xml:space="preserve">(a) </w:t>
      </w:r>
      <w:r w:rsidR="00E44E29">
        <w:rPr>
          <w:rFonts w:ascii="Times New Roman" w:eastAsia="Times New Roman" w:hAnsi="Times New Roman" w:cs="Times New Roman"/>
          <w:sz w:val="20"/>
          <w:szCs w:val="20"/>
        </w:rPr>
        <w:t>Quoter</w:t>
      </w:r>
      <w:r w:rsidRPr="00BA166A">
        <w:rPr>
          <w:rFonts w:ascii="Times New Roman" w:eastAsia="Times New Roman" w:hAnsi="Times New Roman" w:cs="Times New Roman"/>
          <w:sz w:val="20"/>
          <w:szCs w:val="20"/>
        </w:rPr>
        <w:t>. The term “</w:t>
      </w:r>
      <w:r w:rsidR="00E44E29">
        <w:rPr>
          <w:rFonts w:ascii="Times New Roman" w:eastAsia="Times New Roman" w:hAnsi="Times New Roman" w:cs="Times New Roman"/>
          <w:sz w:val="20"/>
          <w:szCs w:val="20"/>
        </w:rPr>
        <w:t>Quoter</w:t>
      </w:r>
      <w:r w:rsidRPr="00BA166A">
        <w:rPr>
          <w:rFonts w:ascii="Times New Roman" w:eastAsia="Times New Roman" w:hAnsi="Times New Roman" w:cs="Times New Roman"/>
          <w:sz w:val="20"/>
          <w:szCs w:val="20"/>
        </w:rPr>
        <w:t>,” as used in th</w:t>
      </w:r>
      <w:r w:rsidR="00CA2FF3" w:rsidRPr="00BA166A">
        <w:rPr>
          <w:rFonts w:ascii="Times New Roman" w:eastAsia="Times New Roman" w:hAnsi="Times New Roman" w:cs="Times New Roman"/>
          <w:sz w:val="20"/>
          <w:szCs w:val="20"/>
        </w:rPr>
        <w:t>ese instructions</w:t>
      </w:r>
      <w:r w:rsidRPr="00BA166A">
        <w:rPr>
          <w:rFonts w:ascii="Times New Roman" w:eastAsia="Times New Roman" w:hAnsi="Times New Roman" w:cs="Times New Roman"/>
          <w:sz w:val="20"/>
          <w:szCs w:val="20"/>
        </w:rPr>
        <w:t xml:space="preserve">, refers to the single entity submitting the </w:t>
      </w:r>
      <w:r w:rsidR="00B80DCF" w:rsidRPr="00BA166A">
        <w:rPr>
          <w:rFonts w:ascii="Times New Roman" w:eastAsia="Times New Roman" w:hAnsi="Times New Roman" w:cs="Times New Roman"/>
          <w:sz w:val="20"/>
          <w:szCs w:val="20"/>
        </w:rPr>
        <w:t>quote</w:t>
      </w:r>
      <w:r w:rsidRPr="00BA166A">
        <w:rPr>
          <w:rFonts w:ascii="Times New Roman" w:eastAsia="Times New Roman" w:hAnsi="Times New Roman" w:cs="Times New Roman"/>
          <w:sz w:val="20"/>
          <w:szCs w:val="20"/>
        </w:rPr>
        <w:t xml:space="preserve">. The </w:t>
      </w:r>
      <w:r w:rsidR="00E44E29">
        <w:rPr>
          <w:rFonts w:ascii="Times New Roman" w:eastAsia="Times New Roman" w:hAnsi="Times New Roman" w:cs="Times New Roman"/>
          <w:sz w:val="20"/>
          <w:szCs w:val="20"/>
        </w:rPr>
        <w:t>Quoter</w:t>
      </w:r>
      <w:r w:rsidRPr="00BA166A">
        <w:rPr>
          <w:rFonts w:ascii="Times New Roman" w:eastAsia="Times New Roman" w:hAnsi="Times New Roman" w:cs="Times New Roman"/>
          <w:sz w:val="20"/>
          <w:szCs w:val="20"/>
        </w:rPr>
        <w:t xml:space="preserve"> may be a single corporation or a “contractor team arrangement” as defined in FAR 9.601</w:t>
      </w:r>
      <w:r w:rsidR="00CA2FF3" w:rsidRPr="00BA166A">
        <w:rPr>
          <w:rFonts w:ascii="Times New Roman" w:eastAsia="Times New Roman" w:hAnsi="Times New Roman" w:cs="Times New Roman"/>
          <w:sz w:val="20"/>
          <w:szCs w:val="20"/>
        </w:rPr>
        <w:t xml:space="preserve"> and by GSA.  </w:t>
      </w:r>
      <w:r w:rsidRPr="00BA166A">
        <w:rPr>
          <w:rFonts w:ascii="Times New Roman" w:eastAsia="Times New Roman" w:hAnsi="Times New Roman" w:cs="Times New Roman"/>
          <w:sz w:val="20"/>
          <w:szCs w:val="20"/>
        </w:rPr>
        <w:t xml:space="preserve">The </w:t>
      </w:r>
      <w:r w:rsidR="00E44E29">
        <w:rPr>
          <w:rFonts w:ascii="Times New Roman" w:eastAsia="Times New Roman" w:hAnsi="Times New Roman" w:cs="Times New Roman"/>
          <w:sz w:val="20"/>
          <w:szCs w:val="20"/>
        </w:rPr>
        <w:t>Quoter</w:t>
      </w:r>
      <w:r w:rsidRPr="00BA166A">
        <w:rPr>
          <w:rFonts w:ascii="Times New Roman" w:eastAsia="Times New Roman" w:hAnsi="Times New Roman" w:cs="Times New Roman"/>
          <w:sz w:val="20"/>
          <w:szCs w:val="20"/>
        </w:rPr>
        <w:t xml:space="preserve"> is required to be a contract holder under GSA Federal Supply Schedules and as such are expected to be familiar with the GSA e-Buy web portal for submission of </w:t>
      </w:r>
      <w:r w:rsidR="006708E6">
        <w:rPr>
          <w:rFonts w:ascii="Times New Roman" w:eastAsia="Times New Roman" w:hAnsi="Times New Roman" w:cs="Times New Roman"/>
          <w:sz w:val="20"/>
          <w:szCs w:val="20"/>
        </w:rPr>
        <w:t>quotes</w:t>
      </w:r>
      <w:r w:rsidRPr="00BA166A">
        <w:rPr>
          <w:rFonts w:ascii="Times New Roman" w:eastAsia="Times New Roman" w:hAnsi="Times New Roman" w:cs="Times New Roman"/>
          <w:sz w:val="20"/>
          <w:szCs w:val="20"/>
        </w:rPr>
        <w:t xml:space="preserve">.  Further instructions are located at </w:t>
      </w:r>
      <w:hyperlink r:id="rId12" w:history="1">
        <w:r w:rsidRPr="00BA166A">
          <w:rPr>
            <w:rFonts w:ascii="Times New Roman" w:eastAsia="Times New Roman" w:hAnsi="Times New Roman" w:cs="Times New Roman"/>
            <w:sz w:val="20"/>
            <w:szCs w:val="20"/>
            <w:u w:val="single"/>
          </w:rPr>
          <w:t>https://www.gsaadvantage.gov/advantage/ebuy/start_page.do?app=ebuy&amp;source=elibrary</w:t>
        </w:r>
      </w:hyperlink>
      <w:r w:rsidRPr="00BA166A">
        <w:rPr>
          <w:rFonts w:ascii="Times New Roman" w:eastAsia="Times New Roman" w:hAnsi="Times New Roman" w:cs="Times New Roman"/>
          <w:sz w:val="20"/>
          <w:szCs w:val="20"/>
        </w:rPr>
        <w:t xml:space="preserve"> </w:t>
      </w:r>
    </w:p>
    <w:p w14:paraId="740BDD3D" w14:textId="77777777" w:rsidR="006C2623" w:rsidRPr="00BA166A" w:rsidRDefault="006C2623" w:rsidP="006C2623">
      <w:pPr>
        <w:spacing w:after="0" w:line="240" w:lineRule="auto"/>
        <w:ind w:left="720"/>
        <w:rPr>
          <w:rFonts w:ascii="Times New Roman" w:eastAsia="Times New Roman" w:hAnsi="Times New Roman" w:cs="Times New Roman"/>
          <w:sz w:val="20"/>
          <w:szCs w:val="20"/>
        </w:rPr>
      </w:pPr>
    </w:p>
    <w:p w14:paraId="06335DA2" w14:textId="77777777" w:rsidR="006C2623" w:rsidRPr="00BA166A" w:rsidRDefault="006C2623" w:rsidP="006C2623">
      <w:pPr>
        <w:spacing w:after="0" w:line="240" w:lineRule="auto"/>
        <w:ind w:left="720"/>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 xml:space="preserve">(b) The Department of Energy’s (DOE), is using GSA’s web portal to disseminate the solicitation, receive questions, and accept </w:t>
      </w:r>
      <w:r w:rsidR="00CA2FF3" w:rsidRPr="00BA166A">
        <w:rPr>
          <w:rFonts w:ascii="Times New Roman" w:eastAsia="Times New Roman" w:hAnsi="Times New Roman" w:cs="Times New Roman"/>
          <w:sz w:val="20"/>
          <w:szCs w:val="20"/>
        </w:rPr>
        <w:t>quotes</w:t>
      </w:r>
      <w:r w:rsidRPr="00BA166A">
        <w:rPr>
          <w:rFonts w:ascii="Times New Roman" w:eastAsia="Times New Roman" w:hAnsi="Times New Roman" w:cs="Times New Roman"/>
          <w:sz w:val="20"/>
          <w:szCs w:val="20"/>
        </w:rPr>
        <w:t xml:space="preserve"> for this Request for </w:t>
      </w:r>
      <w:r w:rsidR="00CA2FF3" w:rsidRPr="00BA166A">
        <w:rPr>
          <w:rFonts w:ascii="Times New Roman" w:eastAsia="Times New Roman" w:hAnsi="Times New Roman" w:cs="Times New Roman"/>
          <w:sz w:val="20"/>
          <w:szCs w:val="20"/>
        </w:rPr>
        <w:t xml:space="preserve">Quote </w:t>
      </w:r>
      <w:r w:rsidRPr="00BA166A">
        <w:rPr>
          <w:rFonts w:ascii="Times New Roman" w:eastAsia="Times New Roman" w:hAnsi="Times New Roman" w:cs="Times New Roman"/>
          <w:sz w:val="20"/>
          <w:szCs w:val="20"/>
        </w:rPr>
        <w:t>(RF</w:t>
      </w:r>
      <w:r w:rsidR="00CA2FF3" w:rsidRPr="00BA166A">
        <w:rPr>
          <w:rFonts w:ascii="Times New Roman" w:eastAsia="Times New Roman" w:hAnsi="Times New Roman" w:cs="Times New Roman"/>
          <w:sz w:val="20"/>
          <w:szCs w:val="20"/>
        </w:rPr>
        <w:t>Q</w:t>
      </w:r>
      <w:r w:rsidRPr="00BA166A">
        <w:rPr>
          <w:rFonts w:ascii="Times New Roman" w:eastAsia="Times New Roman" w:hAnsi="Times New Roman" w:cs="Times New Roman"/>
          <w:sz w:val="20"/>
          <w:szCs w:val="20"/>
        </w:rPr>
        <w:t xml:space="preserve">).  </w:t>
      </w:r>
    </w:p>
    <w:p w14:paraId="7B9BB5B0" w14:textId="77777777" w:rsidR="006C2623" w:rsidRPr="00BA166A" w:rsidRDefault="006C2623" w:rsidP="006C2623">
      <w:pPr>
        <w:spacing w:after="0" w:line="240" w:lineRule="auto"/>
        <w:ind w:left="720"/>
        <w:rPr>
          <w:rFonts w:ascii="Times New Roman" w:eastAsia="Times New Roman" w:hAnsi="Times New Roman" w:cs="Times New Roman"/>
          <w:sz w:val="20"/>
          <w:szCs w:val="20"/>
        </w:rPr>
      </w:pPr>
    </w:p>
    <w:p w14:paraId="1F9616BA" w14:textId="234D0D92" w:rsidR="006C2623" w:rsidRPr="00BA166A" w:rsidRDefault="006C2623" w:rsidP="006C2623">
      <w:pPr>
        <w:spacing w:after="0" w:line="240" w:lineRule="auto"/>
        <w:ind w:left="720"/>
        <w:rPr>
          <w:rFonts w:ascii="Times New Roman" w:eastAsia="Times New Roman" w:hAnsi="Times New Roman" w:cs="Times New Roman"/>
          <w:sz w:val="20"/>
          <w:szCs w:val="20"/>
        </w:rPr>
      </w:pPr>
      <w:r w:rsidRPr="00BA166A">
        <w:rPr>
          <w:rFonts w:ascii="Times New Roman" w:eastAsia="Times New Roman" w:hAnsi="Times New Roman" w:cs="Times New Roman"/>
          <w:b/>
          <w:sz w:val="20"/>
          <w:szCs w:val="20"/>
        </w:rPr>
        <w:t xml:space="preserve">ONLY </w:t>
      </w:r>
      <w:r w:rsidR="00B80DCF" w:rsidRPr="00BA166A">
        <w:rPr>
          <w:rFonts w:ascii="Times New Roman" w:eastAsia="Times New Roman" w:hAnsi="Times New Roman" w:cs="Times New Roman"/>
          <w:b/>
          <w:sz w:val="20"/>
          <w:szCs w:val="20"/>
        </w:rPr>
        <w:t>QUOTE</w:t>
      </w:r>
      <w:r w:rsidRPr="00BA166A">
        <w:rPr>
          <w:rFonts w:ascii="Times New Roman" w:eastAsia="Times New Roman" w:hAnsi="Times New Roman" w:cs="Times New Roman"/>
          <w:b/>
          <w:sz w:val="20"/>
          <w:szCs w:val="20"/>
        </w:rPr>
        <w:t>S SUBMITTED THROUGH E-BUY WILL BE CONSIDERED FOR AWARD</w:t>
      </w:r>
      <w:r w:rsidRPr="00BA166A">
        <w:rPr>
          <w:rFonts w:ascii="Times New Roman" w:eastAsia="Times New Roman" w:hAnsi="Times New Roman" w:cs="Times New Roman"/>
          <w:sz w:val="20"/>
          <w:szCs w:val="20"/>
        </w:rPr>
        <w:t>.</w:t>
      </w:r>
    </w:p>
    <w:p w14:paraId="5BF2A5BA" w14:textId="77777777" w:rsidR="006C2623" w:rsidRPr="00BA166A" w:rsidRDefault="006C2623" w:rsidP="006C2623">
      <w:pPr>
        <w:spacing w:after="0" w:line="240" w:lineRule="auto"/>
        <w:ind w:left="720"/>
        <w:rPr>
          <w:rFonts w:ascii="Times New Roman" w:eastAsia="Times New Roman" w:hAnsi="Times New Roman" w:cs="Times New Roman"/>
          <w:sz w:val="20"/>
          <w:szCs w:val="20"/>
        </w:rPr>
      </w:pPr>
    </w:p>
    <w:p w14:paraId="06CCA757" w14:textId="77777777" w:rsidR="006C2623" w:rsidRPr="00BA166A" w:rsidRDefault="006C2623" w:rsidP="006C2623">
      <w:pPr>
        <w:spacing w:after="0" w:line="240" w:lineRule="auto"/>
        <w:ind w:left="720"/>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 xml:space="preserve">(c) Submission of </w:t>
      </w:r>
      <w:r w:rsidR="00CA2FF3" w:rsidRPr="00BA166A">
        <w:rPr>
          <w:rFonts w:ascii="Times New Roman" w:eastAsia="Times New Roman" w:hAnsi="Times New Roman" w:cs="Times New Roman"/>
          <w:sz w:val="20"/>
          <w:szCs w:val="20"/>
        </w:rPr>
        <w:t>quotes</w:t>
      </w:r>
      <w:r w:rsidRPr="00BA166A">
        <w:rPr>
          <w:rFonts w:ascii="Times New Roman" w:eastAsia="Times New Roman" w:hAnsi="Times New Roman" w:cs="Times New Roman"/>
          <w:sz w:val="20"/>
          <w:szCs w:val="20"/>
        </w:rPr>
        <w:t xml:space="preserve">. </w:t>
      </w:r>
    </w:p>
    <w:p w14:paraId="743C751E" w14:textId="77777777" w:rsidR="006C2623" w:rsidRPr="00BA166A" w:rsidRDefault="006C2623" w:rsidP="006C2623">
      <w:pPr>
        <w:spacing w:after="0" w:line="240" w:lineRule="auto"/>
        <w:ind w:left="720"/>
        <w:rPr>
          <w:rFonts w:ascii="Times New Roman" w:eastAsia="Times New Roman" w:hAnsi="Times New Roman" w:cs="Times New Roman"/>
          <w:sz w:val="20"/>
          <w:szCs w:val="20"/>
        </w:rPr>
      </w:pPr>
    </w:p>
    <w:p w14:paraId="4E65E8CC" w14:textId="44D9977B" w:rsidR="006C2623" w:rsidRPr="00BA166A" w:rsidRDefault="006C2623" w:rsidP="006C2623">
      <w:pPr>
        <w:spacing w:after="0" w:line="240" w:lineRule="auto"/>
        <w:ind w:left="1440"/>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w:t>
      </w:r>
      <w:r w:rsidR="00CA2FF3" w:rsidRPr="00BA166A">
        <w:rPr>
          <w:rFonts w:ascii="Times New Roman" w:eastAsia="Times New Roman" w:hAnsi="Times New Roman" w:cs="Times New Roman"/>
          <w:sz w:val="20"/>
          <w:szCs w:val="20"/>
        </w:rPr>
        <w:t>1</w:t>
      </w:r>
      <w:r w:rsidRPr="00BA166A">
        <w:rPr>
          <w:rFonts w:ascii="Times New Roman" w:eastAsia="Times New Roman" w:hAnsi="Times New Roman" w:cs="Times New Roman"/>
          <w:sz w:val="20"/>
          <w:szCs w:val="20"/>
        </w:rPr>
        <w:t xml:space="preserve">) </w:t>
      </w:r>
      <w:r w:rsidR="00E44E29">
        <w:rPr>
          <w:rFonts w:ascii="Times New Roman" w:eastAsia="Times New Roman" w:hAnsi="Times New Roman" w:cs="Times New Roman"/>
          <w:sz w:val="20"/>
          <w:szCs w:val="20"/>
        </w:rPr>
        <w:t>Quoter</w:t>
      </w:r>
      <w:r w:rsidRPr="00BA166A">
        <w:rPr>
          <w:rFonts w:ascii="Times New Roman" w:eastAsia="Times New Roman" w:hAnsi="Times New Roman" w:cs="Times New Roman"/>
          <w:sz w:val="20"/>
          <w:szCs w:val="20"/>
        </w:rPr>
        <w:t xml:space="preserve">s must submit </w:t>
      </w:r>
      <w:r w:rsidR="00B80DCF" w:rsidRPr="00BA166A">
        <w:rPr>
          <w:rFonts w:ascii="Times New Roman" w:eastAsia="Times New Roman" w:hAnsi="Times New Roman" w:cs="Times New Roman"/>
          <w:sz w:val="20"/>
          <w:szCs w:val="20"/>
        </w:rPr>
        <w:t>quote</w:t>
      </w:r>
      <w:r w:rsidRPr="00BA166A">
        <w:rPr>
          <w:rFonts w:ascii="Times New Roman" w:eastAsia="Times New Roman" w:hAnsi="Times New Roman" w:cs="Times New Roman"/>
          <w:sz w:val="20"/>
          <w:szCs w:val="20"/>
        </w:rPr>
        <w:t xml:space="preserve">s electronically through </w:t>
      </w:r>
      <w:r w:rsidR="00CA2FF3" w:rsidRPr="00BA166A">
        <w:rPr>
          <w:rFonts w:ascii="Times New Roman" w:eastAsia="Times New Roman" w:hAnsi="Times New Roman" w:cs="Times New Roman"/>
          <w:sz w:val="20"/>
          <w:szCs w:val="20"/>
        </w:rPr>
        <w:t xml:space="preserve">GSA </w:t>
      </w:r>
      <w:r w:rsidRPr="00BA166A">
        <w:rPr>
          <w:rFonts w:ascii="Times New Roman" w:eastAsia="Times New Roman" w:hAnsi="Times New Roman" w:cs="Times New Roman"/>
          <w:sz w:val="20"/>
          <w:szCs w:val="20"/>
        </w:rPr>
        <w:t xml:space="preserve">e-Buy by the date and time specified in </w:t>
      </w:r>
      <w:r w:rsidR="00CA2FF3" w:rsidRPr="00BA166A">
        <w:rPr>
          <w:rFonts w:ascii="Times New Roman" w:eastAsia="Times New Roman" w:hAnsi="Times New Roman" w:cs="Times New Roman"/>
          <w:sz w:val="20"/>
          <w:szCs w:val="20"/>
        </w:rPr>
        <w:t>the solicitation</w:t>
      </w:r>
      <w:r w:rsidRPr="00BA166A">
        <w:rPr>
          <w:rFonts w:ascii="Times New Roman" w:eastAsia="Times New Roman" w:hAnsi="Times New Roman" w:cs="Times New Roman"/>
          <w:sz w:val="20"/>
          <w:szCs w:val="20"/>
        </w:rPr>
        <w:t xml:space="preserve">, Request for Quotation.  </w:t>
      </w:r>
      <w:r w:rsidR="00CA2FF3" w:rsidRPr="00BA166A">
        <w:rPr>
          <w:rFonts w:ascii="Times New Roman" w:eastAsia="Times New Roman" w:hAnsi="Times New Roman" w:cs="Times New Roman"/>
          <w:sz w:val="20"/>
          <w:szCs w:val="20"/>
        </w:rPr>
        <w:t>Quotes</w:t>
      </w:r>
      <w:r w:rsidRPr="00BA166A">
        <w:rPr>
          <w:rFonts w:ascii="Times New Roman" w:eastAsia="Times New Roman" w:hAnsi="Times New Roman" w:cs="Times New Roman"/>
          <w:sz w:val="20"/>
          <w:szCs w:val="20"/>
        </w:rPr>
        <w:t xml:space="preserve"> shall only be accepted through </w:t>
      </w:r>
      <w:r w:rsidR="00CA2FF3" w:rsidRPr="00BA166A">
        <w:rPr>
          <w:rFonts w:ascii="Times New Roman" w:eastAsia="Times New Roman" w:hAnsi="Times New Roman" w:cs="Times New Roman"/>
          <w:sz w:val="20"/>
          <w:szCs w:val="20"/>
        </w:rPr>
        <w:t xml:space="preserve">GSA </w:t>
      </w:r>
      <w:r w:rsidRPr="00BA166A">
        <w:rPr>
          <w:rFonts w:ascii="Times New Roman" w:eastAsia="Times New Roman" w:hAnsi="Times New Roman" w:cs="Times New Roman"/>
          <w:sz w:val="20"/>
          <w:szCs w:val="20"/>
        </w:rPr>
        <w:t xml:space="preserve">e-Buy. </w:t>
      </w:r>
    </w:p>
    <w:p w14:paraId="36A0BF57" w14:textId="77777777" w:rsidR="006C2623" w:rsidRPr="00BA166A" w:rsidRDefault="006C2623" w:rsidP="006C2623">
      <w:pPr>
        <w:spacing w:after="0" w:line="240" w:lineRule="auto"/>
        <w:ind w:left="1440"/>
        <w:rPr>
          <w:rFonts w:ascii="Times New Roman" w:eastAsia="Times New Roman" w:hAnsi="Times New Roman" w:cs="Times New Roman"/>
          <w:sz w:val="20"/>
          <w:szCs w:val="20"/>
        </w:rPr>
      </w:pPr>
    </w:p>
    <w:p w14:paraId="4FD92F4A" w14:textId="6A952611" w:rsidR="006C2623" w:rsidRPr="00BA166A" w:rsidRDefault="006C2623" w:rsidP="006C2623">
      <w:pPr>
        <w:spacing w:after="0" w:line="240" w:lineRule="auto"/>
        <w:ind w:left="1440"/>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w:t>
      </w:r>
      <w:r w:rsidR="00CA2FF3" w:rsidRPr="00BA166A">
        <w:rPr>
          <w:rFonts w:ascii="Times New Roman" w:eastAsia="Times New Roman" w:hAnsi="Times New Roman" w:cs="Times New Roman"/>
          <w:sz w:val="20"/>
          <w:szCs w:val="20"/>
        </w:rPr>
        <w:t>2</w:t>
      </w:r>
      <w:r w:rsidRPr="00BA166A">
        <w:rPr>
          <w:rFonts w:ascii="Times New Roman" w:eastAsia="Times New Roman" w:hAnsi="Times New Roman" w:cs="Times New Roman"/>
          <w:sz w:val="20"/>
          <w:szCs w:val="20"/>
        </w:rPr>
        <w:t xml:space="preserve">)  </w:t>
      </w:r>
      <w:r w:rsidR="00CA2FF3" w:rsidRPr="00BA166A">
        <w:rPr>
          <w:rFonts w:ascii="Times New Roman" w:eastAsia="Times New Roman" w:hAnsi="Times New Roman" w:cs="Times New Roman"/>
          <w:sz w:val="20"/>
          <w:szCs w:val="20"/>
        </w:rPr>
        <w:t>Quotes</w:t>
      </w:r>
      <w:r w:rsidRPr="00BA166A">
        <w:rPr>
          <w:rFonts w:ascii="Times New Roman" w:eastAsia="Times New Roman" w:hAnsi="Times New Roman" w:cs="Times New Roman"/>
          <w:sz w:val="20"/>
          <w:szCs w:val="20"/>
        </w:rPr>
        <w:t xml:space="preserve"> not received by the date and time specified shall be considered late and </w:t>
      </w:r>
      <w:r w:rsidR="0029290F" w:rsidRPr="00BA166A">
        <w:rPr>
          <w:rFonts w:ascii="Times New Roman" w:eastAsia="Times New Roman" w:hAnsi="Times New Roman" w:cs="Times New Roman"/>
          <w:sz w:val="20"/>
          <w:szCs w:val="20"/>
        </w:rPr>
        <w:t>the Government has no obligation to consider late quotes</w:t>
      </w:r>
      <w:r w:rsidRPr="00BA166A">
        <w:rPr>
          <w:rFonts w:ascii="Times New Roman" w:eastAsia="Times New Roman" w:hAnsi="Times New Roman" w:cs="Times New Roman"/>
          <w:sz w:val="20"/>
          <w:szCs w:val="20"/>
        </w:rPr>
        <w:t xml:space="preserve">.  The </w:t>
      </w:r>
      <w:r w:rsidR="00E44E29">
        <w:rPr>
          <w:rFonts w:ascii="Times New Roman" w:eastAsia="Times New Roman" w:hAnsi="Times New Roman" w:cs="Times New Roman"/>
          <w:sz w:val="20"/>
          <w:szCs w:val="20"/>
        </w:rPr>
        <w:t>Quoter</w:t>
      </w:r>
      <w:r w:rsidRPr="00BA166A">
        <w:rPr>
          <w:rFonts w:ascii="Times New Roman" w:eastAsia="Times New Roman" w:hAnsi="Times New Roman" w:cs="Times New Roman"/>
          <w:sz w:val="20"/>
          <w:szCs w:val="20"/>
        </w:rPr>
        <w:t xml:space="preserve"> shall be notified that their </w:t>
      </w:r>
      <w:r w:rsidR="00B80DCF" w:rsidRPr="00BA166A">
        <w:rPr>
          <w:rFonts w:ascii="Times New Roman" w:eastAsia="Times New Roman" w:hAnsi="Times New Roman" w:cs="Times New Roman"/>
          <w:sz w:val="20"/>
          <w:szCs w:val="20"/>
        </w:rPr>
        <w:t>quote</w:t>
      </w:r>
      <w:r w:rsidRPr="00BA166A">
        <w:rPr>
          <w:rFonts w:ascii="Times New Roman" w:eastAsia="Times New Roman" w:hAnsi="Times New Roman" w:cs="Times New Roman"/>
          <w:sz w:val="20"/>
          <w:szCs w:val="20"/>
        </w:rPr>
        <w:t xml:space="preserve"> was determined as being submitted late and </w:t>
      </w:r>
      <w:r w:rsidR="0029290F" w:rsidRPr="00BA166A">
        <w:rPr>
          <w:rFonts w:ascii="Times New Roman" w:eastAsia="Times New Roman" w:hAnsi="Times New Roman" w:cs="Times New Roman"/>
          <w:sz w:val="20"/>
          <w:szCs w:val="20"/>
        </w:rPr>
        <w:t>as such may not be considered</w:t>
      </w:r>
      <w:r w:rsidRPr="00BA166A">
        <w:rPr>
          <w:rFonts w:ascii="Times New Roman" w:eastAsia="Times New Roman" w:hAnsi="Times New Roman" w:cs="Times New Roman"/>
          <w:sz w:val="20"/>
          <w:szCs w:val="20"/>
        </w:rPr>
        <w:t>.</w:t>
      </w:r>
    </w:p>
    <w:p w14:paraId="59F81D0C" w14:textId="77777777" w:rsidR="006C2623" w:rsidRPr="00BA166A" w:rsidRDefault="006C2623" w:rsidP="006C2623">
      <w:pPr>
        <w:spacing w:after="0" w:line="240" w:lineRule="auto"/>
        <w:ind w:left="1440"/>
        <w:rPr>
          <w:rFonts w:ascii="Times New Roman" w:eastAsia="Times New Roman" w:hAnsi="Times New Roman" w:cs="Times New Roman"/>
          <w:sz w:val="20"/>
          <w:szCs w:val="20"/>
        </w:rPr>
      </w:pPr>
    </w:p>
    <w:p w14:paraId="1E7F362B" w14:textId="76E258F4" w:rsidR="006C2623" w:rsidRPr="00BA166A" w:rsidRDefault="006C2623" w:rsidP="006C2623">
      <w:pPr>
        <w:spacing w:after="0" w:line="240" w:lineRule="auto"/>
        <w:ind w:left="1440"/>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w:t>
      </w:r>
      <w:r w:rsidR="00CA2FF3" w:rsidRPr="00BA166A">
        <w:rPr>
          <w:rFonts w:ascii="Times New Roman" w:eastAsia="Times New Roman" w:hAnsi="Times New Roman" w:cs="Times New Roman"/>
          <w:sz w:val="20"/>
          <w:szCs w:val="20"/>
        </w:rPr>
        <w:t>3</w:t>
      </w:r>
      <w:r w:rsidRPr="00BA166A">
        <w:rPr>
          <w:rFonts w:ascii="Times New Roman" w:eastAsia="Times New Roman" w:hAnsi="Times New Roman" w:cs="Times New Roman"/>
          <w:sz w:val="20"/>
          <w:szCs w:val="20"/>
        </w:rPr>
        <w:t xml:space="preserve">)  Electronic files of a large size may take a considerable amount of time to upload.  It is the </w:t>
      </w:r>
      <w:r w:rsidR="00E44E29">
        <w:rPr>
          <w:rFonts w:ascii="Times New Roman" w:eastAsia="Times New Roman" w:hAnsi="Times New Roman" w:cs="Times New Roman"/>
          <w:sz w:val="20"/>
          <w:szCs w:val="20"/>
        </w:rPr>
        <w:t>Quoter</w:t>
      </w:r>
      <w:r w:rsidRPr="00BA166A">
        <w:rPr>
          <w:rFonts w:ascii="Times New Roman" w:eastAsia="Times New Roman" w:hAnsi="Times New Roman" w:cs="Times New Roman"/>
          <w:sz w:val="20"/>
          <w:szCs w:val="20"/>
        </w:rPr>
        <w:t xml:space="preserve">’s responsibility to allow an adequate amount of time for your </w:t>
      </w:r>
      <w:r w:rsidR="00CA2FF3" w:rsidRPr="00BA166A">
        <w:rPr>
          <w:rFonts w:ascii="Times New Roman" w:eastAsia="Times New Roman" w:hAnsi="Times New Roman" w:cs="Times New Roman"/>
          <w:sz w:val="20"/>
          <w:szCs w:val="20"/>
        </w:rPr>
        <w:t>quote</w:t>
      </w:r>
      <w:r w:rsidRPr="00BA166A">
        <w:rPr>
          <w:rFonts w:ascii="Times New Roman" w:eastAsia="Times New Roman" w:hAnsi="Times New Roman" w:cs="Times New Roman"/>
          <w:sz w:val="20"/>
          <w:szCs w:val="20"/>
        </w:rPr>
        <w:t xml:space="preserve"> submission.</w:t>
      </w:r>
    </w:p>
    <w:p w14:paraId="114DDD2D" w14:textId="77777777" w:rsidR="006C2623" w:rsidRPr="00BA166A" w:rsidRDefault="006C2623" w:rsidP="006C2623">
      <w:pPr>
        <w:spacing w:after="0" w:line="240" w:lineRule="auto"/>
        <w:ind w:left="1440"/>
        <w:rPr>
          <w:rFonts w:ascii="Times New Roman" w:eastAsia="Times New Roman" w:hAnsi="Times New Roman" w:cs="Times New Roman"/>
          <w:sz w:val="20"/>
          <w:szCs w:val="20"/>
        </w:rPr>
      </w:pPr>
    </w:p>
    <w:p w14:paraId="732ABABF" w14:textId="647B6F5E" w:rsidR="006C2623" w:rsidRPr="00BA166A" w:rsidRDefault="006C2623" w:rsidP="006C2623">
      <w:pPr>
        <w:spacing w:after="0" w:line="240" w:lineRule="auto"/>
        <w:ind w:left="1440"/>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w:t>
      </w:r>
      <w:r w:rsidR="00CA2FF3" w:rsidRPr="00BA166A">
        <w:rPr>
          <w:rFonts w:ascii="Times New Roman" w:eastAsia="Times New Roman" w:hAnsi="Times New Roman" w:cs="Times New Roman"/>
          <w:sz w:val="20"/>
          <w:szCs w:val="20"/>
        </w:rPr>
        <w:t>4</w:t>
      </w:r>
      <w:r w:rsidRPr="00BA166A">
        <w:rPr>
          <w:rFonts w:ascii="Times New Roman" w:eastAsia="Times New Roman" w:hAnsi="Times New Roman" w:cs="Times New Roman"/>
          <w:sz w:val="20"/>
          <w:szCs w:val="20"/>
        </w:rPr>
        <w:t xml:space="preserve">) Electronic submission of a </w:t>
      </w:r>
      <w:r w:rsidR="00B80DCF" w:rsidRPr="00BA166A">
        <w:rPr>
          <w:rFonts w:ascii="Times New Roman" w:eastAsia="Times New Roman" w:hAnsi="Times New Roman" w:cs="Times New Roman"/>
          <w:sz w:val="20"/>
          <w:szCs w:val="20"/>
        </w:rPr>
        <w:t>quote</w:t>
      </w:r>
      <w:r w:rsidRPr="00BA166A">
        <w:rPr>
          <w:rFonts w:ascii="Times New Roman" w:eastAsia="Times New Roman" w:hAnsi="Times New Roman" w:cs="Times New Roman"/>
          <w:sz w:val="20"/>
          <w:szCs w:val="20"/>
        </w:rPr>
        <w:t xml:space="preserve"> via </w:t>
      </w:r>
      <w:r w:rsidR="00CA2FF3" w:rsidRPr="00BA166A">
        <w:rPr>
          <w:rFonts w:ascii="Times New Roman" w:eastAsia="Times New Roman" w:hAnsi="Times New Roman" w:cs="Times New Roman"/>
          <w:sz w:val="20"/>
          <w:szCs w:val="20"/>
        </w:rPr>
        <w:t xml:space="preserve">GSA </w:t>
      </w:r>
      <w:r w:rsidRPr="00BA166A">
        <w:rPr>
          <w:rFonts w:ascii="Times New Roman" w:eastAsia="Times New Roman" w:hAnsi="Times New Roman" w:cs="Times New Roman"/>
          <w:sz w:val="20"/>
          <w:szCs w:val="20"/>
        </w:rPr>
        <w:t xml:space="preserve">e-Buy shall be considered the </w:t>
      </w:r>
      <w:r w:rsidR="00E44E29">
        <w:rPr>
          <w:rFonts w:ascii="Times New Roman" w:eastAsia="Times New Roman" w:hAnsi="Times New Roman" w:cs="Times New Roman"/>
          <w:sz w:val="20"/>
          <w:szCs w:val="20"/>
        </w:rPr>
        <w:t>Quoter</w:t>
      </w:r>
      <w:r w:rsidRPr="00BA166A">
        <w:rPr>
          <w:rFonts w:ascii="Times New Roman" w:eastAsia="Times New Roman" w:hAnsi="Times New Roman" w:cs="Times New Roman"/>
          <w:sz w:val="20"/>
          <w:szCs w:val="20"/>
        </w:rPr>
        <w:t xml:space="preserve">’s official </w:t>
      </w:r>
      <w:r w:rsidR="002F16E1" w:rsidRPr="00BA166A">
        <w:rPr>
          <w:rFonts w:ascii="Times New Roman" w:eastAsia="Times New Roman" w:hAnsi="Times New Roman" w:cs="Times New Roman"/>
          <w:sz w:val="20"/>
          <w:szCs w:val="20"/>
        </w:rPr>
        <w:t>submission</w:t>
      </w:r>
      <w:r w:rsidRPr="00BA166A">
        <w:rPr>
          <w:rFonts w:ascii="Times New Roman" w:eastAsia="Times New Roman" w:hAnsi="Times New Roman" w:cs="Times New Roman"/>
          <w:sz w:val="20"/>
          <w:szCs w:val="20"/>
        </w:rPr>
        <w:t xml:space="preserve">.  </w:t>
      </w:r>
      <w:r w:rsidR="002F16E1" w:rsidRPr="00BA166A">
        <w:rPr>
          <w:rFonts w:ascii="Times New Roman" w:eastAsia="Times New Roman" w:hAnsi="Times New Roman" w:cs="Times New Roman"/>
          <w:sz w:val="20"/>
          <w:szCs w:val="20"/>
        </w:rPr>
        <w:t>Quotes</w:t>
      </w:r>
      <w:r w:rsidRPr="00BA166A">
        <w:rPr>
          <w:rFonts w:ascii="Times New Roman" w:eastAsia="Times New Roman" w:hAnsi="Times New Roman" w:cs="Times New Roman"/>
          <w:sz w:val="20"/>
          <w:szCs w:val="20"/>
        </w:rPr>
        <w:t xml:space="preserve"> submitted through </w:t>
      </w:r>
      <w:r w:rsidR="002F16E1" w:rsidRPr="00BA166A">
        <w:rPr>
          <w:rFonts w:ascii="Times New Roman" w:eastAsia="Times New Roman" w:hAnsi="Times New Roman" w:cs="Times New Roman"/>
          <w:sz w:val="20"/>
          <w:szCs w:val="20"/>
        </w:rPr>
        <w:t xml:space="preserve">GSA </w:t>
      </w:r>
      <w:r w:rsidRPr="00BA166A">
        <w:rPr>
          <w:rFonts w:ascii="Times New Roman" w:eastAsia="Times New Roman" w:hAnsi="Times New Roman" w:cs="Times New Roman"/>
          <w:sz w:val="20"/>
          <w:szCs w:val="20"/>
        </w:rPr>
        <w:t xml:space="preserve">e- Buy constitute submission of electronically signed </w:t>
      </w:r>
      <w:r w:rsidR="002F16E1" w:rsidRPr="00BA166A">
        <w:rPr>
          <w:rFonts w:ascii="Times New Roman" w:eastAsia="Times New Roman" w:hAnsi="Times New Roman" w:cs="Times New Roman"/>
          <w:sz w:val="20"/>
          <w:szCs w:val="20"/>
        </w:rPr>
        <w:t>quotes</w:t>
      </w:r>
      <w:r w:rsidRPr="00BA166A">
        <w:rPr>
          <w:rFonts w:ascii="Times New Roman" w:eastAsia="Times New Roman" w:hAnsi="Times New Roman" w:cs="Times New Roman"/>
          <w:sz w:val="20"/>
          <w:szCs w:val="20"/>
        </w:rPr>
        <w:t xml:space="preserve">.  The name of the authorized organizational representative (i.e. the administrative official, who, on behalf of the proposing organization, is authorized to make certifications and assurances or to commit the Contractor to the conduct of a project) must be typed in the signature block on the form to be accepted as an electronic signature.  A scanned copy of the signed document is </w:t>
      </w:r>
      <w:r w:rsidRPr="00BA166A">
        <w:rPr>
          <w:rFonts w:ascii="Times New Roman" w:eastAsia="Times New Roman" w:hAnsi="Times New Roman" w:cs="Times New Roman"/>
          <w:sz w:val="20"/>
          <w:szCs w:val="20"/>
          <w:u w:val="single"/>
        </w:rPr>
        <w:t>not</w:t>
      </w:r>
      <w:r w:rsidRPr="00BA166A">
        <w:rPr>
          <w:rFonts w:ascii="Times New Roman" w:eastAsia="Times New Roman" w:hAnsi="Times New Roman" w:cs="Times New Roman"/>
          <w:sz w:val="20"/>
          <w:szCs w:val="20"/>
        </w:rPr>
        <w:t xml:space="preserve"> required.</w:t>
      </w:r>
    </w:p>
    <w:p w14:paraId="494B2274" w14:textId="77777777" w:rsidR="006C2623" w:rsidRPr="00BA166A" w:rsidRDefault="006C2623" w:rsidP="006C2623">
      <w:pPr>
        <w:spacing w:after="0" w:line="240" w:lineRule="auto"/>
        <w:ind w:left="720"/>
        <w:rPr>
          <w:rFonts w:ascii="Times New Roman" w:eastAsia="Times New Roman" w:hAnsi="Times New Roman" w:cs="Times New Roman"/>
          <w:sz w:val="20"/>
          <w:szCs w:val="20"/>
        </w:rPr>
      </w:pPr>
    </w:p>
    <w:p w14:paraId="627599B9" w14:textId="77777777" w:rsidR="006C2623" w:rsidRPr="00BA166A" w:rsidRDefault="006C2623" w:rsidP="006C2623">
      <w:pPr>
        <w:spacing w:after="0" w:line="240" w:lineRule="auto"/>
        <w:ind w:left="720"/>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 xml:space="preserve">(d) Solicitation instructions and </w:t>
      </w:r>
      <w:r w:rsidR="002F16E1" w:rsidRPr="00BA166A">
        <w:rPr>
          <w:rFonts w:ascii="Times New Roman" w:eastAsia="Times New Roman" w:hAnsi="Times New Roman" w:cs="Times New Roman"/>
          <w:sz w:val="20"/>
          <w:szCs w:val="20"/>
        </w:rPr>
        <w:t>quote</w:t>
      </w:r>
      <w:r w:rsidRPr="00BA166A">
        <w:rPr>
          <w:rFonts w:ascii="Times New Roman" w:eastAsia="Times New Roman" w:hAnsi="Times New Roman" w:cs="Times New Roman"/>
          <w:sz w:val="20"/>
          <w:szCs w:val="20"/>
        </w:rPr>
        <w:t xml:space="preserve"> information. </w:t>
      </w:r>
    </w:p>
    <w:p w14:paraId="54974963" w14:textId="77777777" w:rsidR="006C2623" w:rsidRPr="00BA166A" w:rsidRDefault="006C2623" w:rsidP="006C2623">
      <w:pPr>
        <w:spacing w:after="0" w:line="240" w:lineRule="auto"/>
        <w:ind w:left="720"/>
        <w:rPr>
          <w:rFonts w:ascii="Times New Roman" w:eastAsia="Times New Roman" w:hAnsi="Times New Roman" w:cs="Times New Roman"/>
          <w:sz w:val="20"/>
          <w:szCs w:val="20"/>
        </w:rPr>
      </w:pPr>
    </w:p>
    <w:p w14:paraId="4AE74C7B" w14:textId="22DAB9ED" w:rsidR="006C2623" w:rsidRPr="00BA166A" w:rsidRDefault="006C2623" w:rsidP="006C2623">
      <w:pPr>
        <w:spacing w:after="0" w:line="240" w:lineRule="auto"/>
        <w:ind w:left="1440"/>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 xml:space="preserve">(1) </w:t>
      </w:r>
      <w:r w:rsidR="002F16E1" w:rsidRPr="00BA166A">
        <w:rPr>
          <w:rFonts w:ascii="Times New Roman" w:eastAsia="Times New Roman" w:hAnsi="Times New Roman" w:cs="Times New Roman"/>
          <w:sz w:val="20"/>
          <w:szCs w:val="20"/>
        </w:rPr>
        <w:t>Quotes</w:t>
      </w:r>
      <w:r w:rsidRPr="00BA166A">
        <w:rPr>
          <w:rFonts w:ascii="Times New Roman" w:eastAsia="Times New Roman" w:hAnsi="Times New Roman" w:cs="Times New Roman"/>
          <w:sz w:val="20"/>
          <w:szCs w:val="20"/>
        </w:rPr>
        <w:t xml:space="preserve"> are expected to conform to all solicitation requirements and the instructions contained in this </w:t>
      </w:r>
      <w:r w:rsidR="002F16E1" w:rsidRPr="00BA166A">
        <w:rPr>
          <w:rFonts w:ascii="Times New Roman" w:eastAsia="Times New Roman" w:hAnsi="Times New Roman" w:cs="Times New Roman"/>
          <w:sz w:val="20"/>
          <w:szCs w:val="20"/>
        </w:rPr>
        <w:t>document</w:t>
      </w:r>
      <w:r w:rsidRPr="00BA166A">
        <w:rPr>
          <w:rFonts w:ascii="Times New Roman" w:eastAsia="Times New Roman" w:hAnsi="Times New Roman" w:cs="Times New Roman"/>
          <w:sz w:val="20"/>
          <w:szCs w:val="20"/>
        </w:rPr>
        <w:t xml:space="preserve">. The Government will evaluate </w:t>
      </w:r>
      <w:r w:rsidR="002F16E1" w:rsidRPr="00BA166A">
        <w:rPr>
          <w:rFonts w:ascii="Times New Roman" w:eastAsia="Times New Roman" w:hAnsi="Times New Roman" w:cs="Times New Roman"/>
          <w:sz w:val="20"/>
          <w:szCs w:val="20"/>
        </w:rPr>
        <w:t>quotes</w:t>
      </w:r>
      <w:r w:rsidRPr="00BA166A">
        <w:rPr>
          <w:rFonts w:ascii="Times New Roman" w:eastAsia="Times New Roman" w:hAnsi="Times New Roman" w:cs="Times New Roman"/>
          <w:sz w:val="20"/>
          <w:szCs w:val="20"/>
        </w:rPr>
        <w:t xml:space="preserve"> </w:t>
      </w:r>
      <w:proofErr w:type="gramStart"/>
      <w:r w:rsidRPr="00BA166A">
        <w:rPr>
          <w:rFonts w:ascii="Times New Roman" w:eastAsia="Times New Roman" w:hAnsi="Times New Roman" w:cs="Times New Roman"/>
          <w:sz w:val="20"/>
          <w:szCs w:val="20"/>
        </w:rPr>
        <w:t>on the basis of</w:t>
      </w:r>
      <w:proofErr w:type="gramEnd"/>
      <w:r w:rsidRPr="00BA166A">
        <w:rPr>
          <w:rFonts w:ascii="Times New Roman" w:eastAsia="Times New Roman" w:hAnsi="Times New Roman" w:cs="Times New Roman"/>
          <w:sz w:val="20"/>
          <w:szCs w:val="20"/>
        </w:rPr>
        <w:t xml:space="preserve"> the information provided in the </w:t>
      </w:r>
      <w:r w:rsidR="002F16E1" w:rsidRPr="00BA166A">
        <w:rPr>
          <w:rFonts w:ascii="Times New Roman" w:eastAsia="Times New Roman" w:hAnsi="Times New Roman" w:cs="Times New Roman"/>
          <w:sz w:val="20"/>
          <w:szCs w:val="20"/>
        </w:rPr>
        <w:t>quote</w:t>
      </w:r>
      <w:r w:rsidRPr="00BA166A">
        <w:rPr>
          <w:rFonts w:ascii="Times New Roman" w:eastAsia="Times New Roman" w:hAnsi="Times New Roman" w:cs="Times New Roman"/>
          <w:sz w:val="20"/>
          <w:szCs w:val="20"/>
        </w:rPr>
        <w:t xml:space="preserve">. The Government will not assume that a </w:t>
      </w:r>
      <w:r w:rsidR="00E44E29">
        <w:rPr>
          <w:rFonts w:ascii="Times New Roman" w:eastAsia="Times New Roman" w:hAnsi="Times New Roman" w:cs="Times New Roman"/>
          <w:sz w:val="20"/>
          <w:szCs w:val="20"/>
        </w:rPr>
        <w:t>Quoter</w:t>
      </w:r>
      <w:r w:rsidRPr="00BA166A">
        <w:rPr>
          <w:rFonts w:ascii="Times New Roman" w:eastAsia="Times New Roman" w:hAnsi="Times New Roman" w:cs="Times New Roman"/>
          <w:sz w:val="20"/>
          <w:szCs w:val="20"/>
        </w:rPr>
        <w:t xml:space="preserve"> possesses any capability unless set forth in the </w:t>
      </w:r>
      <w:r w:rsidR="002F16E1" w:rsidRPr="00BA166A">
        <w:rPr>
          <w:rFonts w:ascii="Times New Roman" w:eastAsia="Times New Roman" w:hAnsi="Times New Roman" w:cs="Times New Roman"/>
          <w:sz w:val="20"/>
          <w:szCs w:val="20"/>
        </w:rPr>
        <w:t>quote</w:t>
      </w:r>
      <w:r w:rsidRPr="00BA166A">
        <w:rPr>
          <w:rFonts w:ascii="Times New Roman" w:eastAsia="Times New Roman" w:hAnsi="Times New Roman" w:cs="Times New Roman"/>
          <w:sz w:val="20"/>
          <w:szCs w:val="20"/>
        </w:rPr>
        <w:t xml:space="preserve">. This </w:t>
      </w:r>
      <w:r w:rsidRPr="00BA166A">
        <w:rPr>
          <w:rFonts w:ascii="Times New Roman" w:eastAsia="Times New Roman" w:hAnsi="Times New Roman" w:cs="Times New Roman"/>
          <w:sz w:val="20"/>
          <w:szCs w:val="20"/>
        </w:rPr>
        <w:lastRenderedPageBreak/>
        <w:t xml:space="preserve">applies even if the </w:t>
      </w:r>
      <w:r w:rsidR="00E44E29">
        <w:rPr>
          <w:rFonts w:ascii="Times New Roman" w:eastAsia="Times New Roman" w:hAnsi="Times New Roman" w:cs="Times New Roman"/>
          <w:sz w:val="20"/>
          <w:szCs w:val="20"/>
        </w:rPr>
        <w:t>Quoter</w:t>
      </w:r>
      <w:r w:rsidRPr="00BA166A">
        <w:rPr>
          <w:rFonts w:ascii="Times New Roman" w:eastAsia="Times New Roman" w:hAnsi="Times New Roman" w:cs="Times New Roman"/>
          <w:sz w:val="20"/>
          <w:szCs w:val="20"/>
        </w:rPr>
        <w:t xml:space="preserve"> has existing contracts with the Federal government, including the Department of Energy. </w:t>
      </w:r>
    </w:p>
    <w:p w14:paraId="266DEBA5" w14:textId="77777777" w:rsidR="006C2623" w:rsidRPr="00BA166A" w:rsidRDefault="006C2623" w:rsidP="006C2623">
      <w:pPr>
        <w:spacing w:after="0" w:line="240" w:lineRule="auto"/>
        <w:ind w:left="1440"/>
        <w:rPr>
          <w:rFonts w:ascii="Times New Roman" w:eastAsia="Times New Roman" w:hAnsi="Times New Roman" w:cs="Times New Roman"/>
          <w:sz w:val="20"/>
          <w:szCs w:val="20"/>
        </w:rPr>
      </w:pPr>
    </w:p>
    <w:p w14:paraId="61F5CE10" w14:textId="12D1D42A" w:rsidR="006C2623" w:rsidRPr="00BA166A" w:rsidRDefault="006C2623" w:rsidP="006C2623">
      <w:pPr>
        <w:spacing w:after="0" w:line="240" w:lineRule="auto"/>
        <w:ind w:left="1440"/>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 xml:space="preserve">(2) These instructions are not evaluation factors. Evaluation factors are set out in </w:t>
      </w:r>
      <w:r w:rsidR="002F16E1" w:rsidRPr="00BA166A">
        <w:rPr>
          <w:rFonts w:ascii="Times New Roman" w:eastAsia="Times New Roman" w:hAnsi="Times New Roman" w:cs="Times New Roman"/>
          <w:sz w:val="20"/>
          <w:szCs w:val="20"/>
        </w:rPr>
        <w:t xml:space="preserve">the </w:t>
      </w:r>
      <w:r w:rsidRPr="00BA166A">
        <w:rPr>
          <w:rFonts w:ascii="Times New Roman" w:eastAsia="Times New Roman" w:hAnsi="Times New Roman" w:cs="Times New Roman"/>
          <w:sz w:val="20"/>
          <w:szCs w:val="20"/>
        </w:rPr>
        <w:t xml:space="preserve">Evaluation </w:t>
      </w:r>
      <w:r w:rsidR="002F16E1" w:rsidRPr="00BA166A">
        <w:rPr>
          <w:rFonts w:ascii="Times New Roman" w:eastAsia="Times New Roman" w:hAnsi="Times New Roman" w:cs="Times New Roman"/>
          <w:sz w:val="20"/>
          <w:szCs w:val="20"/>
        </w:rPr>
        <w:t>Section of this document</w:t>
      </w:r>
      <w:r w:rsidRPr="00BA166A">
        <w:rPr>
          <w:rFonts w:ascii="Times New Roman" w:eastAsia="Times New Roman" w:hAnsi="Times New Roman" w:cs="Times New Roman"/>
          <w:sz w:val="20"/>
          <w:szCs w:val="20"/>
        </w:rPr>
        <w:t xml:space="preserve">. However, failure to provide the requested information may make a </w:t>
      </w:r>
      <w:r w:rsidR="00E44E29">
        <w:rPr>
          <w:rFonts w:ascii="Times New Roman" w:eastAsia="Times New Roman" w:hAnsi="Times New Roman" w:cs="Times New Roman"/>
          <w:sz w:val="20"/>
          <w:szCs w:val="20"/>
        </w:rPr>
        <w:t>Quoter</w:t>
      </w:r>
      <w:r w:rsidRPr="00BA166A">
        <w:rPr>
          <w:rFonts w:ascii="Times New Roman" w:eastAsia="Times New Roman" w:hAnsi="Times New Roman" w:cs="Times New Roman"/>
          <w:sz w:val="20"/>
          <w:szCs w:val="20"/>
        </w:rPr>
        <w:t xml:space="preserve"> ineligible for award or adversely affect the Government's evaluation of a </w:t>
      </w:r>
      <w:r w:rsidR="00E44E29">
        <w:rPr>
          <w:rFonts w:ascii="Times New Roman" w:eastAsia="Times New Roman" w:hAnsi="Times New Roman" w:cs="Times New Roman"/>
          <w:sz w:val="20"/>
          <w:szCs w:val="20"/>
        </w:rPr>
        <w:t>Quoter</w:t>
      </w:r>
      <w:r w:rsidRPr="00BA166A">
        <w:rPr>
          <w:rFonts w:ascii="Times New Roman" w:eastAsia="Times New Roman" w:hAnsi="Times New Roman" w:cs="Times New Roman"/>
          <w:sz w:val="20"/>
          <w:szCs w:val="20"/>
        </w:rPr>
        <w:t xml:space="preserve">’s </w:t>
      </w:r>
      <w:r w:rsidR="002F16E1" w:rsidRPr="00BA166A">
        <w:rPr>
          <w:rFonts w:ascii="Times New Roman" w:eastAsia="Times New Roman" w:hAnsi="Times New Roman" w:cs="Times New Roman"/>
          <w:sz w:val="20"/>
          <w:szCs w:val="20"/>
        </w:rPr>
        <w:t>quote</w:t>
      </w:r>
      <w:r w:rsidRPr="00BA166A">
        <w:rPr>
          <w:rFonts w:ascii="Times New Roman" w:eastAsia="Times New Roman" w:hAnsi="Times New Roman" w:cs="Times New Roman"/>
          <w:sz w:val="20"/>
          <w:szCs w:val="20"/>
        </w:rPr>
        <w:t xml:space="preserve">. In addition, a </w:t>
      </w:r>
      <w:r w:rsidR="002F16E1" w:rsidRPr="00BA166A">
        <w:rPr>
          <w:rFonts w:ascii="Times New Roman" w:eastAsia="Times New Roman" w:hAnsi="Times New Roman" w:cs="Times New Roman"/>
          <w:sz w:val="20"/>
          <w:szCs w:val="20"/>
        </w:rPr>
        <w:t>quote</w:t>
      </w:r>
      <w:r w:rsidRPr="00BA166A">
        <w:rPr>
          <w:rFonts w:ascii="Times New Roman" w:eastAsia="Times New Roman" w:hAnsi="Times New Roman" w:cs="Times New Roman"/>
          <w:sz w:val="20"/>
          <w:szCs w:val="20"/>
        </w:rPr>
        <w:t xml:space="preserve"> may be eliminated from further consideration before the initial rating if the </w:t>
      </w:r>
      <w:r w:rsidR="002F16E1" w:rsidRPr="00BA166A">
        <w:rPr>
          <w:rFonts w:ascii="Times New Roman" w:eastAsia="Times New Roman" w:hAnsi="Times New Roman" w:cs="Times New Roman"/>
          <w:sz w:val="20"/>
          <w:szCs w:val="20"/>
        </w:rPr>
        <w:t>quote</w:t>
      </w:r>
      <w:r w:rsidRPr="00BA166A">
        <w:rPr>
          <w:rFonts w:ascii="Times New Roman" w:eastAsia="Times New Roman" w:hAnsi="Times New Roman" w:cs="Times New Roman"/>
          <w:sz w:val="20"/>
          <w:szCs w:val="20"/>
        </w:rPr>
        <w:t xml:space="preserve"> is so grossly and obviously deficient as to be totally unacceptable on its face. For example, a </w:t>
      </w:r>
      <w:r w:rsidR="002F16E1" w:rsidRPr="00BA166A">
        <w:rPr>
          <w:rFonts w:ascii="Times New Roman" w:eastAsia="Times New Roman" w:hAnsi="Times New Roman" w:cs="Times New Roman"/>
          <w:sz w:val="20"/>
          <w:szCs w:val="20"/>
        </w:rPr>
        <w:t>quote</w:t>
      </w:r>
      <w:r w:rsidRPr="00BA166A">
        <w:rPr>
          <w:rFonts w:ascii="Times New Roman" w:eastAsia="Times New Roman" w:hAnsi="Times New Roman" w:cs="Times New Roman"/>
          <w:sz w:val="20"/>
          <w:szCs w:val="20"/>
        </w:rPr>
        <w:t xml:space="preserve"> may be deemed unacceptable if it does not represent a reasonable initial effort to address the essential requirements of the solicitation, or if it clearly demonstrates that the </w:t>
      </w:r>
      <w:r w:rsidR="00E44E29">
        <w:rPr>
          <w:rFonts w:ascii="Times New Roman" w:eastAsia="Times New Roman" w:hAnsi="Times New Roman" w:cs="Times New Roman"/>
          <w:sz w:val="20"/>
          <w:szCs w:val="20"/>
        </w:rPr>
        <w:t>Quoter</w:t>
      </w:r>
      <w:r w:rsidRPr="00BA166A">
        <w:rPr>
          <w:rFonts w:ascii="Times New Roman" w:eastAsia="Times New Roman" w:hAnsi="Times New Roman" w:cs="Times New Roman"/>
          <w:sz w:val="20"/>
          <w:szCs w:val="20"/>
        </w:rPr>
        <w:t xml:space="preserve"> does not understand the requirements of the solicitation.</w:t>
      </w:r>
    </w:p>
    <w:p w14:paraId="2DEF33B3" w14:textId="77777777" w:rsidR="006C2623" w:rsidRPr="00BA166A" w:rsidRDefault="006C2623" w:rsidP="006C2623">
      <w:pPr>
        <w:spacing w:after="0" w:line="240" w:lineRule="auto"/>
        <w:ind w:left="720"/>
        <w:rPr>
          <w:rFonts w:ascii="Times New Roman" w:eastAsia="Times New Roman" w:hAnsi="Times New Roman" w:cs="Times New Roman"/>
          <w:sz w:val="20"/>
          <w:szCs w:val="20"/>
        </w:rPr>
      </w:pPr>
    </w:p>
    <w:p w14:paraId="4C9F257B" w14:textId="566FA597" w:rsidR="006C2623" w:rsidRPr="00BA166A" w:rsidRDefault="006C2623" w:rsidP="006C2623">
      <w:pPr>
        <w:spacing w:after="0" w:line="240" w:lineRule="auto"/>
        <w:ind w:left="720"/>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 xml:space="preserve">(e) </w:t>
      </w:r>
      <w:r w:rsidR="00B80DCF" w:rsidRPr="00BA166A">
        <w:rPr>
          <w:rFonts w:ascii="Times New Roman" w:eastAsia="Times New Roman" w:hAnsi="Times New Roman" w:cs="Times New Roman"/>
          <w:sz w:val="20"/>
          <w:szCs w:val="20"/>
        </w:rPr>
        <w:t>Quote</w:t>
      </w:r>
      <w:r w:rsidRPr="00BA166A">
        <w:rPr>
          <w:rFonts w:ascii="Times New Roman" w:eastAsia="Times New Roman" w:hAnsi="Times New Roman" w:cs="Times New Roman"/>
          <w:sz w:val="20"/>
          <w:szCs w:val="20"/>
        </w:rPr>
        <w:t xml:space="preserve"> volumes and page limitations. </w:t>
      </w:r>
    </w:p>
    <w:p w14:paraId="106DB627" w14:textId="77777777" w:rsidR="006C2623" w:rsidRPr="00BA166A" w:rsidRDefault="006C2623" w:rsidP="006C2623">
      <w:pPr>
        <w:spacing w:after="0" w:line="240" w:lineRule="auto"/>
        <w:ind w:left="720"/>
        <w:rPr>
          <w:rFonts w:ascii="Times New Roman" w:eastAsia="Times New Roman" w:hAnsi="Times New Roman" w:cs="Times New Roman"/>
          <w:sz w:val="20"/>
          <w:szCs w:val="20"/>
        </w:rPr>
      </w:pPr>
    </w:p>
    <w:p w14:paraId="5BF1C12B" w14:textId="201C234A" w:rsidR="006C2623" w:rsidRPr="00BA166A" w:rsidRDefault="006C2623" w:rsidP="006C2623">
      <w:pPr>
        <w:spacing w:after="0" w:line="240" w:lineRule="auto"/>
        <w:ind w:left="1440"/>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 xml:space="preserve">(1) The overall </w:t>
      </w:r>
      <w:r w:rsidR="00B80DCF" w:rsidRPr="00BA166A">
        <w:rPr>
          <w:rFonts w:ascii="Times New Roman" w:eastAsia="Times New Roman" w:hAnsi="Times New Roman" w:cs="Times New Roman"/>
          <w:sz w:val="20"/>
          <w:szCs w:val="20"/>
        </w:rPr>
        <w:t>quote</w:t>
      </w:r>
      <w:r w:rsidRPr="00BA166A">
        <w:rPr>
          <w:rFonts w:ascii="Times New Roman" w:eastAsia="Times New Roman" w:hAnsi="Times New Roman" w:cs="Times New Roman"/>
          <w:sz w:val="20"/>
          <w:szCs w:val="20"/>
        </w:rPr>
        <w:t xml:space="preserve"> shall consist of separate volumes, organized and individually entitled as stated below, with the following page limitations: </w:t>
      </w:r>
    </w:p>
    <w:p w14:paraId="648C8801" w14:textId="77777777" w:rsidR="006C2623" w:rsidRPr="00BA166A" w:rsidRDefault="006C2623" w:rsidP="006C2623">
      <w:pPr>
        <w:spacing w:after="0" w:line="240" w:lineRule="auto"/>
        <w:ind w:left="2160"/>
        <w:rPr>
          <w:rFonts w:ascii="Times New Roman" w:eastAsia="Times New Roman" w:hAnsi="Times New Roman" w:cs="Times New Roman"/>
          <w:sz w:val="20"/>
          <w:szCs w:val="20"/>
        </w:rPr>
      </w:pPr>
    </w:p>
    <w:p w14:paraId="7E4A7217" w14:textId="16C513BF" w:rsidR="006C2623" w:rsidRPr="00BA166A" w:rsidRDefault="006C2623" w:rsidP="006C2623">
      <w:pPr>
        <w:spacing w:after="0" w:line="240" w:lineRule="auto"/>
        <w:ind w:left="2160"/>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w:t>
      </w:r>
      <w:proofErr w:type="spellStart"/>
      <w:r w:rsidRPr="00BA166A">
        <w:rPr>
          <w:rFonts w:ascii="Times New Roman" w:eastAsia="Times New Roman" w:hAnsi="Times New Roman" w:cs="Times New Roman"/>
          <w:sz w:val="20"/>
          <w:szCs w:val="20"/>
        </w:rPr>
        <w:t>i</w:t>
      </w:r>
      <w:proofErr w:type="spellEnd"/>
      <w:r w:rsidRPr="00BA166A">
        <w:rPr>
          <w:rFonts w:ascii="Times New Roman" w:eastAsia="Times New Roman" w:hAnsi="Times New Roman" w:cs="Times New Roman"/>
          <w:sz w:val="20"/>
          <w:szCs w:val="20"/>
        </w:rPr>
        <w:t xml:space="preserve">) Volume I, </w:t>
      </w:r>
      <w:r w:rsidR="00E44E29">
        <w:rPr>
          <w:rFonts w:ascii="Times New Roman" w:eastAsia="Times New Roman" w:hAnsi="Times New Roman" w:cs="Times New Roman"/>
          <w:sz w:val="20"/>
          <w:szCs w:val="20"/>
        </w:rPr>
        <w:t>Quote</w:t>
      </w:r>
      <w:r w:rsidRPr="00BA166A">
        <w:rPr>
          <w:rFonts w:ascii="Times New Roman" w:eastAsia="Times New Roman" w:hAnsi="Times New Roman" w:cs="Times New Roman"/>
          <w:sz w:val="20"/>
          <w:szCs w:val="20"/>
        </w:rPr>
        <w:t xml:space="preserve"> and Other Documents – No page limit.</w:t>
      </w:r>
    </w:p>
    <w:p w14:paraId="0907D37F" w14:textId="77777777" w:rsidR="006C2623" w:rsidRPr="00BA166A" w:rsidRDefault="006C2623" w:rsidP="006C2623">
      <w:pPr>
        <w:spacing w:after="0" w:line="240" w:lineRule="auto"/>
        <w:ind w:left="2160"/>
        <w:rPr>
          <w:rFonts w:ascii="Times New Roman" w:eastAsia="Times New Roman" w:hAnsi="Times New Roman" w:cs="Times New Roman"/>
          <w:sz w:val="20"/>
          <w:szCs w:val="20"/>
        </w:rPr>
      </w:pPr>
    </w:p>
    <w:p w14:paraId="0C495B6C" w14:textId="7B839C15" w:rsidR="006C2623" w:rsidRPr="00BA166A" w:rsidRDefault="006C2623" w:rsidP="006C2623">
      <w:pPr>
        <w:spacing w:after="0" w:line="240" w:lineRule="auto"/>
        <w:ind w:left="2160"/>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 xml:space="preserve">(ii) Volume II, Technical </w:t>
      </w:r>
      <w:r w:rsidR="00B80DCF" w:rsidRPr="00BA166A">
        <w:rPr>
          <w:rFonts w:ascii="Times New Roman" w:eastAsia="Times New Roman" w:hAnsi="Times New Roman" w:cs="Times New Roman"/>
          <w:sz w:val="20"/>
          <w:szCs w:val="20"/>
        </w:rPr>
        <w:t>Quote</w:t>
      </w:r>
      <w:r w:rsidRPr="00BA166A">
        <w:rPr>
          <w:rFonts w:ascii="Times New Roman" w:eastAsia="Times New Roman" w:hAnsi="Times New Roman" w:cs="Times New Roman"/>
          <w:sz w:val="20"/>
          <w:szCs w:val="20"/>
        </w:rPr>
        <w:t xml:space="preserve">. See Technical </w:t>
      </w:r>
      <w:r w:rsidR="00B80DCF" w:rsidRPr="00BA166A">
        <w:rPr>
          <w:rFonts w:ascii="Times New Roman" w:eastAsia="Times New Roman" w:hAnsi="Times New Roman" w:cs="Times New Roman"/>
          <w:sz w:val="20"/>
          <w:szCs w:val="20"/>
        </w:rPr>
        <w:t>Quote</w:t>
      </w:r>
      <w:r w:rsidRPr="00BA166A">
        <w:rPr>
          <w:rFonts w:ascii="Times New Roman" w:eastAsia="Times New Roman" w:hAnsi="Times New Roman" w:cs="Times New Roman"/>
          <w:sz w:val="20"/>
          <w:szCs w:val="20"/>
        </w:rPr>
        <w:t xml:space="preserve"> Preparation Instructions below as specified in Volume II instructions.  </w:t>
      </w:r>
    </w:p>
    <w:p w14:paraId="7544FF1F" w14:textId="77777777" w:rsidR="006C2623" w:rsidRPr="00BA166A" w:rsidRDefault="006C2623" w:rsidP="006C2623">
      <w:pPr>
        <w:spacing w:after="0" w:line="240" w:lineRule="auto"/>
        <w:ind w:left="2160"/>
        <w:rPr>
          <w:rFonts w:ascii="Times New Roman" w:eastAsia="Times New Roman" w:hAnsi="Times New Roman" w:cs="Times New Roman"/>
          <w:sz w:val="20"/>
          <w:szCs w:val="20"/>
        </w:rPr>
      </w:pPr>
    </w:p>
    <w:p w14:paraId="72FC2DA3" w14:textId="10A9B9A5" w:rsidR="006C2623" w:rsidRPr="00BA166A" w:rsidRDefault="006C2623" w:rsidP="006C2623">
      <w:pPr>
        <w:spacing w:after="0" w:line="240" w:lineRule="auto"/>
        <w:ind w:left="2160"/>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 xml:space="preserve">(iii) Volume III, Price </w:t>
      </w:r>
      <w:r w:rsidR="00B80DCF" w:rsidRPr="00BA166A">
        <w:rPr>
          <w:rFonts w:ascii="Times New Roman" w:eastAsia="Times New Roman" w:hAnsi="Times New Roman" w:cs="Times New Roman"/>
          <w:sz w:val="20"/>
          <w:szCs w:val="20"/>
        </w:rPr>
        <w:t>Quote</w:t>
      </w:r>
      <w:r w:rsidRPr="00BA166A">
        <w:rPr>
          <w:rFonts w:ascii="Times New Roman" w:eastAsia="Times New Roman" w:hAnsi="Times New Roman" w:cs="Times New Roman"/>
          <w:sz w:val="20"/>
          <w:szCs w:val="20"/>
        </w:rPr>
        <w:t xml:space="preserve"> – No page limit.</w:t>
      </w:r>
    </w:p>
    <w:p w14:paraId="4F6FBD46" w14:textId="77777777" w:rsidR="006C2623" w:rsidRPr="00BA166A" w:rsidRDefault="006C2623" w:rsidP="006C2623">
      <w:pPr>
        <w:spacing w:after="0" w:line="240" w:lineRule="auto"/>
        <w:ind w:left="2160"/>
        <w:rPr>
          <w:rFonts w:ascii="Times New Roman" w:eastAsia="Times New Roman" w:hAnsi="Times New Roman" w:cs="Times New Roman"/>
          <w:sz w:val="20"/>
          <w:szCs w:val="20"/>
        </w:rPr>
      </w:pPr>
    </w:p>
    <w:p w14:paraId="0CBD1866" w14:textId="1BCC9E29" w:rsidR="006C2623" w:rsidRPr="00BA166A" w:rsidRDefault="006C2623" w:rsidP="006C2623">
      <w:pPr>
        <w:spacing w:after="0" w:line="240" w:lineRule="auto"/>
        <w:ind w:left="1440"/>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(2) All attachments, annexes</w:t>
      </w:r>
      <w:r w:rsidRPr="00BA166A">
        <w:rPr>
          <w:rFonts w:ascii="Times New Roman" w:eastAsia="Times New Roman" w:hAnsi="Times New Roman" w:cs="Times New Roman"/>
          <w:b/>
          <w:sz w:val="20"/>
          <w:szCs w:val="20"/>
        </w:rPr>
        <w:t xml:space="preserve"> </w:t>
      </w:r>
      <w:r w:rsidRPr="00BA166A">
        <w:rPr>
          <w:rFonts w:ascii="Times New Roman" w:eastAsia="Times New Roman" w:hAnsi="Times New Roman" w:cs="Times New Roman"/>
          <w:sz w:val="20"/>
          <w:szCs w:val="20"/>
        </w:rPr>
        <w:t xml:space="preserve">and appendices shall be counted toward any page limitation set forth above, unless otherwise stated. The following do not count toward the page limitations: table of contents, title pages, glossary, divider tabs, blank pages, </w:t>
      </w:r>
      <w:r w:rsidR="005D6A18" w:rsidRPr="00BA166A">
        <w:rPr>
          <w:rFonts w:ascii="Times New Roman" w:eastAsia="Times New Roman" w:hAnsi="Times New Roman" w:cs="Times New Roman"/>
          <w:sz w:val="20"/>
          <w:szCs w:val="20"/>
        </w:rPr>
        <w:t xml:space="preserve">commitment letters, </w:t>
      </w:r>
      <w:r w:rsidRPr="00BA166A">
        <w:rPr>
          <w:rFonts w:ascii="Times New Roman" w:eastAsia="Times New Roman" w:hAnsi="Times New Roman" w:cs="Times New Roman"/>
          <w:sz w:val="20"/>
          <w:szCs w:val="20"/>
        </w:rPr>
        <w:t xml:space="preserve">and the </w:t>
      </w:r>
      <w:r w:rsidR="008375D4" w:rsidRPr="00BA166A">
        <w:rPr>
          <w:rFonts w:ascii="Times New Roman" w:eastAsia="Times New Roman" w:hAnsi="Times New Roman" w:cs="Times New Roman"/>
          <w:sz w:val="20"/>
          <w:szCs w:val="20"/>
        </w:rPr>
        <w:t>cross-reference</w:t>
      </w:r>
      <w:r w:rsidRPr="00BA166A">
        <w:rPr>
          <w:rFonts w:ascii="Times New Roman" w:eastAsia="Times New Roman" w:hAnsi="Times New Roman" w:cs="Times New Roman"/>
          <w:sz w:val="20"/>
          <w:szCs w:val="20"/>
        </w:rPr>
        <w:t xml:space="preserve"> matrix. Those pages that exceed the limits set forth above will not be considered in the evaluation; page counting will begin with the first page of each volume and continue up to the page limitation. No material may be incorporated by reference </w:t>
      </w:r>
      <w:proofErr w:type="gramStart"/>
      <w:r w:rsidRPr="00BA166A">
        <w:rPr>
          <w:rFonts w:ascii="Times New Roman" w:eastAsia="Times New Roman" w:hAnsi="Times New Roman" w:cs="Times New Roman"/>
          <w:sz w:val="20"/>
          <w:szCs w:val="20"/>
        </w:rPr>
        <w:t>as a means to</w:t>
      </w:r>
      <w:proofErr w:type="gramEnd"/>
      <w:r w:rsidRPr="00BA166A">
        <w:rPr>
          <w:rFonts w:ascii="Times New Roman" w:eastAsia="Times New Roman" w:hAnsi="Times New Roman" w:cs="Times New Roman"/>
          <w:sz w:val="20"/>
          <w:szCs w:val="20"/>
        </w:rPr>
        <w:t xml:space="preserve"> circumvent the page limitations.</w:t>
      </w:r>
    </w:p>
    <w:p w14:paraId="4D5DBF18" w14:textId="77777777" w:rsidR="006C2623" w:rsidRPr="00BA166A" w:rsidRDefault="006C2623" w:rsidP="006C2623">
      <w:pPr>
        <w:spacing w:after="0" w:line="240" w:lineRule="auto"/>
        <w:ind w:left="1440"/>
        <w:rPr>
          <w:rFonts w:ascii="Times New Roman" w:eastAsia="Times New Roman" w:hAnsi="Times New Roman" w:cs="Times New Roman"/>
          <w:sz w:val="20"/>
          <w:szCs w:val="20"/>
        </w:rPr>
      </w:pPr>
    </w:p>
    <w:p w14:paraId="2078E4D8" w14:textId="21933A9D" w:rsidR="006C2623" w:rsidRPr="00BA166A" w:rsidRDefault="006C2623" w:rsidP="006C2623">
      <w:pPr>
        <w:spacing w:after="0" w:line="240" w:lineRule="auto"/>
        <w:ind w:left="1440"/>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 xml:space="preserve">(3) Except as may be provided elsewhere in the solicitation (including paragraph (f)(2) below), </w:t>
      </w:r>
      <w:r w:rsidR="00E44E29">
        <w:rPr>
          <w:rFonts w:ascii="Times New Roman" w:eastAsia="Times New Roman" w:hAnsi="Times New Roman" w:cs="Times New Roman"/>
          <w:sz w:val="20"/>
          <w:szCs w:val="20"/>
        </w:rPr>
        <w:t>Quoter</w:t>
      </w:r>
      <w:r w:rsidRPr="00BA166A">
        <w:rPr>
          <w:rFonts w:ascii="Times New Roman" w:eastAsia="Times New Roman" w:hAnsi="Times New Roman" w:cs="Times New Roman"/>
          <w:sz w:val="20"/>
          <w:szCs w:val="20"/>
        </w:rPr>
        <w:t xml:space="preserve">s shall not cross-reference to other volumes of the </w:t>
      </w:r>
      <w:r w:rsidR="00B80DCF" w:rsidRPr="00BA166A">
        <w:rPr>
          <w:rFonts w:ascii="Times New Roman" w:eastAsia="Times New Roman" w:hAnsi="Times New Roman" w:cs="Times New Roman"/>
          <w:sz w:val="20"/>
          <w:szCs w:val="20"/>
        </w:rPr>
        <w:t>quote</w:t>
      </w:r>
      <w:r w:rsidRPr="00BA166A">
        <w:rPr>
          <w:rFonts w:ascii="Times New Roman" w:eastAsia="Times New Roman" w:hAnsi="Times New Roman" w:cs="Times New Roman"/>
          <w:sz w:val="20"/>
          <w:szCs w:val="20"/>
        </w:rPr>
        <w:t xml:space="preserve"> and shall provide complete information within the appropriate volume. All pricing information shall be submitted and addressed only in Volume III, Price </w:t>
      </w:r>
      <w:r w:rsidR="002F16E1" w:rsidRPr="00BA166A">
        <w:rPr>
          <w:rFonts w:ascii="Times New Roman" w:eastAsia="Times New Roman" w:hAnsi="Times New Roman" w:cs="Times New Roman"/>
          <w:sz w:val="20"/>
          <w:szCs w:val="20"/>
        </w:rPr>
        <w:t>Submission</w:t>
      </w:r>
      <w:r w:rsidRPr="00BA166A">
        <w:rPr>
          <w:rFonts w:ascii="Times New Roman" w:eastAsia="Times New Roman" w:hAnsi="Times New Roman" w:cs="Times New Roman"/>
          <w:sz w:val="20"/>
          <w:szCs w:val="20"/>
        </w:rPr>
        <w:t xml:space="preserve">, unless otherwise specified. </w:t>
      </w:r>
    </w:p>
    <w:p w14:paraId="58F0063D" w14:textId="77777777" w:rsidR="006C2623" w:rsidRPr="00BA166A" w:rsidRDefault="006C2623" w:rsidP="006C2623">
      <w:pPr>
        <w:spacing w:after="0" w:line="240" w:lineRule="auto"/>
        <w:ind w:left="720"/>
        <w:rPr>
          <w:rFonts w:ascii="Times New Roman" w:eastAsia="Times New Roman" w:hAnsi="Times New Roman" w:cs="Times New Roman"/>
          <w:sz w:val="20"/>
          <w:szCs w:val="20"/>
        </w:rPr>
      </w:pPr>
    </w:p>
    <w:p w14:paraId="0B2C2EDA" w14:textId="77777777" w:rsidR="006C2623" w:rsidRPr="00BA166A" w:rsidRDefault="006C2623" w:rsidP="006C2623">
      <w:pPr>
        <w:spacing w:after="0" w:line="240" w:lineRule="auto"/>
        <w:ind w:left="720"/>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 xml:space="preserve">(f) </w:t>
      </w:r>
      <w:r w:rsidR="005F48EE" w:rsidRPr="00BA166A">
        <w:rPr>
          <w:rFonts w:ascii="Times New Roman" w:eastAsia="Times New Roman" w:hAnsi="Times New Roman" w:cs="Times New Roman"/>
          <w:sz w:val="20"/>
          <w:szCs w:val="20"/>
        </w:rPr>
        <w:t>Submission</w:t>
      </w:r>
      <w:r w:rsidRPr="00BA166A">
        <w:rPr>
          <w:rFonts w:ascii="Times New Roman" w:eastAsia="Times New Roman" w:hAnsi="Times New Roman" w:cs="Times New Roman"/>
          <w:sz w:val="20"/>
          <w:szCs w:val="20"/>
        </w:rPr>
        <w:t xml:space="preserve"> specifications. </w:t>
      </w:r>
    </w:p>
    <w:p w14:paraId="390E08C2" w14:textId="77777777" w:rsidR="006C2623" w:rsidRPr="00BA166A" w:rsidRDefault="006C2623" w:rsidP="006C2623">
      <w:pPr>
        <w:spacing w:after="0" w:line="240" w:lineRule="auto"/>
        <w:ind w:left="720"/>
        <w:rPr>
          <w:rFonts w:ascii="Times New Roman" w:eastAsia="Times New Roman" w:hAnsi="Times New Roman" w:cs="Times New Roman"/>
          <w:sz w:val="20"/>
          <w:szCs w:val="20"/>
        </w:rPr>
      </w:pPr>
    </w:p>
    <w:p w14:paraId="6A72D0B7" w14:textId="77777777" w:rsidR="006C2623" w:rsidRPr="00BA166A" w:rsidRDefault="006C2623" w:rsidP="006C2623">
      <w:pPr>
        <w:spacing w:after="0" w:line="240" w:lineRule="auto"/>
        <w:ind w:left="1440"/>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(1) Table of contents. Each volume shall contain a table of contents and a glossary of abbreviations and acronyms. The table of contents in each volume shall identify the section, subsection, paragraph titles, and page numbers, as well as all spreadsheets, charts, tables, figures, diagrams, design drawings, and graphs.</w:t>
      </w:r>
    </w:p>
    <w:p w14:paraId="51BDFF4E" w14:textId="77777777" w:rsidR="006C2623" w:rsidRPr="00BA166A" w:rsidRDefault="006C2623" w:rsidP="006C2623">
      <w:pPr>
        <w:spacing w:after="0" w:line="240" w:lineRule="auto"/>
        <w:ind w:left="1440"/>
        <w:rPr>
          <w:rFonts w:ascii="Times New Roman" w:eastAsia="Times New Roman" w:hAnsi="Times New Roman" w:cs="Times New Roman"/>
          <w:sz w:val="20"/>
          <w:szCs w:val="20"/>
        </w:rPr>
      </w:pPr>
    </w:p>
    <w:p w14:paraId="00F832B9" w14:textId="2FC8474D" w:rsidR="006C2623" w:rsidRPr="00BA166A" w:rsidRDefault="006C2623" w:rsidP="006C2623">
      <w:pPr>
        <w:spacing w:after="0" w:line="240" w:lineRule="auto"/>
        <w:ind w:left="1440"/>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 xml:space="preserve">(2) Cross reference matrix. The </w:t>
      </w:r>
      <w:r w:rsidR="00E44E29">
        <w:rPr>
          <w:rFonts w:ascii="Times New Roman" w:eastAsia="Times New Roman" w:hAnsi="Times New Roman" w:cs="Times New Roman"/>
          <w:sz w:val="20"/>
          <w:szCs w:val="20"/>
        </w:rPr>
        <w:t>Quoter</w:t>
      </w:r>
      <w:r w:rsidRPr="00BA166A">
        <w:rPr>
          <w:rFonts w:ascii="Times New Roman" w:eastAsia="Times New Roman" w:hAnsi="Times New Roman" w:cs="Times New Roman"/>
          <w:sz w:val="20"/>
          <w:szCs w:val="20"/>
        </w:rPr>
        <w:t xml:space="preserve"> shall provide </w:t>
      </w:r>
      <w:r w:rsidR="00F220E5" w:rsidRPr="00BA166A">
        <w:rPr>
          <w:rFonts w:ascii="Times New Roman" w:eastAsia="Times New Roman" w:hAnsi="Times New Roman" w:cs="Times New Roman"/>
          <w:sz w:val="20"/>
          <w:szCs w:val="20"/>
        </w:rPr>
        <w:t xml:space="preserve">one overall </w:t>
      </w:r>
      <w:r w:rsidRPr="00BA166A">
        <w:rPr>
          <w:rFonts w:ascii="Times New Roman" w:eastAsia="Times New Roman" w:hAnsi="Times New Roman" w:cs="Times New Roman"/>
          <w:sz w:val="20"/>
          <w:szCs w:val="20"/>
        </w:rPr>
        <w:t>cross reference matrix which correlates the</w:t>
      </w:r>
      <w:r w:rsidR="005F48EE" w:rsidRPr="00BA166A">
        <w:rPr>
          <w:rFonts w:ascii="Times New Roman" w:eastAsia="Times New Roman" w:hAnsi="Times New Roman" w:cs="Times New Roman"/>
          <w:sz w:val="20"/>
          <w:szCs w:val="20"/>
        </w:rPr>
        <w:t xml:space="preserve"> submission</w:t>
      </w:r>
      <w:r w:rsidRPr="00BA166A">
        <w:rPr>
          <w:rFonts w:ascii="Times New Roman" w:eastAsia="Times New Roman" w:hAnsi="Times New Roman" w:cs="Times New Roman"/>
          <w:sz w:val="20"/>
          <w:szCs w:val="20"/>
        </w:rPr>
        <w:t xml:space="preserve"> by page and paragraph number to the specific Volume. The </w:t>
      </w:r>
      <w:r w:rsidR="008375D4" w:rsidRPr="00BA166A">
        <w:rPr>
          <w:rFonts w:ascii="Times New Roman" w:eastAsia="Times New Roman" w:hAnsi="Times New Roman" w:cs="Times New Roman"/>
          <w:sz w:val="20"/>
          <w:szCs w:val="20"/>
        </w:rPr>
        <w:t>cross-reference</w:t>
      </w:r>
      <w:r w:rsidRPr="00BA166A">
        <w:rPr>
          <w:rFonts w:ascii="Times New Roman" w:eastAsia="Times New Roman" w:hAnsi="Times New Roman" w:cs="Times New Roman"/>
          <w:sz w:val="20"/>
          <w:szCs w:val="20"/>
        </w:rPr>
        <w:t xml:space="preserve"> matrix shall be inserted immediately following the table of contents of </w:t>
      </w:r>
      <w:r w:rsidR="00F220E5" w:rsidRPr="00BA166A">
        <w:rPr>
          <w:rFonts w:ascii="Times New Roman" w:eastAsia="Times New Roman" w:hAnsi="Times New Roman" w:cs="Times New Roman"/>
          <w:sz w:val="20"/>
          <w:szCs w:val="20"/>
        </w:rPr>
        <w:t>Volume One</w:t>
      </w:r>
      <w:r w:rsidRPr="00BA166A">
        <w:rPr>
          <w:rFonts w:ascii="Times New Roman" w:eastAsia="Times New Roman" w:hAnsi="Times New Roman" w:cs="Times New Roman"/>
          <w:sz w:val="20"/>
          <w:szCs w:val="20"/>
        </w:rPr>
        <w:t xml:space="preserve"> of the </w:t>
      </w:r>
      <w:r w:rsidR="00E44E29">
        <w:rPr>
          <w:rFonts w:ascii="Times New Roman" w:eastAsia="Times New Roman" w:hAnsi="Times New Roman" w:cs="Times New Roman"/>
          <w:sz w:val="20"/>
          <w:szCs w:val="20"/>
        </w:rPr>
        <w:t>Quoter</w:t>
      </w:r>
      <w:r w:rsidRPr="00BA166A">
        <w:rPr>
          <w:rFonts w:ascii="Times New Roman" w:eastAsia="Times New Roman" w:hAnsi="Times New Roman" w:cs="Times New Roman"/>
          <w:sz w:val="20"/>
          <w:szCs w:val="20"/>
        </w:rPr>
        <w:t xml:space="preserve">’s </w:t>
      </w:r>
      <w:r w:rsidR="00F220E5" w:rsidRPr="00BA166A">
        <w:rPr>
          <w:rFonts w:ascii="Times New Roman" w:eastAsia="Times New Roman" w:hAnsi="Times New Roman" w:cs="Times New Roman"/>
          <w:sz w:val="20"/>
          <w:szCs w:val="20"/>
        </w:rPr>
        <w:t>submission</w:t>
      </w:r>
      <w:r w:rsidRPr="00BA166A">
        <w:rPr>
          <w:rFonts w:ascii="Times New Roman" w:eastAsia="Times New Roman" w:hAnsi="Times New Roman" w:cs="Times New Roman"/>
          <w:sz w:val="20"/>
          <w:szCs w:val="20"/>
        </w:rPr>
        <w:t>.</w:t>
      </w:r>
    </w:p>
    <w:p w14:paraId="4CBE9F73" w14:textId="77777777" w:rsidR="006C2623" w:rsidRPr="00BA166A" w:rsidRDefault="006C2623" w:rsidP="006C2623">
      <w:pPr>
        <w:spacing w:after="0" w:line="240" w:lineRule="auto"/>
        <w:ind w:left="1440"/>
        <w:rPr>
          <w:rFonts w:ascii="Times New Roman" w:eastAsia="Times New Roman" w:hAnsi="Times New Roman" w:cs="Times New Roman"/>
          <w:sz w:val="20"/>
          <w:szCs w:val="20"/>
        </w:rPr>
      </w:pPr>
    </w:p>
    <w:p w14:paraId="47F7DA1E" w14:textId="77777777" w:rsidR="006C2623" w:rsidRPr="00BA166A" w:rsidRDefault="006C2623" w:rsidP="006C2623">
      <w:pPr>
        <w:spacing w:after="0" w:line="240" w:lineRule="auto"/>
        <w:ind w:left="1440"/>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 xml:space="preserve">(3) Page size. Page size shall be 8½ x 11 inches for text pages (when printed). When 8½ x </w:t>
      </w:r>
      <w:proofErr w:type="gramStart"/>
      <w:r w:rsidRPr="00BA166A">
        <w:rPr>
          <w:rFonts w:ascii="Times New Roman" w:eastAsia="Times New Roman" w:hAnsi="Times New Roman" w:cs="Times New Roman"/>
          <w:sz w:val="20"/>
          <w:szCs w:val="20"/>
        </w:rPr>
        <w:t>11 inch</w:t>
      </w:r>
      <w:proofErr w:type="gramEnd"/>
      <w:r w:rsidRPr="00BA166A">
        <w:rPr>
          <w:rFonts w:ascii="Times New Roman" w:eastAsia="Times New Roman" w:hAnsi="Times New Roman" w:cs="Times New Roman"/>
          <w:sz w:val="20"/>
          <w:szCs w:val="20"/>
        </w:rPr>
        <w:t xml:space="preserve"> pages contain text on both front and back, this is considered two pages.  </w:t>
      </w:r>
    </w:p>
    <w:p w14:paraId="0A777FF4" w14:textId="77777777" w:rsidR="006C2623" w:rsidRPr="00BA166A" w:rsidRDefault="006C2623" w:rsidP="006C2623">
      <w:pPr>
        <w:spacing w:after="0" w:line="240" w:lineRule="auto"/>
        <w:ind w:left="1440"/>
        <w:rPr>
          <w:rFonts w:ascii="Times New Roman" w:eastAsia="Times New Roman" w:hAnsi="Times New Roman" w:cs="Times New Roman"/>
          <w:sz w:val="20"/>
          <w:szCs w:val="20"/>
        </w:rPr>
      </w:pPr>
    </w:p>
    <w:p w14:paraId="257458F5" w14:textId="6A36E0D0" w:rsidR="006C2623" w:rsidRPr="00BA166A" w:rsidRDefault="006C2623" w:rsidP="006C2623">
      <w:pPr>
        <w:spacing w:after="0" w:line="240" w:lineRule="auto"/>
        <w:ind w:left="1440"/>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 xml:space="preserve">(4) Print type. Text shall be 12 point or larger, single-spaced, using Times New Roman font type. Headers and footers, spreadsheets, charts, tables, diagrams or design drawings, and graphs must be 10 point or larger using Times New Roman font type.  The </w:t>
      </w:r>
      <w:proofErr w:type="gramStart"/>
      <w:r w:rsidRPr="00BA166A">
        <w:rPr>
          <w:rFonts w:ascii="Times New Roman" w:eastAsia="Times New Roman" w:hAnsi="Times New Roman" w:cs="Times New Roman"/>
          <w:sz w:val="20"/>
          <w:szCs w:val="20"/>
        </w:rPr>
        <w:t>12 point</w:t>
      </w:r>
      <w:proofErr w:type="gramEnd"/>
      <w:r w:rsidRPr="00BA166A">
        <w:rPr>
          <w:rFonts w:ascii="Times New Roman" w:eastAsia="Times New Roman" w:hAnsi="Times New Roman" w:cs="Times New Roman"/>
          <w:sz w:val="20"/>
          <w:szCs w:val="20"/>
        </w:rPr>
        <w:t xml:space="preserve"> font is mandatory to ensure readability of the </w:t>
      </w:r>
      <w:r w:rsidR="00B80DCF" w:rsidRPr="00BA166A">
        <w:rPr>
          <w:rFonts w:ascii="Times New Roman" w:eastAsia="Times New Roman" w:hAnsi="Times New Roman" w:cs="Times New Roman"/>
          <w:sz w:val="20"/>
          <w:szCs w:val="20"/>
        </w:rPr>
        <w:t>quote</w:t>
      </w:r>
      <w:r w:rsidRPr="00BA166A">
        <w:rPr>
          <w:rFonts w:ascii="Times New Roman" w:eastAsia="Times New Roman" w:hAnsi="Times New Roman" w:cs="Times New Roman"/>
          <w:sz w:val="20"/>
          <w:szCs w:val="20"/>
        </w:rPr>
        <w:t xml:space="preserve"> and is intended for the </w:t>
      </w:r>
      <w:r w:rsidR="00B80DCF" w:rsidRPr="00BA166A">
        <w:rPr>
          <w:rFonts w:ascii="Times New Roman" w:eastAsia="Times New Roman" w:hAnsi="Times New Roman" w:cs="Times New Roman"/>
          <w:sz w:val="20"/>
          <w:szCs w:val="20"/>
        </w:rPr>
        <w:t>quote</w:t>
      </w:r>
      <w:r w:rsidRPr="00BA166A">
        <w:rPr>
          <w:rFonts w:ascii="Times New Roman" w:eastAsia="Times New Roman" w:hAnsi="Times New Roman" w:cs="Times New Roman"/>
          <w:sz w:val="20"/>
          <w:szCs w:val="20"/>
        </w:rPr>
        <w:t xml:space="preserve"> body text including tables</w:t>
      </w:r>
      <w:r w:rsidRPr="00BA166A">
        <w:rPr>
          <w:rFonts w:ascii="Times New Roman" w:eastAsia="Times New Roman" w:hAnsi="Times New Roman" w:cs="Times New Roman"/>
          <w:b/>
          <w:sz w:val="20"/>
          <w:szCs w:val="20"/>
        </w:rPr>
        <w:t xml:space="preserve"> </w:t>
      </w:r>
      <w:r w:rsidRPr="00BA166A">
        <w:rPr>
          <w:rFonts w:ascii="Times New Roman" w:eastAsia="Times New Roman" w:hAnsi="Times New Roman" w:cs="Times New Roman"/>
          <w:sz w:val="20"/>
          <w:szCs w:val="20"/>
        </w:rPr>
        <w:t xml:space="preserve">and lists.  It is not the Government’s intent to require </w:t>
      </w:r>
      <w:proofErr w:type="gramStart"/>
      <w:r w:rsidRPr="00BA166A">
        <w:rPr>
          <w:rFonts w:ascii="Times New Roman" w:eastAsia="Times New Roman" w:hAnsi="Times New Roman" w:cs="Times New Roman"/>
          <w:sz w:val="20"/>
          <w:szCs w:val="20"/>
        </w:rPr>
        <w:t>an</w:t>
      </w:r>
      <w:proofErr w:type="gramEnd"/>
      <w:r w:rsidRPr="00BA166A">
        <w:rPr>
          <w:rFonts w:ascii="Times New Roman" w:eastAsia="Times New Roman" w:hAnsi="Times New Roman" w:cs="Times New Roman"/>
          <w:sz w:val="20"/>
          <w:szCs w:val="20"/>
        </w:rPr>
        <w:t xml:space="preserve"> </w:t>
      </w:r>
      <w:r w:rsidR="00E44E29">
        <w:rPr>
          <w:rFonts w:ascii="Times New Roman" w:eastAsia="Times New Roman" w:hAnsi="Times New Roman" w:cs="Times New Roman"/>
          <w:sz w:val="20"/>
          <w:szCs w:val="20"/>
        </w:rPr>
        <w:t>Quoter</w:t>
      </w:r>
      <w:r w:rsidRPr="00BA166A">
        <w:rPr>
          <w:rFonts w:ascii="Times New Roman" w:eastAsia="Times New Roman" w:hAnsi="Times New Roman" w:cs="Times New Roman"/>
          <w:sz w:val="20"/>
          <w:szCs w:val="20"/>
        </w:rPr>
        <w:t xml:space="preserve"> to redo their graphics to conform to this font size.  However, readability is at the risk of the </w:t>
      </w:r>
      <w:r w:rsidR="00E44E29">
        <w:rPr>
          <w:rFonts w:ascii="Times New Roman" w:eastAsia="Times New Roman" w:hAnsi="Times New Roman" w:cs="Times New Roman"/>
          <w:sz w:val="20"/>
          <w:szCs w:val="20"/>
        </w:rPr>
        <w:t>Quoter</w:t>
      </w:r>
      <w:r w:rsidRPr="00BA166A">
        <w:rPr>
          <w:rFonts w:ascii="Times New Roman" w:eastAsia="Times New Roman" w:hAnsi="Times New Roman" w:cs="Times New Roman"/>
          <w:sz w:val="20"/>
          <w:szCs w:val="20"/>
        </w:rPr>
        <w:t xml:space="preserve"> and graphics with less than </w:t>
      </w:r>
      <w:proofErr w:type="gramStart"/>
      <w:r w:rsidRPr="00BA166A">
        <w:rPr>
          <w:rFonts w:ascii="Times New Roman" w:eastAsia="Times New Roman" w:hAnsi="Times New Roman" w:cs="Times New Roman"/>
          <w:sz w:val="20"/>
          <w:szCs w:val="20"/>
        </w:rPr>
        <w:t>1</w:t>
      </w:r>
      <w:r w:rsidR="0029290F" w:rsidRPr="00BA166A">
        <w:rPr>
          <w:rFonts w:ascii="Times New Roman" w:eastAsia="Times New Roman" w:hAnsi="Times New Roman" w:cs="Times New Roman"/>
          <w:sz w:val="20"/>
          <w:szCs w:val="20"/>
        </w:rPr>
        <w:t>0</w:t>
      </w:r>
      <w:r w:rsidRPr="00BA166A">
        <w:rPr>
          <w:rFonts w:ascii="Times New Roman" w:eastAsia="Times New Roman" w:hAnsi="Times New Roman" w:cs="Times New Roman"/>
          <w:sz w:val="20"/>
          <w:szCs w:val="20"/>
        </w:rPr>
        <w:t xml:space="preserve"> point</w:t>
      </w:r>
      <w:proofErr w:type="gramEnd"/>
      <w:r w:rsidRPr="00BA166A">
        <w:rPr>
          <w:rFonts w:ascii="Times New Roman" w:eastAsia="Times New Roman" w:hAnsi="Times New Roman" w:cs="Times New Roman"/>
          <w:sz w:val="20"/>
          <w:szCs w:val="20"/>
        </w:rPr>
        <w:t xml:space="preserve"> font may not be considered in evaluation of the </w:t>
      </w:r>
      <w:r w:rsidR="00B80DCF" w:rsidRPr="00BA166A">
        <w:rPr>
          <w:rFonts w:ascii="Times New Roman" w:eastAsia="Times New Roman" w:hAnsi="Times New Roman" w:cs="Times New Roman"/>
          <w:sz w:val="20"/>
          <w:szCs w:val="20"/>
        </w:rPr>
        <w:t>quote</w:t>
      </w:r>
      <w:r w:rsidRPr="00BA166A">
        <w:rPr>
          <w:rFonts w:ascii="Times New Roman" w:eastAsia="Times New Roman" w:hAnsi="Times New Roman" w:cs="Times New Roman"/>
          <w:sz w:val="20"/>
          <w:szCs w:val="20"/>
        </w:rPr>
        <w:t xml:space="preserve"> if they are not legible and clear to the evaluator. </w:t>
      </w:r>
    </w:p>
    <w:p w14:paraId="7B857402" w14:textId="77777777" w:rsidR="006C2623" w:rsidRPr="00BA166A" w:rsidRDefault="006C2623" w:rsidP="006C2623">
      <w:pPr>
        <w:spacing w:after="0" w:line="240" w:lineRule="auto"/>
        <w:ind w:left="1440"/>
        <w:rPr>
          <w:rFonts w:ascii="Times New Roman" w:eastAsia="Times New Roman" w:hAnsi="Times New Roman" w:cs="Times New Roman"/>
          <w:sz w:val="20"/>
          <w:szCs w:val="20"/>
        </w:rPr>
      </w:pPr>
    </w:p>
    <w:p w14:paraId="49C07C18" w14:textId="565B6FAA" w:rsidR="006C2623" w:rsidRPr="00BA166A" w:rsidRDefault="006C2623" w:rsidP="006C2623">
      <w:pPr>
        <w:spacing w:after="0" w:line="240" w:lineRule="auto"/>
        <w:ind w:left="1440"/>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lastRenderedPageBreak/>
        <w:t xml:space="preserve">(5) Page margins. Page margins for text pages shall be a minimum of one inch at the top, bottom, and each side. Each page shall, within the </w:t>
      </w:r>
      <w:proofErr w:type="gramStart"/>
      <w:r w:rsidRPr="00BA166A">
        <w:rPr>
          <w:rFonts w:ascii="Times New Roman" w:eastAsia="Times New Roman" w:hAnsi="Times New Roman" w:cs="Times New Roman"/>
          <w:sz w:val="20"/>
          <w:szCs w:val="20"/>
        </w:rPr>
        <w:t>one inch</w:t>
      </w:r>
      <w:proofErr w:type="gramEnd"/>
      <w:r w:rsidRPr="00BA166A">
        <w:rPr>
          <w:rFonts w:ascii="Times New Roman" w:eastAsia="Times New Roman" w:hAnsi="Times New Roman" w:cs="Times New Roman"/>
          <w:sz w:val="20"/>
          <w:szCs w:val="20"/>
        </w:rPr>
        <w:t xml:space="preserve"> top or bottom margins, set forth the solicitation number; and name of the </w:t>
      </w:r>
      <w:r w:rsidR="00E44E29">
        <w:rPr>
          <w:rFonts w:ascii="Times New Roman" w:eastAsia="Times New Roman" w:hAnsi="Times New Roman" w:cs="Times New Roman"/>
          <w:sz w:val="20"/>
          <w:szCs w:val="20"/>
        </w:rPr>
        <w:t>Quoter</w:t>
      </w:r>
      <w:r w:rsidRPr="00BA166A">
        <w:rPr>
          <w:rFonts w:ascii="Times New Roman" w:eastAsia="Times New Roman" w:hAnsi="Times New Roman" w:cs="Times New Roman"/>
          <w:sz w:val="20"/>
          <w:szCs w:val="20"/>
        </w:rPr>
        <w:t>. This is the only information that can be displayed within the top margin. Volume number, file number, and page numbers are acceptable in the bottom margin. Two columns of text per page and use of boldface type for paragraph headings are acceptable.</w:t>
      </w:r>
    </w:p>
    <w:p w14:paraId="786578DC" w14:textId="77777777" w:rsidR="006C2623" w:rsidRPr="00BA166A" w:rsidRDefault="006C2623" w:rsidP="006C2623">
      <w:pPr>
        <w:spacing w:after="0" w:line="240" w:lineRule="auto"/>
        <w:ind w:left="1440"/>
        <w:rPr>
          <w:rFonts w:ascii="Times New Roman" w:eastAsia="Times New Roman" w:hAnsi="Times New Roman" w:cs="Times New Roman"/>
          <w:sz w:val="20"/>
          <w:szCs w:val="20"/>
        </w:rPr>
      </w:pPr>
    </w:p>
    <w:p w14:paraId="67DA8F73" w14:textId="77777777" w:rsidR="006C2623" w:rsidRPr="00BA166A" w:rsidRDefault="006C2623" w:rsidP="006C2623">
      <w:pPr>
        <w:spacing w:after="0" w:line="240" w:lineRule="auto"/>
        <w:ind w:left="1440"/>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 xml:space="preserve">(6) Page numbering. All pages shall be sequentially numbered by volume. </w:t>
      </w:r>
    </w:p>
    <w:p w14:paraId="46BE0E9C" w14:textId="77777777" w:rsidR="006C2623" w:rsidRPr="00BA166A" w:rsidRDefault="006C2623" w:rsidP="006C2623">
      <w:pPr>
        <w:spacing w:after="0" w:line="240" w:lineRule="auto"/>
        <w:ind w:left="1440"/>
        <w:rPr>
          <w:rFonts w:ascii="Times New Roman" w:eastAsia="Times New Roman" w:hAnsi="Times New Roman" w:cs="Times New Roman"/>
          <w:sz w:val="20"/>
          <w:szCs w:val="20"/>
        </w:rPr>
      </w:pPr>
    </w:p>
    <w:p w14:paraId="04435CBA" w14:textId="77777777" w:rsidR="006C2623" w:rsidRPr="00BA166A" w:rsidRDefault="006C2623" w:rsidP="006C2623">
      <w:pPr>
        <w:spacing w:after="0" w:line="240" w:lineRule="auto"/>
        <w:ind w:left="1440"/>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(7) File format. Files shall be submitted in readable and searchable Microsoft Word, Adobe Acrobat PDF, or Microsoft Excel, as appropriate, in formats compatible with the current version of the software.</w:t>
      </w:r>
    </w:p>
    <w:p w14:paraId="27490E2F" w14:textId="77777777" w:rsidR="006C2623" w:rsidRPr="00BA166A" w:rsidRDefault="006C2623" w:rsidP="006C2623">
      <w:pPr>
        <w:spacing w:after="0" w:line="240" w:lineRule="auto"/>
        <w:ind w:left="720"/>
        <w:rPr>
          <w:rFonts w:ascii="Times New Roman" w:eastAsia="Times New Roman" w:hAnsi="Times New Roman" w:cs="Times New Roman"/>
          <w:sz w:val="20"/>
          <w:szCs w:val="20"/>
        </w:rPr>
      </w:pPr>
    </w:p>
    <w:p w14:paraId="38B1E6E8" w14:textId="0CD7C060" w:rsidR="006C2623" w:rsidRPr="00BA166A" w:rsidRDefault="006C2623" w:rsidP="006C2623">
      <w:pPr>
        <w:spacing w:after="0" w:line="240" w:lineRule="auto"/>
        <w:ind w:left="720"/>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 xml:space="preserve">(g) Classified Information. The </w:t>
      </w:r>
      <w:r w:rsidR="00E44E29">
        <w:rPr>
          <w:rFonts w:ascii="Times New Roman" w:eastAsia="Times New Roman" w:hAnsi="Times New Roman" w:cs="Times New Roman"/>
          <w:sz w:val="20"/>
          <w:szCs w:val="20"/>
        </w:rPr>
        <w:t>Quoter</w:t>
      </w:r>
      <w:r w:rsidRPr="00BA166A">
        <w:rPr>
          <w:rFonts w:ascii="Times New Roman" w:eastAsia="Times New Roman" w:hAnsi="Times New Roman" w:cs="Times New Roman"/>
          <w:sz w:val="20"/>
          <w:szCs w:val="20"/>
        </w:rPr>
        <w:t xml:space="preserve"> shall not provide any classified information in response to this solicitation.</w:t>
      </w:r>
    </w:p>
    <w:p w14:paraId="1BF43736" w14:textId="77777777" w:rsidR="006C2623" w:rsidRPr="00BA166A" w:rsidRDefault="006C2623" w:rsidP="006C2623">
      <w:pPr>
        <w:spacing w:after="0" w:line="240" w:lineRule="auto"/>
        <w:ind w:left="720"/>
        <w:rPr>
          <w:rFonts w:ascii="Times New Roman" w:eastAsia="Times New Roman" w:hAnsi="Times New Roman" w:cs="Times New Roman"/>
          <w:sz w:val="20"/>
          <w:szCs w:val="20"/>
        </w:rPr>
      </w:pPr>
    </w:p>
    <w:p w14:paraId="02F6DFCC" w14:textId="77777777" w:rsidR="006C2623" w:rsidRPr="00BA166A" w:rsidRDefault="006C2623" w:rsidP="006C2623">
      <w:pPr>
        <w:spacing w:after="0" w:line="240" w:lineRule="auto"/>
        <w:ind w:left="720"/>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 xml:space="preserve">(h) Questions. </w:t>
      </w:r>
    </w:p>
    <w:p w14:paraId="53F44C08" w14:textId="77777777" w:rsidR="006C2623" w:rsidRPr="00BA166A" w:rsidRDefault="006C2623" w:rsidP="006C2623">
      <w:pPr>
        <w:spacing w:after="0" w:line="240" w:lineRule="auto"/>
        <w:ind w:left="720"/>
        <w:rPr>
          <w:rFonts w:ascii="Times New Roman" w:eastAsia="Times New Roman" w:hAnsi="Times New Roman" w:cs="Times New Roman"/>
          <w:sz w:val="20"/>
          <w:szCs w:val="20"/>
        </w:rPr>
      </w:pPr>
    </w:p>
    <w:p w14:paraId="5E15AE37" w14:textId="39F27AEA" w:rsidR="006C2623" w:rsidRPr="00BA166A" w:rsidRDefault="006C2623" w:rsidP="006C2623">
      <w:pPr>
        <w:spacing w:after="0" w:line="240" w:lineRule="auto"/>
        <w:ind w:left="1440"/>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 xml:space="preserve">(1) Questions regarding this solicitation must be submitted via </w:t>
      </w:r>
      <w:r w:rsidR="00211E8F">
        <w:rPr>
          <w:rFonts w:ascii="Times New Roman" w:eastAsia="Times New Roman" w:hAnsi="Times New Roman" w:cs="Times New Roman"/>
          <w:sz w:val="20"/>
          <w:szCs w:val="20"/>
        </w:rPr>
        <w:t xml:space="preserve">email to the Contract Specialist, Amy Stonebraker at </w:t>
      </w:r>
      <w:hyperlink r:id="rId13" w:history="1">
        <w:r w:rsidR="00211E8F" w:rsidRPr="001F1504">
          <w:rPr>
            <w:rStyle w:val="Hyperlink"/>
            <w:rFonts w:ascii="Times New Roman" w:eastAsia="Times New Roman" w:hAnsi="Times New Roman" w:cs="Times New Roman"/>
            <w:sz w:val="20"/>
            <w:szCs w:val="20"/>
          </w:rPr>
          <w:t>amy.stonebraker@netl.doe.gov</w:t>
        </w:r>
      </w:hyperlink>
      <w:r w:rsidR="00211E8F">
        <w:rPr>
          <w:rFonts w:ascii="Times New Roman" w:eastAsia="Times New Roman" w:hAnsi="Times New Roman" w:cs="Times New Roman"/>
          <w:sz w:val="20"/>
          <w:szCs w:val="20"/>
        </w:rPr>
        <w:t xml:space="preserve"> </w:t>
      </w:r>
      <w:r w:rsidRPr="00BA166A">
        <w:rPr>
          <w:rFonts w:ascii="Times New Roman" w:eastAsia="Times New Roman" w:hAnsi="Times New Roman" w:cs="Times New Roman"/>
          <w:sz w:val="20"/>
          <w:szCs w:val="20"/>
        </w:rPr>
        <w:t xml:space="preserve">no later </w:t>
      </w:r>
      <w:r w:rsidR="00211E8F" w:rsidRPr="00211E8F">
        <w:rPr>
          <w:rFonts w:ascii="Times New Roman" w:eastAsia="Times New Roman" w:hAnsi="Times New Roman" w:cs="Times New Roman"/>
          <w:sz w:val="20"/>
          <w:szCs w:val="20"/>
        </w:rPr>
        <w:t>4:00pm (Local EST) on February 2, 2021.</w:t>
      </w:r>
      <w:r w:rsidRPr="00BA166A">
        <w:rPr>
          <w:rFonts w:ascii="Times New Roman" w:eastAsia="Times New Roman" w:hAnsi="Times New Roman" w:cs="Times New Roman"/>
          <w:sz w:val="20"/>
          <w:szCs w:val="20"/>
        </w:rPr>
        <w:t xml:space="preserve">  Each question shall clearly specify the solicitation area to which it refers. Responses to questions, as appropriate, will be posted on </w:t>
      </w:r>
      <w:r w:rsidR="00F220E5" w:rsidRPr="00BA166A">
        <w:rPr>
          <w:rFonts w:ascii="Times New Roman" w:eastAsia="Times New Roman" w:hAnsi="Times New Roman" w:cs="Times New Roman"/>
          <w:sz w:val="20"/>
          <w:szCs w:val="20"/>
        </w:rPr>
        <w:t xml:space="preserve">GSA </w:t>
      </w:r>
      <w:r w:rsidRPr="00BA166A">
        <w:rPr>
          <w:rFonts w:ascii="Times New Roman" w:eastAsia="Times New Roman" w:hAnsi="Times New Roman" w:cs="Times New Roman"/>
          <w:sz w:val="20"/>
          <w:szCs w:val="20"/>
        </w:rPr>
        <w:t xml:space="preserve">e-Buy as soon as practicable. The Government will not identify prospective </w:t>
      </w:r>
      <w:r w:rsidR="00E44E29">
        <w:rPr>
          <w:rFonts w:ascii="Times New Roman" w:eastAsia="Times New Roman" w:hAnsi="Times New Roman" w:cs="Times New Roman"/>
          <w:sz w:val="20"/>
          <w:szCs w:val="20"/>
        </w:rPr>
        <w:t>Quoter</w:t>
      </w:r>
      <w:r w:rsidRPr="00BA166A">
        <w:rPr>
          <w:rFonts w:ascii="Times New Roman" w:eastAsia="Times New Roman" w:hAnsi="Times New Roman" w:cs="Times New Roman"/>
          <w:sz w:val="20"/>
          <w:szCs w:val="20"/>
        </w:rPr>
        <w:t xml:space="preserve">s submitting questions. </w:t>
      </w:r>
      <w:r w:rsidR="00E44E29">
        <w:rPr>
          <w:rFonts w:ascii="Times New Roman" w:eastAsia="Times New Roman" w:hAnsi="Times New Roman" w:cs="Times New Roman"/>
          <w:sz w:val="20"/>
          <w:szCs w:val="20"/>
        </w:rPr>
        <w:t>Quoter</w:t>
      </w:r>
      <w:r w:rsidRPr="00BA166A">
        <w:rPr>
          <w:rFonts w:ascii="Times New Roman" w:eastAsia="Times New Roman" w:hAnsi="Times New Roman" w:cs="Times New Roman"/>
          <w:sz w:val="20"/>
          <w:szCs w:val="20"/>
        </w:rPr>
        <w:t xml:space="preserve">s must check </w:t>
      </w:r>
      <w:r w:rsidR="00F220E5" w:rsidRPr="00BA166A">
        <w:rPr>
          <w:rFonts w:ascii="Times New Roman" w:eastAsia="Times New Roman" w:hAnsi="Times New Roman" w:cs="Times New Roman"/>
          <w:sz w:val="20"/>
          <w:szCs w:val="20"/>
        </w:rPr>
        <w:t xml:space="preserve">GSA </w:t>
      </w:r>
      <w:r w:rsidRPr="00BA166A">
        <w:rPr>
          <w:rFonts w:ascii="Times New Roman" w:eastAsia="Times New Roman" w:hAnsi="Times New Roman" w:cs="Times New Roman"/>
          <w:sz w:val="20"/>
          <w:szCs w:val="20"/>
        </w:rPr>
        <w:t>e-</w:t>
      </w:r>
      <w:r w:rsidR="00F220E5" w:rsidRPr="00BA166A">
        <w:rPr>
          <w:rFonts w:ascii="Times New Roman" w:eastAsia="Times New Roman" w:hAnsi="Times New Roman" w:cs="Times New Roman"/>
          <w:sz w:val="20"/>
          <w:szCs w:val="20"/>
        </w:rPr>
        <w:t>B</w:t>
      </w:r>
      <w:r w:rsidRPr="00BA166A">
        <w:rPr>
          <w:rFonts w:ascii="Times New Roman" w:eastAsia="Times New Roman" w:hAnsi="Times New Roman" w:cs="Times New Roman"/>
          <w:sz w:val="20"/>
          <w:szCs w:val="20"/>
        </w:rPr>
        <w:t>uy periodically to ascertain the status of answers to questions.</w:t>
      </w:r>
    </w:p>
    <w:p w14:paraId="00C966A0" w14:textId="77777777" w:rsidR="006C2623" w:rsidRPr="00BA166A" w:rsidRDefault="006C2623" w:rsidP="006C2623">
      <w:pPr>
        <w:spacing w:after="0" w:line="240" w:lineRule="auto"/>
        <w:ind w:left="1440"/>
        <w:rPr>
          <w:rFonts w:ascii="Times New Roman" w:eastAsia="Times New Roman" w:hAnsi="Times New Roman" w:cs="Times New Roman"/>
          <w:sz w:val="20"/>
          <w:szCs w:val="20"/>
        </w:rPr>
      </w:pPr>
    </w:p>
    <w:p w14:paraId="4972B827" w14:textId="3C1B70C5" w:rsidR="006C2623" w:rsidRPr="00BA166A" w:rsidRDefault="006C2623" w:rsidP="006C2623">
      <w:pPr>
        <w:spacing w:after="0" w:line="240" w:lineRule="auto"/>
        <w:ind w:left="1440"/>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 xml:space="preserve">(2) This solicitation is considered complete and adequately describes the Government’s requirements. If a </w:t>
      </w:r>
      <w:r w:rsidR="00E44E29">
        <w:rPr>
          <w:rFonts w:ascii="Times New Roman" w:eastAsia="Times New Roman" w:hAnsi="Times New Roman" w:cs="Times New Roman"/>
          <w:sz w:val="20"/>
          <w:szCs w:val="20"/>
        </w:rPr>
        <w:t>Quoter</w:t>
      </w:r>
      <w:r w:rsidRPr="00BA166A">
        <w:rPr>
          <w:rFonts w:ascii="Times New Roman" w:eastAsia="Times New Roman" w:hAnsi="Times New Roman" w:cs="Times New Roman"/>
          <w:sz w:val="20"/>
          <w:szCs w:val="20"/>
        </w:rPr>
        <w:t xml:space="preserve"> believes that there is an error in the solicitation, or an omission, the </w:t>
      </w:r>
      <w:r w:rsidR="00E44E29">
        <w:rPr>
          <w:rFonts w:ascii="Times New Roman" w:eastAsia="Times New Roman" w:hAnsi="Times New Roman" w:cs="Times New Roman"/>
          <w:sz w:val="20"/>
          <w:szCs w:val="20"/>
        </w:rPr>
        <w:t>Quoter</w:t>
      </w:r>
      <w:r w:rsidRPr="00BA166A">
        <w:rPr>
          <w:rFonts w:ascii="Times New Roman" w:eastAsia="Times New Roman" w:hAnsi="Times New Roman" w:cs="Times New Roman"/>
          <w:sz w:val="20"/>
          <w:szCs w:val="20"/>
        </w:rPr>
        <w:t xml:space="preserve"> shall submit a question through </w:t>
      </w:r>
      <w:r w:rsidR="00F220E5" w:rsidRPr="00BA166A">
        <w:rPr>
          <w:rFonts w:ascii="Times New Roman" w:eastAsia="Times New Roman" w:hAnsi="Times New Roman" w:cs="Times New Roman"/>
          <w:sz w:val="20"/>
          <w:szCs w:val="20"/>
        </w:rPr>
        <w:t xml:space="preserve">GSA </w:t>
      </w:r>
      <w:r w:rsidRPr="00BA166A">
        <w:rPr>
          <w:rFonts w:ascii="Times New Roman" w:eastAsia="Times New Roman" w:hAnsi="Times New Roman" w:cs="Times New Roman"/>
          <w:sz w:val="20"/>
          <w:szCs w:val="20"/>
        </w:rPr>
        <w:t>e-Buy.</w:t>
      </w:r>
    </w:p>
    <w:p w14:paraId="510F9A91" w14:textId="77777777" w:rsidR="006C2623" w:rsidRPr="00BA166A" w:rsidRDefault="006C2623" w:rsidP="006C2623">
      <w:pPr>
        <w:spacing w:after="0" w:line="240" w:lineRule="auto"/>
        <w:ind w:left="1440"/>
        <w:rPr>
          <w:rFonts w:ascii="Times New Roman" w:eastAsia="Times New Roman" w:hAnsi="Times New Roman" w:cs="Times New Roman"/>
          <w:sz w:val="20"/>
          <w:szCs w:val="20"/>
        </w:rPr>
      </w:pPr>
    </w:p>
    <w:p w14:paraId="5EA98F48" w14:textId="61778354" w:rsidR="006C2623" w:rsidRPr="00BA166A" w:rsidRDefault="006C2623" w:rsidP="006C2623">
      <w:pPr>
        <w:spacing w:after="0" w:line="240" w:lineRule="auto"/>
        <w:ind w:left="720"/>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w:t>
      </w:r>
      <w:proofErr w:type="spellStart"/>
      <w:r w:rsidRPr="00BA166A">
        <w:rPr>
          <w:rFonts w:ascii="Times New Roman" w:eastAsia="Times New Roman" w:hAnsi="Times New Roman" w:cs="Times New Roman"/>
          <w:sz w:val="20"/>
          <w:szCs w:val="20"/>
        </w:rPr>
        <w:t>i</w:t>
      </w:r>
      <w:proofErr w:type="spellEnd"/>
      <w:r w:rsidRPr="00BA166A">
        <w:rPr>
          <w:rFonts w:ascii="Times New Roman" w:eastAsia="Times New Roman" w:hAnsi="Times New Roman" w:cs="Times New Roman"/>
          <w:sz w:val="20"/>
          <w:szCs w:val="20"/>
        </w:rPr>
        <w:t xml:space="preserve">) False Statements. </w:t>
      </w:r>
      <w:r w:rsidR="00B80DCF" w:rsidRPr="00BA166A">
        <w:rPr>
          <w:rFonts w:ascii="Times New Roman" w:eastAsia="Times New Roman" w:hAnsi="Times New Roman" w:cs="Times New Roman"/>
          <w:sz w:val="20"/>
          <w:szCs w:val="20"/>
        </w:rPr>
        <w:t>Quote</w:t>
      </w:r>
      <w:r w:rsidRPr="00BA166A">
        <w:rPr>
          <w:rFonts w:ascii="Times New Roman" w:eastAsia="Times New Roman" w:hAnsi="Times New Roman" w:cs="Times New Roman"/>
          <w:sz w:val="20"/>
          <w:szCs w:val="20"/>
        </w:rPr>
        <w:t xml:space="preserve">s must set forth full, accurate, and complete information as required by this solicitation (including attachments). The penalty for making false statements in </w:t>
      </w:r>
      <w:r w:rsidR="00B80DCF" w:rsidRPr="00BA166A">
        <w:rPr>
          <w:rFonts w:ascii="Times New Roman" w:eastAsia="Times New Roman" w:hAnsi="Times New Roman" w:cs="Times New Roman"/>
          <w:sz w:val="20"/>
          <w:szCs w:val="20"/>
        </w:rPr>
        <w:t>quote</w:t>
      </w:r>
      <w:r w:rsidRPr="00BA166A">
        <w:rPr>
          <w:rFonts w:ascii="Times New Roman" w:eastAsia="Times New Roman" w:hAnsi="Times New Roman" w:cs="Times New Roman"/>
          <w:sz w:val="20"/>
          <w:szCs w:val="20"/>
        </w:rPr>
        <w:t>s is prescribed in 18 U.S.C. 1001.</w:t>
      </w:r>
    </w:p>
    <w:p w14:paraId="29EA987F" w14:textId="77777777" w:rsidR="006C2623" w:rsidRPr="00BA166A" w:rsidRDefault="006C2623" w:rsidP="006C2623">
      <w:pPr>
        <w:spacing w:after="0" w:line="240" w:lineRule="auto"/>
        <w:ind w:left="720"/>
        <w:rPr>
          <w:rFonts w:ascii="Times New Roman" w:eastAsia="Times New Roman" w:hAnsi="Times New Roman" w:cs="Times New Roman"/>
          <w:sz w:val="20"/>
          <w:szCs w:val="20"/>
        </w:rPr>
      </w:pPr>
    </w:p>
    <w:p w14:paraId="27E903B9" w14:textId="7DC17489" w:rsidR="006C2623" w:rsidRPr="00BA166A" w:rsidRDefault="006C2623" w:rsidP="006C2623">
      <w:pPr>
        <w:spacing w:after="0" w:line="240" w:lineRule="auto"/>
        <w:ind w:left="720"/>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 xml:space="preserve">(j) Examination of data. By submission of a </w:t>
      </w:r>
      <w:r w:rsidR="00F220E5" w:rsidRPr="00BA166A">
        <w:rPr>
          <w:rFonts w:ascii="Times New Roman" w:eastAsia="Times New Roman" w:hAnsi="Times New Roman" w:cs="Times New Roman"/>
          <w:sz w:val="20"/>
          <w:szCs w:val="20"/>
        </w:rPr>
        <w:t>quote</w:t>
      </w:r>
      <w:r w:rsidRPr="00BA166A">
        <w:rPr>
          <w:rFonts w:ascii="Times New Roman" w:eastAsia="Times New Roman" w:hAnsi="Times New Roman" w:cs="Times New Roman"/>
          <w:sz w:val="20"/>
          <w:szCs w:val="20"/>
        </w:rPr>
        <w:t xml:space="preserve">, the </w:t>
      </w:r>
      <w:r w:rsidR="00E44E29">
        <w:rPr>
          <w:rFonts w:ascii="Times New Roman" w:eastAsia="Times New Roman" w:hAnsi="Times New Roman" w:cs="Times New Roman"/>
          <w:sz w:val="20"/>
          <w:szCs w:val="20"/>
        </w:rPr>
        <w:t>Quoter</w:t>
      </w:r>
      <w:r w:rsidRPr="00BA166A">
        <w:rPr>
          <w:rFonts w:ascii="Times New Roman" w:eastAsia="Times New Roman" w:hAnsi="Times New Roman" w:cs="Times New Roman"/>
          <w:sz w:val="20"/>
          <w:szCs w:val="20"/>
        </w:rPr>
        <w:t xml:space="preserve"> grants to the Contracting Officer, or an authorized representative of the Contracting Officer, the right to examine, for purposes of verifying the data submitted, those books, records, documents, and other supporting data (regardless of form) which will permit an adequate evaluation of the </w:t>
      </w:r>
      <w:r w:rsidR="00A00B2E" w:rsidRPr="00BA166A">
        <w:rPr>
          <w:rFonts w:ascii="Times New Roman" w:eastAsia="Times New Roman" w:hAnsi="Times New Roman" w:cs="Times New Roman"/>
          <w:sz w:val="20"/>
          <w:szCs w:val="20"/>
        </w:rPr>
        <w:t>quote</w:t>
      </w:r>
      <w:r w:rsidRPr="00BA166A">
        <w:rPr>
          <w:rFonts w:ascii="Times New Roman" w:eastAsia="Times New Roman" w:hAnsi="Times New Roman" w:cs="Times New Roman"/>
          <w:sz w:val="20"/>
          <w:szCs w:val="20"/>
        </w:rPr>
        <w:t>. This right may be exercised in connection with any reviews deemed necessary by the Contracting Officer prior to award.</w:t>
      </w:r>
    </w:p>
    <w:p w14:paraId="3140A3E7" w14:textId="77777777" w:rsidR="006C2623" w:rsidRPr="00BA166A" w:rsidRDefault="006C2623" w:rsidP="006C2623">
      <w:pPr>
        <w:spacing w:after="0" w:line="240" w:lineRule="auto"/>
        <w:ind w:left="720"/>
        <w:rPr>
          <w:rFonts w:ascii="Times New Roman" w:eastAsia="Times New Roman" w:hAnsi="Times New Roman" w:cs="Times New Roman"/>
          <w:sz w:val="20"/>
          <w:szCs w:val="20"/>
        </w:rPr>
      </w:pPr>
    </w:p>
    <w:p w14:paraId="17DCAAA4" w14:textId="77777777" w:rsidR="006C2623" w:rsidRPr="00BA166A" w:rsidRDefault="006C2623" w:rsidP="006C2623">
      <w:pPr>
        <w:spacing w:after="0" w:line="240" w:lineRule="auto"/>
        <w:ind w:left="720"/>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 xml:space="preserve">(k) Commitment of Public Funds. The Contracting Officer is the only individual who can legally award a contract and commit the Government to the expenditure of public funds in connection with the proposed acquisition. Any other commitment, either explicit or implied, is invalid. </w:t>
      </w:r>
    </w:p>
    <w:p w14:paraId="078B0144" w14:textId="77777777" w:rsidR="006C2623" w:rsidRPr="00BA166A" w:rsidRDefault="006C2623" w:rsidP="006C2623">
      <w:pPr>
        <w:spacing w:after="0" w:line="240" w:lineRule="auto"/>
        <w:ind w:left="720"/>
        <w:rPr>
          <w:rFonts w:ascii="Times New Roman" w:eastAsia="Times New Roman" w:hAnsi="Times New Roman" w:cs="Times New Roman"/>
          <w:sz w:val="20"/>
          <w:szCs w:val="20"/>
        </w:rPr>
      </w:pPr>
    </w:p>
    <w:p w14:paraId="7ABC3D34" w14:textId="77777777" w:rsidR="006C2623" w:rsidRPr="00BA166A" w:rsidRDefault="006C2623" w:rsidP="006C2623">
      <w:pPr>
        <w:spacing w:after="0" w:line="240" w:lineRule="auto"/>
        <w:ind w:left="720"/>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 xml:space="preserve">(l) Content of resulting contract. Any contract awarded as a result of this solicitation will contain the following sections of the solicitation: Part I – The Schedule; Part II – Contract Clauses; and Part III, Section J – List of Documents, Exhibits and Other Attachments.  </w:t>
      </w:r>
      <w:r w:rsidR="00A00B2E" w:rsidRPr="00BA166A">
        <w:rPr>
          <w:rFonts w:ascii="Times New Roman" w:eastAsia="Times New Roman" w:hAnsi="Times New Roman" w:cs="Times New Roman"/>
          <w:sz w:val="20"/>
          <w:szCs w:val="20"/>
        </w:rPr>
        <w:t>Instructions and Evaluation criteria are not part of the subsequent contract</w:t>
      </w:r>
      <w:r w:rsidRPr="00BA166A">
        <w:rPr>
          <w:rFonts w:ascii="Times New Roman" w:eastAsia="Times New Roman" w:hAnsi="Times New Roman" w:cs="Times New Roman"/>
          <w:sz w:val="20"/>
          <w:szCs w:val="20"/>
        </w:rPr>
        <w:t>.</w:t>
      </w:r>
    </w:p>
    <w:p w14:paraId="2284FA3D" w14:textId="77777777" w:rsidR="006C2623" w:rsidRPr="00BA166A" w:rsidRDefault="006C2623" w:rsidP="006C2623">
      <w:pPr>
        <w:spacing w:after="0" w:line="240" w:lineRule="auto"/>
        <w:rPr>
          <w:rFonts w:ascii="Times New Roman" w:eastAsia="Times New Roman" w:hAnsi="Times New Roman" w:cs="Times New Roman"/>
          <w:sz w:val="20"/>
          <w:szCs w:val="20"/>
        </w:rPr>
      </w:pPr>
    </w:p>
    <w:p w14:paraId="6280C3DC" w14:textId="03C20DD6" w:rsidR="006C2623" w:rsidRPr="00BA166A" w:rsidRDefault="00A00B2E" w:rsidP="0015090C">
      <w:pPr>
        <w:numPr>
          <w:ilvl w:val="0"/>
          <w:numId w:val="1"/>
        </w:numPr>
        <w:spacing w:before="199" w:after="199" w:line="240" w:lineRule="auto"/>
        <w:ind w:hanging="720"/>
        <w:outlineLvl w:val="1"/>
        <w:rPr>
          <w:rFonts w:ascii="Times New Roman" w:eastAsia="Times New Roman" w:hAnsi="Times New Roman" w:cs="Times New Roman"/>
          <w:bCs/>
          <w:sz w:val="20"/>
          <w:szCs w:val="20"/>
        </w:rPr>
      </w:pPr>
      <w:bookmarkStart w:id="10" w:name="_Toc47359920"/>
      <w:r w:rsidRPr="00BA166A">
        <w:rPr>
          <w:rFonts w:ascii="Times New Roman" w:eastAsia="Times New Roman" w:hAnsi="Times New Roman" w:cs="Times New Roman"/>
          <w:b/>
          <w:bCs/>
          <w:sz w:val="20"/>
          <w:szCs w:val="20"/>
        </w:rPr>
        <w:t>QUOTE</w:t>
      </w:r>
      <w:r w:rsidR="006C2623" w:rsidRPr="00BA166A">
        <w:rPr>
          <w:rFonts w:ascii="Times New Roman" w:eastAsia="Times New Roman" w:hAnsi="Times New Roman" w:cs="Times New Roman"/>
          <w:b/>
          <w:bCs/>
          <w:sz w:val="20"/>
          <w:szCs w:val="20"/>
        </w:rPr>
        <w:t xml:space="preserve"> PREPARATION INS</w:t>
      </w:r>
      <w:r w:rsidRPr="00BA166A">
        <w:rPr>
          <w:rFonts w:ascii="Times New Roman" w:eastAsia="Times New Roman" w:hAnsi="Times New Roman" w:cs="Times New Roman"/>
          <w:b/>
          <w:bCs/>
          <w:sz w:val="20"/>
          <w:szCs w:val="20"/>
        </w:rPr>
        <w:t>T</w:t>
      </w:r>
      <w:r w:rsidR="006C2623" w:rsidRPr="00BA166A">
        <w:rPr>
          <w:rFonts w:ascii="Times New Roman" w:eastAsia="Times New Roman" w:hAnsi="Times New Roman" w:cs="Times New Roman"/>
          <w:b/>
          <w:bCs/>
          <w:sz w:val="20"/>
          <w:szCs w:val="20"/>
        </w:rPr>
        <w:t xml:space="preserve">RUCTIONS VOLUME 1 – </w:t>
      </w:r>
      <w:r w:rsidR="0031648D">
        <w:rPr>
          <w:rFonts w:ascii="Times New Roman" w:eastAsia="Times New Roman" w:hAnsi="Times New Roman" w:cs="Times New Roman"/>
          <w:b/>
          <w:bCs/>
          <w:sz w:val="20"/>
          <w:szCs w:val="20"/>
        </w:rPr>
        <w:t>QUOTE</w:t>
      </w:r>
      <w:r w:rsidR="0031648D" w:rsidRPr="00BA166A">
        <w:rPr>
          <w:rFonts w:ascii="Times New Roman" w:eastAsia="Times New Roman" w:hAnsi="Times New Roman" w:cs="Times New Roman"/>
          <w:b/>
          <w:bCs/>
          <w:sz w:val="20"/>
          <w:szCs w:val="20"/>
        </w:rPr>
        <w:t xml:space="preserve"> </w:t>
      </w:r>
      <w:r w:rsidR="006C2623" w:rsidRPr="00BA166A">
        <w:rPr>
          <w:rFonts w:ascii="Times New Roman" w:eastAsia="Times New Roman" w:hAnsi="Times New Roman" w:cs="Times New Roman"/>
          <w:b/>
          <w:bCs/>
          <w:sz w:val="20"/>
          <w:szCs w:val="20"/>
        </w:rPr>
        <w:t>AND OTHER DOCUMENTS</w:t>
      </w:r>
      <w:bookmarkEnd w:id="10"/>
    </w:p>
    <w:p w14:paraId="00E6B6A0" w14:textId="77777777" w:rsidR="006C2623" w:rsidRPr="00BA166A" w:rsidRDefault="006C2623" w:rsidP="006C2623">
      <w:pPr>
        <w:spacing w:after="0" w:line="240" w:lineRule="auto"/>
        <w:rPr>
          <w:rFonts w:ascii="Times New Roman" w:eastAsia="Times New Roman" w:hAnsi="Times New Roman" w:cs="Times New Roman"/>
          <w:sz w:val="20"/>
          <w:szCs w:val="20"/>
        </w:rPr>
      </w:pPr>
    </w:p>
    <w:p w14:paraId="2DF8DA96" w14:textId="1F45E4AE" w:rsidR="006C2623" w:rsidRPr="00BA166A" w:rsidRDefault="006C2623" w:rsidP="006C2623">
      <w:pPr>
        <w:spacing w:after="0" w:line="240" w:lineRule="auto"/>
        <w:ind w:left="720"/>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 xml:space="preserve">(a) General. Volume I – </w:t>
      </w:r>
      <w:r w:rsidR="00E44E29">
        <w:rPr>
          <w:rFonts w:ascii="Times New Roman" w:eastAsia="Times New Roman" w:hAnsi="Times New Roman" w:cs="Times New Roman"/>
          <w:sz w:val="20"/>
          <w:szCs w:val="20"/>
        </w:rPr>
        <w:t>Quote</w:t>
      </w:r>
      <w:r w:rsidRPr="00BA166A">
        <w:rPr>
          <w:rFonts w:ascii="Times New Roman" w:eastAsia="Times New Roman" w:hAnsi="Times New Roman" w:cs="Times New Roman"/>
          <w:sz w:val="20"/>
          <w:szCs w:val="20"/>
        </w:rPr>
        <w:t xml:space="preserve"> and Other Documents, contains the </w:t>
      </w:r>
      <w:r w:rsidR="00E44E29">
        <w:rPr>
          <w:rFonts w:ascii="Times New Roman" w:eastAsia="Times New Roman" w:hAnsi="Times New Roman" w:cs="Times New Roman"/>
          <w:sz w:val="20"/>
          <w:szCs w:val="20"/>
        </w:rPr>
        <w:t>quotation</w:t>
      </w:r>
      <w:r w:rsidRPr="00BA166A">
        <w:rPr>
          <w:rFonts w:ascii="Times New Roman" w:eastAsia="Times New Roman" w:hAnsi="Times New Roman" w:cs="Times New Roman"/>
          <w:sz w:val="20"/>
          <w:szCs w:val="20"/>
        </w:rPr>
        <w:t xml:space="preserve"> to </w:t>
      </w:r>
      <w:proofErr w:type="gramStart"/>
      <w:r w:rsidRPr="00BA166A">
        <w:rPr>
          <w:rFonts w:ascii="Times New Roman" w:eastAsia="Times New Roman" w:hAnsi="Times New Roman" w:cs="Times New Roman"/>
          <w:sz w:val="20"/>
          <w:szCs w:val="20"/>
        </w:rPr>
        <w:t>enter into</w:t>
      </w:r>
      <w:proofErr w:type="gramEnd"/>
      <w:r w:rsidRPr="00BA166A">
        <w:rPr>
          <w:rFonts w:ascii="Times New Roman" w:eastAsia="Times New Roman" w:hAnsi="Times New Roman" w:cs="Times New Roman"/>
          <w:sz w:val="20"/>
          <w:szCs w:val="20"/>
        </w:rPr>
        <w:t xml:space="preserve"> a contract and other documents. The signed original(s) of all documents requiring signature by </w:t>
      </w:r>
      <w:r w:rsidR="00E44E29">
        <w:rPr>
          <w:rFonts w:ascii="Times New Roman" w:eastAsia="Times New Roman" w:hAnsi="Times New Roman" w:cs="Times New Roman"/>
          <w:sz w:val="20"/>
          <w:szCs w:val="20"/>
        </w:rPr>
        <w:t>Quoter</w:t>
      </w:r>
      <w:r w:rsidRPr="00BA166A">
        <w:rPr>
          <w:rFonts w:ascii="Times New Roman" w:eastAsia="Times New Roman" w:hAnsi="Times New Roman" w:cs="Times New Roman"/>
          <w:sz w:val="20"/>
          <w:szCs w:val="20"/>
        </w:rPr>
        <w:t xml:space="preserve">s shall be contained in the original Volume I. </w:t>
      </w:r>
      <w:r w:rsidR="00E44E29">
        <w:rPr>
          <w:rFonts w:ascii="Times New Roman" w:eastAsia="Times New Roman" w:hAnsi="Times New Roman" w:cs="Times New Roman"/>
          <w:sz w:val="20"/>
          <w:szCs w:val="20"/>
        </w:rPr>
        <w:t>Quoter</w:t>
      </w:r>
      <w:r w:rsidRPr="00BA166A">
        <w:rPr>
          <w:rFonts w:ascii="Times New Roman" w:eastAsia="Times New Roman" w:hAnsi="Times New Roman" w:cs="Times New Roman"/>
          <w:sz w:val="20"/>
          <w:szCs w:val="20"/>
        </w:rPr>
        <w:t xml:space="preserve">s shall include the information listed in the following paragraphs in Volume I, assembled in the order listed. In cases where the </w:t>
      </w:r>
      <w:r w:rsidR="00E44E29">
        <w:rPr>
          <w:rFonts w:ascii="Times New Roman" w:eastAsia="Times New Roman" w:hAnsi="Times New Roman" w:cs="Times New Roman"/>
          <w:sz w:val="20"/>
          <w:szCs w:val="20"/>
        </w:rPr>
        <w:t>Quoter</w:t>
      </w:r>
      <w:r w:rsidRPr="00BA166A">
        <w:rPr>
          <w:rFonts w:ascii="Times New Roman" w:eastAsia="Times New Roman" w:hAnsi="Times New Roman" w:cs="Times New Roman"/>
          <w:sz w:val="20"/>
          <w:szCs w:val="20"/>
        </w:rPr>
        <w:t xml:space="preserve"> is required to fill-in information in a contract clause, the </w:t>
      </w:r>
      <w:r w:rsidR="00E44E29">
        <w:rPr>
          <w:rFonts w:ascii="Times New Roman" w:eastAsia="Times New Roman" w:hAnsi="Times New Roman" w:cs="Times New Roman"/>
          <w:sz w:val="20"/>
          <w:szCs w:val="20"/>
        </w:rPr>
        <w:t>Quoter</w:t>
      </w:r>
      <w:r w:rsidRPr="00BA166A">
        <w:rPr>
          <w:rFonts w:ascii="Times New Roman" w:eastAsia="Times New Roman" w:hAnsi="Times New Roman" w:cs="Times New Roman"/>
          <w:sz w:val="20"/>
          <w:szCs w:val="20"/>
        </w:rPr>
        <w:t xml:space="preserve"> shall submit only those pages that require input of information or a signature</w:t>
      </w:r>
      <w:r w:rsidR="008375D4" w:rsidRPr="00BA166A">
        <w:rPr>
          <w:rFonts w:ascii="Times New Roman" w:eastAsia="Times New Roman" w:hAnsi="Times New Roman" w:cs="Times New Roman"/>
          <w:sz w:val="20"/>
          <w:szCs w:val="20"/>
        </w:rPr>
        <w:t>; See Exhibit B</w:t>
      </w:r>
      <w:r w:rsidRPr="00BA166A">
        <w:rPr>
          <w:rFonts w:ascii="Times New Roman" w:eastAsia="Times New Roman" w:hAnsi="Times New Roman" w:cs="Times New Roman"/>
          <w:sz w:val="20"/>
          <w:szCs w:val="20"/>
        </w:rPr>
        <w:t>.</w:t>
      </w:r>
    </w:p>
    <w:p w14:paraId="3EE68AC1" w14:textId="77777777" w:rsidR="006C2623" w:rsidRPr="00BA166A" w:rsidRDefault="006C2623" w:rsidP="006C2623">
      <w:pPr>
        <w:spacing w:after="0" w:line="240" w:lineRule="auto"/>
        <w:ind w:left="720"/>
        <w:rPr>
          <w:rFonts w:ascii="Times New Roman" w:eastAsia="Times New Roman" w:hAnsi="Times New Roman" w:cs="Times New Roman"/>
          <w:sz w:val="20"/>
          <w:szCs w:val="20"/>
        </w:rPr>
      </w:pPr>
    </w:p>
    <w:p w14:paraId="2D65E06C" w14:textId="77777777" w:rsidR="006C2623" w:rsidRPr="00BA166A" w:rsidRDefault="006C2623" w:rsidP="006C2623">
      <w:pPr>
        <w:spacing w:after="0" w:line="240" w:lineRule="auto"/>
        <w:ind w:left="720"/>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 xml:space="preserve">(b) Format and Content. </w:t>
      </w:r>
    </w:p>
    <w:p w14:paraId="385F6A59" w14:textId="77777777" w:rsidR="006C2623" w:rsidRPr="00BA166A" w:rsidRDefault="006C2623" w:rsidP="006C2623">
      <w:pPr>
        <w:spacing w:after="0" w:line="240" w:lineRule="auto"/>
        <w:ind w:left="720"/>
        <w:rPr>
          <w:rFonts w:ascii="Times New Roman" w:eastAsia="Times New Roman" w:hAnsi="Times New Roman" w:cs="Times New Roman"/>
          <w:sz w:val="20"/>
          <w:szCs w:val="20"/>
        </w:rPr>
      </w:pPr>
    </w:p>
    <w:p w14:paraId="3F7FAD60" w14:textId="57629D62" w:rsidR="006C2623" w:rsidRPr="00BA166A" w:rsidRDefault="006C2623" w:rsidP="006C2623">
      <w:pPr>
        <w:widowControl w:val="0"/>
        <w:autoSpaceDE w:val="0"/>
        <w:autoSpaceDN w:val="0"/>
        <w:adjustRightInd w:val="0"/>
        <w:spacing w:after="0" w:line="240" w:lineRule="auto"/>
        <w:ind w:left="720"/>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 xml:space="preserve">For consistency, the </w:t>
      </w:r>
      <w:r w:rsidR="00E44E29">
        <w:rPr>
          <w:rFonts w:ascii="Times New Roman" w:eastAsia="Times New Roman" w:hAnsi="Times New Roman" w:cs="Times New Roman"/>
          <w:sz w:val="20"/>
          <w:szCs w:val="20"/>
        </w:rPr>
        <w:t>Quoter</w:t>
      </w:r>
      <w:r w:rsidRPr="00BA166A">
        <w:rPr>
          <w:rFonts w:ascii="Times New Roman" w:eastAsia="Times New Roman" w:hAnsi="Times New Roman" w:cs="Times New Roman"/>
          <w:sz w:val="20"/>
          <w:szCs w:val="20"/>
        </w:rPr>
        <w:t xml:space="preserve"> is instructed to use the file names specified below.  File name extensions shall clearly </w:t>
      </w:r>
      <w:r w:rsidRPr="00BA166A">
        <w:rPr>
          <w:rFonts w:ascii="Times New Roman" w:eastAsia="Times New Roman" w:hAnsi="Times New Roman" w:cs="Times New Roman"/>
          <w:sz w:val="20"/>
          <w:szCs w:val="20"/>
        </w:rPr>
        <w:lastRenderedPageBreak/>
        <w:t>indicate the software applications used for preparation of the documents (i.e. ".pdf" for Adobe Acrobat (version 11.0 or earlier) or ".doc or .docx" for Word (version 2016 or earlier).</w:t>
      </w:r>
    </w:p>
    <w:p w14:paraId="202B1BEF" w14:textId="77777777" w:rsidR="006C2623" w:rsidRPr="00BA166A" w:rsidRDefault="006C2623" w:rsidP="006C2623">
      <w:pPr>
        <w:spacing w:after="0" w:line="240" w:lineRule="auto"/>
        <w:ind w:left="720"/>
        <w:rPr>
          <w:rFonts w:ascii="Times New Roman" w:eastAsia="Times New Roman" w:hAnsi="Times New Roman" w:cs="Times New Roman"/>
          <w:sz w:val="20"/>
          <w:szCs w:val="20"/>
        </w:rPr>
      </w:pPr>
    </w:p>
    <w:p w14:paraId="30DB746B" w14:textId="6A3B6C98" w:rsidR="006C2623" w:rsidRPr="00BA166A" w:rsidRDefault="006C2623" w:rsidP="006C2623">
      <w:pPr>
        <w:spacing w:after="0" w:line="240" w:lineRule="auto"/>
        <w:ind w:left="720"/>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 xml:space="preserve">Volume I, </w:t>
      </w:r>
      <w:r w:rsidR="00E44E29">
        <w:rPr>
          <w:rFonts w:ascii="Times New Roman" w:eastAsia="Times New Roman" w:hAnsi="Times New Roman" w:cs="Times New Roman"/>
          <w:sz w:val="20"/>
          <w:szCs w:val="20"/>
        </w:rPr>
        <w:t>Quote</w:t>
      </w:r>
      <w:r w:rsidRPr="00BA166A">
        <w:rPr>
          <w:rFonts w:ascii="Times New Roman" w:eastAsia="Times New Roman" w:hAnsi="Times New Roman" w:cs="Times New Roman"/>
          <w:sz w:val="20"/>
          <w:szCs w:val="20"/>
        </w:rPr>
        <w:t xml:space="preserve"> and Other Documents, shall include the following documents (in the order listed):</w:t>
      </w:r>
    </w:p>
    <w:p w14:paraId="6E0E097B" w14:textId="77777777" w:rsidR="006C2623" w:rsidRPr="00BA166A" w:rsidRDefault="006C2623" w:rsidP="006C2623">
      <w:pPr>
        <w:spacing w:after="0" w:line="240" w:lineRule="auto"/>
        <w:ind w:left="1440"/>
        <w:rPr>
          <w:rFonts w:ascii="Times New Roman" w:eastAsia="Times New Roman" w:hAnsi="Times New Roman" w:cs="Times New Roman"/>
          <w:sz w:val="20"/>
          <w:szCs w:val="20"/>
        </w:rPr>
      </w:pPr>
    </w:p>
    <w:p w14:paraId="2B8EA101" w14:textId="77777777" w:rsidR="006C2623" w:rsidRPr="00BA166A" w:rsidRDefault="006C2623" w:rsidP="006C2623">
      <w:pPr>
        <w:spacing w:after="0" w:line="240" w:lineRule="auto"/>
        <w:ind w:left="720"/>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MANDATORY FILE</w:t>
      </w:r>
      <w:r w:rsidRPr="00BA166A">
        <w:rPr>
          <w:rFonts w:ascii="Times New Roman" w:eastAsia="Times New Roman" w:hAnsi="Times New Roman" w:cs="Times New Roman"/>
          <w:sz w:val="20"/>
          <w:szCs w:val="20"/>
        </w:rPr>
        <w:tab/>
      </w:r>
      <w:r w:rsidRPr="00BA166A">
        <w:rPr>
          <w:rFonts w:ascii="Times New Roman" w:eastAsia="Times New Roman" w:hAnsi="Times New Roman" w:cs="Times New Roman"/>
          <w:sz w:val="20"/>
          <w:szCs w:val="20"/>
        </w:rPr>
        <w:tab/>
      </w:r>
      <w:r w:rsidRPr="00BA166A">
        <w:rPr>
          <w:rFonts w:ascii="Times New Roman" w:eastAsia="Times New Roman" w:hAnsi="Times New Roman" w:cs="Times New Roman"/>
          <w:sz w:val="20"/>
          <w:szCs w:val="20"/>
        </w:rPr>
        <w:tab/>
      </w:r>
      <w:r w:rsidRPr="00BA166A">
        <w:rPr>
          <w:rFonts w:ascii="Times New Roman" w:eastAsia="Times New Roman" w:hAnsi="Times New Roman" w:cs="Times New Roman"/>
          <w:sz w:val="20"/>
          <w:szCs w:val="20"/>
        </w:rPr>
        <w:tab/>
      </w:r>
      <w:r w:rsidRPr="00BA166A">
        <w:rPr>
          <w:rFonts w:ascii="Times New Roman" w:eastAsia="Times New Roman" w:hAnsi="Times New Roman" w:cs="Times New Roman"/>
          <w:sz w:val="20"/>
          <w:szCs w:val="20"/>
        </w:rPr>
        <w:tab/>
      </w:r>
      <w:proofErr w:type="spellStart"/>
      <w:r w:rsidRPr="00BA166A">
        <w:rPr>
          <w:rFonts w:ascii="Times New Roman" w:eastAsia="Times New Roman" w:hAnsi="Times New Roman" w:cs="Times New Roman"/>
          <w:sz w:val="20"/>
          <w:szCs w:val="20"/>
        </w:rPr>
        <w:t>FILE</w:t>
      </w:r>
      <w:proofErr w:type="spellEnd"/>
      <w:r w:rsidRPr="00BA166A">
        <w:rPr>
          <w:rFonts w:ascii="Times New Roman" w:eastAsia="Times New Roman" w:hAnsi="Times New Roman" w:cs="Times New Roman"/>
          <w:sz w:val="20"/>
          <w:szCs w:val="20"/>
        </w:rPr>
        <w:t xml:space="preserve"> NAME</w:t>
      </w:r>
    </w:p>
    <w:p w14:paraId="19C37DCE" w14:textId="77777777" w:rsidR="006C2623" w:rsidRPr="00BA166A" w:rsidRDefault="006C2623" w:rsidP="006C2623">
      <w:pPr>
        <w:spacing w:after="0" w:line="240" w:lineRule="auto"/>
        <w:ind w:left="720"/>
        <w:rPr>
          <w:rFonts w:ascii="Times New Roman" w:eastAsia="Times New Roman" w:hAnsi="Times New Roman" w:cs="Times New Roman"/>
          <w:sz w:val="20"/>
          <w:szCs w:val="20"/>
        </w:rPr>
      </w:pPr>
    </w:p>
    <w:p w14:paraId="7BBE0486" w14:textId="0963BDD4" w:rsidR="006C2623" w:rsidRPr="00BA166A" w:rsidRDefault="006C2623" w:rsidP="006C2623">
      <w:pPr>
        <w:spacing w:after="0" w:line="240" w:lineRule="auto"/>
        <w:ind w:left="720"/>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File 1</w:t>
      </w:r>
      <w:r w:rsidRPr="00BA166A">
        <w:rPr>
          <w:rFonts w:ascii="Times New Roman" w:eastAsia="Times New Roman" w:hAnsi="Times New Roman" w:cs="Times New Roman"/>
          <w:sz w:val="20"/>
          <w:szCs w:val="20"/>
        </w:rPr>
        <w:tab/>
      </w:r>
      <w:proofErr w:type="gramStart"/>
      <w:r w:rsidR="00E44E29">
        <w:rPr>
          <w:rFonts w:ascii="Times New Roman" w:eastAsia="Times New Roman" w:hAnsi="Times New Roman" w:cs="Times New Roman"/>
          <w:sz w:val="20"/>
          <w:szCs w:val="20"/>
        </w:rPr>
        <w:t xml:space="preserve">Quote </w:t>
      </w:r>
      <w:r w:rsidRPr="00BA166A">
        <w:rPr>
          <w:rFonts w:ascii="Times New Roman" w:eastAsia="Times New Roman" w:hAnsi="Times New Roman" w:cs="Times New Roman"/>
          <w:sz w:val="20"/>
          <w:szCs w:val="20"/>
        </w:rPr>
        <w:t xml:space="preserve"> Cover</w:t>
      </w:r>
      <w:proofErr w:type="gramEnd"/>
      <w:r w:rsidRPr="00BA166A">
        <w:rPr>
          <w:rFonts w:ascii="Times New Roman" w:eastAsia="Times New Roman" w:hAnsi="Times New Roman" w:cs="Times New Roman"/>
          <w:sz w:val="20"/>
          <w:szCs w:val="20"/>
        </w:rPr>
        <w:t xml:space="preserve"> Sheet</w:t>
      </w:r>
      <w:r w:rsidRPr="00BA166A">
        <w:rPr>
          <w:rFonts w:ascii="Times New Roman" w:eastAsia="Times New Roman" w:hAnsi="Times New Roman" w:cs="Times New Roman"/>
          <w:sz w:val="20"/>
          <w:szCs w:val="20"/>
        </w:rPr>
        <w:tab/>
      </w:r>
      <w:r w:rsidRPr="00BA166A">
        <w:rPr>
          <w:rFonts w:ascii="Times New Roman" w:eastAsia="Times New Roman" w:hAnsi="Times New Roman" w:cs="Times New Roman"/>
          <w:sz w:val="20"/>
          <w:szCs w:val="20"/>
        </w:rPr>
        <w:tab/>
      </w:r>
      <w:r w:rsidRPr="00BA166A">
        <w:rPr>
          <w:rFonts w:ascii="Times New Roman" w:eastAsia="Times New Roman" w:hAnsi="Times New Roman" w:cs="Times New Roman"/>
          <w:sz w:val="20"/>
          <w:szCs w:val="20"/>
        </w:rPr>
        <w:tab/>
      </w:r>
      <w:r w:rsidRPr="00BA166A">
        <w:rPr>
          <w:rFonts w:ascii="Times New Roman" w:eastAsia="Times New Roman" w:hAnsi="Times New Roman" w:cs="Times New Roman"/>
          <w:sz w:val="20"/>
          <w:szCs w:val="20"/>
        </w:rPr>
        <w:tab/>
        <w:t xml:space="preserve">&lt;company name&gt; Vol 1 File 1 </w:t>
      </w:r>
      <w:r w:rsidR="0031648D">
        <w:rPr>
          <w:rFonts w:ascii="Times New Roman" w:eastAsia="Times New Roman" w:hAnsi="Times New Roman" w:cs="Times New Roman"/>
          <w:sz w:val="20"/>
          <w:szCs w:val="20"/>
        </w:rPr>
        <w:t xml:space="preserve">Quote </w:t>
      </w:r>
      <w:r w:rsidRPr="00BA166A">
        <w:rPr>
          <w:rFonts w:ascii="Times New Roman" w:eastAsia="Times New Roman" w:hAnsi="Times New Roman" w:cs="Times New Roman"/>
          <w:sz w:val="20"/>
          <w:szCs w:val="20"/>
        </w:rPr>
        <w:t>Cover Sheet.---</w:t>
      </w:r>
    </w:p>
    <w:p w14:paraId="43C08DD4" w14:textId="77777777" w:rsidR="006C2623" w:rsidRPr="00BA166A" w:rsidRDefault="006C2623" w:rsidP="006C2623">
      <w:pPr>
        <w:spacing w:after="0" w:line="240" w:lineRule="auto"/>
        <w:ind w:left="720"/>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File 2</w:t>
      </w:r>
      <w:r w:rsidRPr="00BA166A">
        <w:rPr>
          <w:rFonts w:ascii="Times New Roman" w:eastAsia="Times New Roman" w:hAnsi="Times New Roman" w:cs="Times New Roman"/>
          <w:sz w:val="20"/>
          <w:szCs w:val="20"/>
        </w:rPr>
        <w:tab/>
        <w:t xml:space="preserve">SF18 </w:t>
      </w:r>
      <w:proofErr w:type="gramStart"/>
      <w:r w:rsidRPr="00BA166A">
        <w:rPr>
          <w:rFonts w:ascii="Times New Roman" w:eastAsia="Times New Roman" w:hAnsi="Times New Roman" w:cs="Times New Roman"/>
          <w:sz w:val="20"/>
          <w:szCs w:val="20"/>
        </w:rPr>
        <w:t>Form  Request</w:t>
      </w:r>
      <w:proofErr w:type="gramEnd"/>
      <w:r w:rsidRPr="00BA166A">
        <w:rPr>
          <w:rFonts w:ascii="Times New Roman" w:eastAsia="Times New Roman" w:hAnsi="Times New Roman" w:cs="Times New Roman"/>
          <w:sz w:val="20"/>
          <w:szCs w:val="20"/>
        </w:rPr>
        <w:t xml:space="preserve"> for Quotation</w:t>
      </w:r>
      <w:r w:rsidRPr="00BA166A">
        <w:rPr>
          <w:rFonts w:ascii="Times New Roman" w:eastAsia="Times New Roman" w:hAnsi="Times New Roman" w:cs="Times New Roman"/>
          <w:sz w:val="20"/>
          <w:szCs w:val="20"/>
        </w:rPr>
        <w:tab/>
        <w:t xml:space="preserve">               </w:t>
      </w:r>
      <w:r w:rsidRPr="00BA166A">
        <w:rPr>
          <w:rFonts w:ascii="Times New Roman" w:eastAsia="Times New Roman" w:hAnsi="Times New Roman" w:cs="Times New Roman"/>
          <w:sz w:val="20"/>
          <w:szCs w:val="20"/>
        </w:rPr>
        <w:tab/>
        <w:t>&lt;company name&gt; Vol 1 File 2 SF18.---</w:t>
      </w:r>
    </w:p>
    <w:p w14:paraId="4D0DCF50" w14:textId="77777777" w:rsidR="006C2623" w:rsidRPr="00BA166A" w:rsidRDefault="006C2623" w:rsidP="006C2623">
      <w:pPr>
        <w:spacing w:after="0" w:line="240" w:lineRule="auto"/>
        <w:ind w:left="720"/>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File 3</w:t>
      </w:r>
      <w:r w:rsidRPr="00BA166A">
        <w:rPr>
          <w:rFonts w:ascii="Times New Roman" w:eastAsia="Times New Roman" w:hAnsi="Times New Roman" w:cs="Times New Roman"/>
          <w:sz w:val="20"/>
          <w:szCs w:val="20"/>
        </w:rPr>
        <w:tab/>
        <w:t>Fill in of Contract Clauses</w:t>
      </w:r>
      <w:r w:rsidRPr="00BA166A">
        <w:rPr>
          <w:rFonts w:ascii="Times New Roman" w:eastAsia="Times New Roman" w:hAnsi="Times New Roman" w:cs="Times New Roman"/>
          <w:sz w:val="20"/>
          <w:szCs w:val="20"/>
        </w:rPr>
        <w:tab/>
      </w:r>
      <w:r w:rsidRPr="00BA166A">
        <w:rPr>
          <w:rFonts w:ascii="Times New Roman" w:eastAsia="Times New Roman" w:hAnsi="Times New Roman" w:cs="Times New Roman"/>
          <w:sz w:val="20"/>
          <w:szCs w:val="20"/>
        </w:rPr>
        <w:tab/>
      </w:r>
      <w:r w:rsidRPr="00BA166A">
        <w:rPr>
          <w:rFonts w:ascii="Times New Roman" w:eastAsia="Times New Roman" w:hAnsi="Times New Roman" w:cs="Times New Roman"/>
          <w:sz w:val="20"/>
          <w:szCs w:val="20"/>
        </w:rPr>
        <w:tab/>
      </w:r>
      <w:r w:rsidRPr="00BA166A">
        <w:rPr>
          <w:rFonts w:ascii="Times New Roman" w:eastAsia="Times New Roman" w:hAnsi="Times New Roman" w:cs="Times New Roman"/>
          <w:sz w:val="20"/>
          <w:szCs w:val="20"/>
        </w:rPr>
        <w:tab/>
        <w:t xml:space="preserve">&lt;company name&gt; Vol 1 File 3 </w:t>
      </w:r>
      <w:proofErr w:type="gramStart"/>
      <w:r w:rsidRPr="00BA166A">
        <w:rPr>
          <w:rFonts w:ascii="Times New Roman" w:eastAsia="Times New Roman" w:hAnsi="Times New Roman" w:cs="Times New Roman"/>
          <w:sz w:val="20"/>
          <w:szCs w:val="20"/>
        </w:rPr>
        <w:t>Clauses.---</w:t>
      </w:r>
      <w:proofErr w:type="gramEnd"/>
    </w:p>
    <w:p w14:paraId="25D70CFA" w14:textId="77777777" w:rsidR="006C2623" w:rsidRPr="00BA166A" w:rsidRDefault="006C2623" w:rsidP="006C2623">
      <w:pPr>
        <w:spacing w:after="0" w:line="240" w:lineRule="auto"/>
        <w:ind w:left="720"/>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File 4</w:t>
      </w:r>
      <w:r w:rsidRPr="00BA166A">
        <w:rPr>
          <w:rFonts w:ascii="Times New Roman" w:eastAsia="Times New Roman" w:hAnsi="Times New Roman" w:cs="Times New Roman"/>
          <w:sz w:val="20"/>
          <w:szCs w:val="20"/>
        </w:rPr>
        <w:tab/>
        <w:t>Administrative Discussion</w:t>
      </w:r>
      <w:r w:rsidRPr="00BA166A">
        <w:rPr>
          <w:rFonts w:ascii="Times New Roman" w:eastAsia="Times New Roman" w:hAnsi="Times New Roman" w:cs="Times New Roman"/>
          <w:sz w:val="20"/>
          <w:szCs w:val="20"/>
        </w:rPr>
        <w:tab/>
      </w:r>
      <w:r w:rsidRPr="00BA166A">
        <w:rPr>
          <w:rFonts w:ascii="Times New Roman" w:eastAsia="Times New Roman" w:hAnsi="Times New Roman" w:cs="Times New Roman"/>
          <w:sz w:val="20"/>
          <w:szCs w:val="20"/>
        </w:rPr>
        <w:tab/>
      </w:r>
      <w:r w:rsidRPr="00BA166A">
        <w:rPr>
          <w:rFonts w:ascii="Times New Roman" w:eastAsia="Times New Roman" w:hAnsi="Times New Roman" w:cs="Times New Roman"/>
          <w:sz w:val="20"/>
          <w:szCs w:val="20"/>
        </w:rPr>
        <w:tab/>
      </w:r>
      <w:r w:rsidRPr="00BA166A">
        <w:rPr>
          <w:rFonts w:ascii="Times New Roman" w:eastAsia="Times New Roman" w:hAnsi="Times New Roman" w:cs="Times New Roman"/>
          <w:sz w:val="20"/>
          <w:szCs w:val="20"/>
        </w:rPr>
        <w:tab/>
        <w:t xml:space="preserve">&lt;company name&gt; Vol 1 File 4 </w:t>
      </w:r>
      <w:proofErr w:type="gramStart"/>
      <w:r w:rsidRPr="00BA166A">
        <w:rPr>
          <w:rFonts w:ascii="Times New Roman" w:eastAsia="Times New Roman" w:hAnsi="Times New Roman" w:cs="Times New Roman"/>
          <w:sz w:val="20"/>
          <w:szCs w:val="20"/>
        </w:rPr>
        <w:t>Administrative.---</w:t>
      </w:r>
      <w:proofErr w:type="gramEnd"/>
    </w:p>
    <w:p w14:paraId="46198F4A" w14:textId="77777777" w:rsidR="006C2623" w:rsidRPr="00BA166A" w:rsidRDefault="006C2623" w:rsidP="006C2623">
      <w:pPr>
        <w:spacing w:after="0" w:line="240" w:lineRule="auto"/>
        <w:ind w:left="720"/>
        <w:rPr>
          <w:rFonts w:ascii="Times New Roman" w:eastAsia="Times New Roman" w:hAnsi="Times New Roman" w:cs="Times New Roman"/>
          <w:sz w:val="20"/>
          <w:szCs w:val="20"/>
        </w:rPr>
      </w:pPr>
    </w:p>
    <w:p w14:paraId="5D9AD3C3" w14:textId="5276345F" w:rsidR="006C2623" w:rsidRPr="00BA166A" w:rsidRDefault="006C2623" w:rsidP="0015090C">
      <w:pPr>
        <w:numPr>
          <w:ilvl w:val="0"/>
          <w:numId w:val="3"/>
        </w:numPr>
        <w:spacing w:after="0" w:line="240" w:lineRule="auto"/>
        <w:ind w:left="1440"/>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 xml:space="preserve">File 1 – </w:t>
      </w:r>
      <w:r w:rsidR="00E44E29">
        <w:rPr>
          <w:rFonts w:ascii="Times New Roman" w:eastAsia="Times New Roman" w:hAnsi="Times New Roman" w:cs="Times New Roman"/>
          <w:sz w:val="20"/>
          <w:szCs w:val="20"/>
        </w:rPr>
        <w:t>Quote</w:t>
      </w:r>
      <w:r w:rsidRPr="00BA166A">
        <w:rPr>
          <w:rFonts w:ascii="Times New Roman" w:eastAsia="Times New Roman" w:hAnsi="Times New Roman" w:cs="Times New Roman"/>
          <w:sz w:val="20"/>
          <w:szCs w:val="20"/>
        </w:rPr>
        <w:t xml:space="preserve"> Cover Sheet. The </w:t>
      </w:r>
      <w:r w:rsidR="00E44E29">
        <w:rPr>
          <w:rFonts w:ascii="Times New Roman" w:eastAsia="Times New Roman" w:hAnsi="Times New Roman" w:cs="Times New Roman"/>
          <w:sz w:val="20"/>
          <w:szCs w:val="20"/>
        </w:rPr>
        <w:t>Quoter</w:t>
      </w:r>
      <w:r w:rsidRPr="00BA166A">
        <w:rPr>
          <w:rFonts w:ascii="Times New Roman" w:eastAsia="Times New Roman" w:hAnsi="Times New Roman" w:cs="Times New Roman"/>
          <w:sz w:val="20"/>
          <w:szCs w:val="20"/>
        </w:rPr>
        <w:t xml:space="preserve"> may provide a brief cover letter. The cover letter will not be considered in the evaluation.  The </w:t>
      </w:r>
      <w:r w:rsidR="0031648D">
        <w:rPr>
          <w:rFonts w:ascii="Times New Roman" w:eastAsia="Times New Roman" w:hAnsi="Times New Roman" w:cs="Times New Roman"/>
          <w:sz w:val="20"/>
          <w:szCs w:val="20"/>
        </w:rPr>
        <w:t>Quote</w:t>
      </w:r>
      <w:r w:rsidR="0031648D" w:rsidRPr="00BA166A">
        <w:rPr>
          <w:rFonts w:ascii="Times New Roman" w:eastAsia="Times New Roman" w:hAnsi="Times New Roman" w:cs="Times New Roman"/>
          <w:sz w:val="20"/>
          <w:szCs w:val="20"/>
        </w:rPr>
        <w:t xml:space="preserve"> </w:t>
      </w:r>
      <w:r w:rsidRPr="00BA166A">
        <w:rPr>
          <w:rFonts w:ascii="Times New Roman" w:eastAsia="Times New Roman" w:hAnsi="Times New Roman" w:cs="Times New Roman"/>
          <w:sz w:val="20"/>
          <w:szCs w:val="20"/>
        </w:rPr>
        <w:t xml:space="preserve">Cover Sheet shall contain the following information:  Solicitation Number; Solicitation Title; Company Name, Address, Point of Contact, Phone/Fax/E-mail; Type of Organization; DUNS Number; U.S. Congressional District; and County of Organization.  </w:t>
      </w:r>
    </w:p>
    <w:p w14:paraId="17BABD6E" w14:textId="77777777" w:rsidR="006C2623" w:rsidRPr="00BA166A" w:rsidRDefault="006C2623" w:rsidP="006C2623">
      <w:pPr>
        <w:spacing w:after="0" w:line="240" w:lineRule="auto"/>
        <w:ind w:left="1440"/>
        <w:rPr>
          <w:rFonts w:ascii="Times New Roman" w:eastAsia="Times New Roman" w:hAnsi="Times New Roman" w:cs="Times New Roman"/>
          <w:sz w:val="20"/>
          <w:szCs w:val="20"/>
        </w:rPr>
      </w:pPr>
    </w:p>
    <w:p w14:paraId="7201D36A" w14:textId="1D863C78" w:rsidR="006C2623" w:rsidRPr="00BA166A" w:rsidRDefault="006C2623" w:rsidP="006C2623">
      <w:pPr>
        <w:spacing w:after="0" w:line="240" w:lineRule="auto"/>
        <w:ind w:left="1440"/>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 xml:space="preserve">The </w:t>
      </w:r>
      <w:r w:rsidR="00E44E29">
        <w:rPr>
          <w:rFonts w:ascii="Times New Roman" w:eastAsia="Times New Roman" w:hAnsi="Times New Roman" w:cs="Times New Roman"/>
          <w:sz w:val="20"/>
          <w:szCs w:val="20"/>
        </w:rPr>
        <w:t>Quoter</w:t>
      </w:r>
      <w:r w:rsidRPr="00BA166A">
        <w:rPr>
          <w:rFonts w:ascii="Times New Roman" w:eastAsia="Times New Roman" w:hAnsi="Times New Roman" w:cs="Times New Roman"/>
          <w:sz w:val="20"/>
          <w:szCs w:val="20"/>
        </w:rPr>
        <w:t xml:space="preserve"> shall include the Table of Contents (for each volume) and any required Cross Reference between volumes or files in the file submission for the cover sheet under File 1 for Volume I.  Volume level glossary of acronyms and abbreviations shall also be included in this File 1 for Volume I.</w:t>
      </w:r>
    </w:p>
    <w:p w14:paraId="4B187B06" w14:textId="77777777" w:rsidR="006C2623" w:rsidRPr="00BA166A" w:rsidRDefault="006C2623" w:rsidP="006C2623">
      <w:pPr>
        <w:spacing w:after="0" w:line="240" w:lineRule="auto"/>
        <w:ind w:left="720"/>
        <w:rPr>
          <w:rFonts w:ascii="Times New Roman" w:eastAsia="Times New Roman" w:hAnsi="Times New Roman" w:cs="Times New Roman"/>
          <w:sz w:val="20"/>
          <w:szCs w:val="20"/>
        </w:rPr>
      </w:pPr>
    </w:p>
    <w:p w14:paraId="05347637" w14:textId="41CA7932" w:rsidR="006C2623" w:rsidRPr="00BA166A" w:rsidRDefault="006C2623" w:rsidP="0015090C">
      <w:pPr>
        <w:numPr>
          <w:ilvl w:val="0"/>
          <w:numId w:val="3"/>
        </w:numPr>
        <w:spacing w:after="0" w:line="240" w:lineRule="auto"/>
        <w:ind w:left="1440"/>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 xml:space="preserve">File 2 – Standard Form 18, Request for Quotation. The SF18 Form has been uploaded with the solicitation, as a separate Word document (SF18.doc), which can be used for the </w:t>
      </w:r>
      <w:r w:rsidR="00E44E29">
        <w:rPr>
          <w:rFonts w:ascii="Times New Roman" w:eastAsia="Times New Roman" w:hAnsi="Times New Roman" w:cs="Times New Roman"/>
          <w:sz w:val="20"/>
          <w:szCs w:val="20"/>
        </w:rPr>
        <w:t>Quoter</w:t>
      </w:r>
      <w:r w:rsidRPr="00BA166A">
        <w:rPr>
          <w:rFonts w:ascii="Times New Roman" w:eastAsia="Times New Roman" w:hAnsi="Times New Roman" w:cs="Times New Roman"/>
          <w:sz w:val="20"/>
          <w:szCs w:val="20"/>
        </w:rPr>
        <w:t xml:space="preserve"> to complete, save and submit as File 2.  The following areas must be completed on the SF18:</w:t>
      </w:r>
    </w:p>
    <w:p w14:paraId="48A7D813" w14:textId="77777777" w:rsidR="006C2623" w:rsidRPr="00BA166A" w:rsidRDefault="006C2623" w:rsidP="006C2623">
      <w:pPr>
        <w:spacing w:after="0" w:line="240" w:lineRule="auto"/>
        <w:ind w:left="1440"/>
        <w:rPr>
          <w:rFonts w:ascii="Times New Roman" w:eastAsia="Times New Roman" w:hAnsi="Times New Roman" w:cs="Times New Roman"/>
          <w:sz w:val="20"/>
          <w:szCs w:val="20"/>
        </w:rPr>
      </w:pPr>
    </w:p>
    <w:p w14:paraId="6A191E4D" w14:textId="6F88DA7D" w:rsidR="006C2623" w:rsidRPr="00BA166A" w:rsidRDefault="00E44E29" w:rsidP="0015090C">
      <w:pPr>
        <w:numPr>
          <w:ilvl w:val="1"/>
          <w:numId w:val="3"/>
        </w:numPr>
        <w:spacing w:after="0" w:line="240" w:lineRule="auto"/>
        <w:ind w:left="2160"/>
        <w:rPr>
          <w:rFonts w:ascii="Times New Roman" w:eastAsia="Times New Roman" w:hAnsi="Times New Roman" w:cs="Times New Roman"/>
          <w:sz w:val="20"/>
          <w:szCs w:val="20"/>
        </w:rPr>
      </w:pPr>
      <w:r>
        <w:rPr>
          <w:rFonts w:ascii="Times New Roman" w:eastAsia="Times New Roman" w:hAnsi="Times New Roman" w:cs="Times New Roman"/>
          <w:sz w:val="20"/>
          <w:szCs w:val="20"/>
        </w:rPr>
        <w:t>Quoter</w:t>
      </w:r>
      <w:r w:rsidR="006C2623" w:rsidRPr="00BA166A">
        <w:rPr>
          <w:rFonts w:ascii="Times New Roman" w:eastAsia="Times New Roman" w:hAnsi="Times New Roman" w:cs="Times New Roman"/>
          <w:sz w:val="20"/>
          <w:szCs w:val="20"/>
        </w:rPr>
        <w:t xml:space="preserve">s shall complete Blocks 13a, 13b, 13c, 13d, 13e, 13f, 14, 15, 16a, 16b, and 16c.  Signature in block 14 must be a person authorized to sign on behalf of the </w:t>
      </w:r>
      <w:r>
        <w:rPr>
          <w:rFonts w:ascii="Times New Roman" w:eastAsia="Times New Roman" w:hAnsi="Times New Roman" w:cs="Times New Roman"/>
          <w:sz w:val="20"/>
          <w:szCs w:val="20"/>
        </w:rPr>
        <w:t>Quoter</w:t>
      </w:r>
      <w:r w:rsidR="0031648D">
        <w:rPr>
          <w:rFonts w:ascii="Times New Roman" w:eastAsia="Times New Roman" w:hAnsi="Times New Roman" w:cs="Times New Roman"/>
          <w:sz w:val="20"/>
          <w:szCs w:val="20"/>
        </w:rPr>
        <w:t>’s</w:t>
      </w:r>
      <w:r w:rsidR="006C2623" w:rsidRPr="00BA166A">
        <w:rPr>
          <w:rFonts w:ascii="Times New Roman" w:eastAsia="Times New Roman" w:hAnsi="Times New Roman" w:cs="Times New Roman"/>
          <w:sz w:val="20"/>
          <w:szCs w:val="20"/>
        </w:rPr>
        <w:t xml:space="preserve"> organization.  </w:t>
      </w:r>
    </w:p>
    <w:p w14:paraId="60AC6229" w14:textId="77777777" w:rsidR="006C2623" w:rsidRPr="00BA166A" w:rsidRDefault="006C2623" w:rsidP="006C2623">
      <w:pPr>
        <w:spacing w:after="0" w:line="240" w:lineRule="auto"/>
        <w:ind w:left="2160"/>
        <w:rPr>
          <w:rFonts w:ascii="Times New Roman" w:eastAsia="Times New Roman" w:hAnsi="Times New Roman" w:cs="Times New Roman"/>
          <w:sz w:val="20"/>
          <w:szCs w:val="20"/>
        </w:rPr>
      </w:pPr>
    </w:p>
    <w:p w14:paraId="503EB834" w14:textId="44A9DDE2" w:rsidR="006C2623" w:rsidRPr="00BA166A" w:rsidRDefault="006C2623" w:rsidP="0015090C">
      <w:pPr>
        <w:numPr>
          <w:ilvl w:val="1"/>
          <w:numId w:val="3"/>
        </w:numPr>
        <w:spacing w:after="0" w:line="240" w:lineRule="auto"/>
        <w:ind w:left="2160"/>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 xml:space="preserve">The </w:t>
      </w:r>
      <w:r w:rsidR="00E44E29">
        <w:rPr>
          <w:rFonts w:ascii="Times New Roman" w:eastAsia="Times New Roman" w:hAnsi="Times New Roman" w:cs="Times New Roman"/>
          <w:sz w:val="20"/>
          <w:szCs w:val="20"/>
        </w:rPr>
        <w:t>Quoter</w:t>
      </w:r>
      <w:r w:rsidRPr="00BA166A">
        <w:rPr>
          <w:rFonts w:ascii="Times New Roman" w:eastAsia="Times New Roman" w:hAnsi="Times New Roman" w:cs="Times New Roman"/>
          <w:sz w:val="20"/>
          <w:szCs w:val="20"/>
        </w:rPr>
        <w:t>'s Acceptance Period shall not be less than 180 calendar days.</w:t>
      </w:r>
    </w:p>
    <w:p w14:paraId="112D7FA8" w14:textId="77777777" w:rsidR="006C2623" w:rsidRPr="00BA166A" w:rsidRDefault="006C2623" w:rsidP="006C2623">
      <w:pPr>
        <w:spacing w:after="0" w:line="240" w:lineRule="auto"/>
        <w:ind w:left="2160"/>
        <w:rPr>
          <w:rFonts w:ascii="Times New Roman" w:eastAsia="Times New Roman" w:hAnsi="Times New Roman" w:cs="Times New Roman"/>
          <w:sz w:val="20"/>
          <w:szCs w:val="20"/>
        </w:rPr>
      </w:pPr>
    </w:p>
    <w:p w14:paraId="1986FE90" w14:textId="1E709403" w:rsidR="006C2623" w:rsidRPr="00BA166A" w:rsidRDefault="006C2623" w:rsidP="0015090C">
      <w:pPr>
        <w:numPr>
          <w:ilvl w:val="1"/>
          <w:numId w:val="3"/>
        </w:numPr>
        <w:spacing w:after="0" w:line="240" w:lineRule="auto"/>
        <w:ind w:left="2160"/>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 xml:space="preserve">Signature Authority.  The person signing the SF18 must have the authority to commit the </w:t>
      </w:r>
      <w:r w:rsidR="00E44E29">
        <w:rPr>
          <w:rFonts w:ascii="Times New Roman" w:eastAsia="Times New Roman" w:hAnsi="Times New Roman" w:cs="Times New Roman"/>
          <w:sz w:val="20"/>
          <w:szCs w:val="20"/>
        </w:rPr>
        <w:t>Quoter</w:t>
      </w:r>
      <w:r w:rsidRPr="00BA166A">
        <w:rPr>
          <w:rFonts w:ascii="Times New Roman" w:eastAsia="Times New Roman" w:hAnsi="Times New Roman" w:cs="Times New Roman"/>
          <w:sz w:val="20"/>
          <w:szCs w:val="20"/>
        </w:rPr>
        <w:t xml:space="preserve"> to all of the provisions of the </w:t>
      </w:r>
      <w:r w:rsidR="00B80DCF" w:rsidRPr="00BA166A">
        <w:rPr>
          <w:rFonts w:ascii="Times New Roman" w:eastAsia="Times New Roman" w:hAnsi="Times New Roman" w:cs="Times New Roman"/>
          <w:sz w:val="20"/>
          <w:szCs w:val="20"/>
        </w:rPr>
        <w:t>quote</w:t>
      </w:r>
      <w:r w:rsidRPr="00BA166A">
        <w:rPr>
          <w:rFonts w:ascii="Times New Roman" w:eastAsia="Times New Roman" w:hAnsi="Times New Roman" w:cs="Times New Roman"/>
          <w:sz w:val="20"/>
          <w:szCs w:val="20"/>
        </w:rPr>
        <w:t xml:space="preserve">, fully recognizing that the Government has the right, by terms of the solicitation, to make an award without further discussion if it so elects.  </w:t>
      </w:r>
      <w:r w:rsidR="00B80DCF" w:rsidRPr="00BA166A">
        <w:rPr>
          <w:rFonts w:ascii="Times New Roman" w:eastAsia="Times New Roman" w:hAnsi="Times New Roman" w:cs="Times New Roman"/>
          <w:sz w:val="20"/>
          <w:szCs w:val="20"/>
        </w:rPr>
        <w:t>Quote</w:t>
      </w:r>
      <w:r w:rsidRPr="00BA166A">
        <w:rPr>
          <w:rFonts w:ascii="Times New Roman" w:eastAsia="Times New Roman" w:hAnsi="Times New Roman" w:cs="Times New Roman"/>
          <w:sz w:val="20"/>
          <w:szCs w:val="20"/>
        </w:rPr>
        <w:t xml:space="preserve">s submitted through GSA e-Buy constitute submission of electronically signed </w:t>
      </w:r>
      <w:r w:rsidR="00B80DCF" w:rsidRPr="00BA166A">
        <w:rPr>
          <w:rFonts w:ascii="Times New Roman" w:eastAsia="Times New Roman" w:hAnsi="Times New Roman" w:cs="Times New Roman"/>
          <w:sz w:val="20"/>
          <w:szCs w:val="20"/>
        </w:rPr>
        <w:t>quote</w:t>
      </w:r>
      <w:r w:rsidRPr="00BA166A">
        <w:rPr>
          <w:rFonts w:ascii="Times New Roman" w:eastAsia="Times New Roman" w:hAnsi="Times New Roman" w:cs="Times New Roman"/>
          <w:sz w:val="20"/>
          <w:szCs w:val="20"/>
        </w:rPr>
        <w:t xml:space="preserve">s.  The name of the authorized organizational representative (i.e. the administrative official, who, on behalf of the proposing organization, is authorized to make certifications and assurances or to commit the </w:t>
      </w:r>
      <w:r w:rsidR="00E44E29">
        <w:rPr>
          <w:rFonts w:ascii="Times New Roman" w:eastAsia="Times New Roman" w:hAnsi="Times New Roman" w:cs="Times New Roman"/>
          <w:sz w:val="20"/>
          <w:szCs w:val="20"/>
        </w:rPr>
        <w:t>Quoter</w:t>
      </w:r>
      <w:r w:rsidRPr="00BA166A">
        <w:rPr>
          <w:rFonts w:ascii="Times New Roman" w:eastAsia="Times New Roman" w:hAnsi="Times New Roman" w:cs="Times New Roman"/>
          <w:sz w:val="20"/>
          <w:szCs w:val="20"/>
        </w:rPr>
        <w:t xml:space="preserve"> to the conduct of a project) must be typed in the signature block on the form to be accepted as an electronic signature.  A scanned copy of the signed document is not required. </w:t>
      </w:r>
    </w:p>
    <w:p w14:paraId="6AE0AC6E" w14:textId="77777777" w:rsidR="006C2623" w:rsidRPr="00BA166A" w:rsidRDefault="006C2623" w:rsidP="006C2623">
      <w:pPr>
        <w:spacing w:after="0" w:line="240" w:lineRule="auto"/>
        <w:ind w:left="2160"/>
        <w:rPr>
          <w:rFonts w:ascii="Times New Roman" w:eastAsia="Times New Roman" w:hAnsi="Times New Roman" w:cs="Times New Roman"/>
          <w:sz w:val="20"/>
          <w:szCs w:val="20"/>
        </w:rPr>
      </w:pPr>
    </w:p>
    <w:p w14:paraId="4843FB29" w14:textId="77777777" w:rsidR="006C2623" w:rsidRPr="00BA166A" w:rsidRDefault="006C2623" w:rsidP="006C2623">
      <w:pPr>
        <w:spacing w:after="0" w:line="240" w:lineRule="auto"/>
        <w:ind w:left="2160"/>
        <w:rPr>
          <w:rFonts w:ascii="Times New Roman" w:eastAsia="Times New Roman" w:hAnsi="Times New Roman" w:cs="Times New Roman"/>
          <w:sz w:val="20"/>
          <w:szCs w:val="20"/>
        </w:rPr>
      </w:pPr>
    </w:p>
    <w:p w14:paraId="73072FD4" w14:textId="77777777" w:rsidR="006C2623" w:rsidRPr="00BA166A" w:rsidRDefault="006C2623" w:rsidP="0015090C">
      <w:pPr>
        <w:numPr>
          <w:ilvl w:val="0"/>
          <w:numId w:val="3"/>
        </w:numPr>
        <w:spacing w:after="0" w:line="240" w:lineRule="auto"/>
        <w:ind w:left="1440"/>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 xml:space="preserve">File 3 – Fill in of Contract Clauses (Exhibit B).  </w:t>
      </w:r>
    </w:p>
    <w:p w14:paraId="75C2D358" w14:textId="77777777" w:rsidR="006C2623" w:rsidRPr="00BA166A" w:rsidRDefault="006C2623" w:rsidP="006C2623">
      <w:pPr>
        <w:spacing w:after="0" w:line="240" w:lineRule="auto"/>
        <w:ind w:left="1440"/>
        <w:rPr>
          <w:rFonts w:ascii="Times New Roman" w:eastAsia="Times New Roman" w:hAnsi="Times New Roman" w:cs="Times New Roman"/>
          <w:sz w:val="20"/>
          <w:szCs w:val="20"/>
        </w:rPr>
      </w:pPr>
    </w:p>
    <w:p w14:paraId="4E32D692" w14:textId="77777777" w:rsidR="006C2623" w:rsidRPr="00BA166A" w:rsidRDefault="006C2623" w:rsidP="006C2623">
      <w:pPr>
        <w:spacing w:after="0" w:line="240" w:lineRule="auto"/>
        <w:ind w:left="1440"/>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 xml:space="preserve">Certain solicitation clauses have been uploaded with the solicitation, as a separate Word document </w:t>
      </w:r>
    </w:p>
    <w:p w14:paraId="0F5E85C5" w14:textId="51FEF0CE" w:rsidR="006C2623" w:rsidRPr="00BA166A" w:rsidRDefault="006C2623" w:rsidP="006C2623">
      <w:pPr>
        <w:spacing w:after="0" w:line="240" w:lineRule="auto"/>
        <w:ind w:left="1440"/>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 xml:space="preserve">(Exhibit B- Fill </w:t>
      </w:r>
      <w:proofErr w:type="gramStart"/>
      <w:r w:rsidRPr="00BA166A">
        <w:rPr>
          <w:rFonts w:ascii="Times New Roman" w:eastAsia="Times New Roman" w:hAnsi="Times New Roman" w:cs="Times New Roman"/>
          <w:sz w:val="20"/>
          <w:szCs w:val="20"/>
        </w:rPr>
        <w:t>In</w:t>
      </w:r>
      <w:proofErr w:type="gramEnd"/>
      <w:r w:rsidRPr="00BA166A">
        <w:rPr>
          <w:rFonts w:ascii="Times New Roman" w:eastAsia="Times New Roman" w:hAnsi="Times New Roman" w:cs="Times New Roman"/>
          <w:sz w:val="20"/>
          <w:szCs w:val="20"/>
        </w:rPr>
        <w:t xml:space="preserve"> Clauses.doc), which are to be completed by the </w:t>
      </w:r>
      <w:r w:rsidR="00E44E29">
        <w:rPr>
          <w:rFonts w:ascii="Times New Roman" w:eastAsia="Times New Roman" w:hAnsi="Times New Roman" w:cs="Times New Roman"/>
          <w:sz w:val="20"/>
          <w:szCs w:val="20"/>
        </w:rPr>
        <w:t>Quoter</w:t>
      </w:r>
      <w:r w:rsidRPr="00BA166A">
        <w:rPr>
          <w:rFonts w:ascii="Times New Roman" w:eastAsia="Times New Roman" w:hAnsi="Times New Roman" w:cs="Times New Roman"/>
          <w:sz w:val="20"/>
          <w:szCs w:val="20"/>
        </w:rPr>
        <w:t xml:space="preserve">, saved and submit as File 3.  All areas marked as TBD in these clauses are to be filled in by the </w:t>
      </w:r>
      <w:r w:rsidR="00E44E29">
        <w:rPr>
          <w:rFonts w:ascii="Times New Roman" w:eastAsia="Times New Roman" w:hAnsi="Times New Roman" w:cs="Times New Roman"/>
          <w:sz w:val="20"/>
          <w:szCs w:val="20"/>
        </w:rPr>
        <w:t>Quoter</w:t>
      </w:r>
      <w:r w:rsidRPr="00BA166A">
        <w:rPr>
          <w:rFonts w:ascii="Times New Roman" w:eastAsia="Times New Roman" w:hAnsi="Times New Roman" w:cs="Times New Roman"/>
          <w:sz w:val="20"/>
          <w:szCs w:val="20"/>
        </w:rPr>
        <w:t>, this information shall then be utilized to complete these specific areas prior to contract award.</w:t>
      </w:r>
    </w:p>
    <w:p w14:paraId="383E8B2B" w14:textId="77777777" w:rsidR="006C2623" w:rsidRPr="00BA166A" w:rsidRDefault="006C2623" w:rsidP="006C2623">
      <w:pPr>
        <w:spacing w:after="0" w:line="240" w:lineRule="auto"/>
        <w:ind w:left="1440"/>
        <w:rPr>
          <w:rFonts w:ascii="Times New Roman" w:eastAsia="Times New Roman" w:hAnsi="Times New Roman" w:cs="Times New Roman"/>
          <w:sz w:val="20"/>
          <w:szCs w:val="20"/>
        </w:rPr>
      </w:pPr>
    </w:p>
    <w:p w14:paraId="526DB7BA" w14:textId="6C96AC3E" w:rsidR="006C2623" w:rsidRPr="00BA166A" w:rsidRDefault="006C2623" w:rsidP="0015090C">
      <w:pPr>
        <w:widowControl w:val="0"/>
        <w:numPr>
          <w:ilvl w:val="1"/>
          <w:numId w:val="2"/>
        </w:numPr>
        <w:tabs>
          <w:tab w:val="left" w:pos="880"/>
        </w:tabs>
        <w:autoSpaceDE w:val="0"/>
        <w:autoSpaceDN w:val="0"/>
        <w:spacing w:before="92" w:after="0" w:line="240" w:lineRule="auto"/>
        <w:ind w:left="1600" w:right="129"/>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Certain solicitation clauses</w:t>
      </w:r>
      <w:r w:rsidR="007D5B32">
        <w:rPr>
          <w:rFonts w:ascii="Times New Roman" w:eastAsia="Times New Roman" w:hAnsi="Times New Roman" w:cs="Times New Roman"/>
          <w:sz w:val="20"/>
          <w:szCs w:val="20"/>
        </w:rPr>
        <w:t>:</w:t>
      </w:r>
      <w:r w:rsidRPr="00BA166A">
        <w:rPr>
          <w:rFonts w:ascii="Times New Roman" w:eastAsia="Times New Roman" w:hAnsi="Times New Roman" w:cs="Times New Roman"/>
          <w:sz w:val="20"/>
          <w:szCs w:val="20"/>
        </w:rPr>
        <w:t xml:space="preserve"> All areas marked as “</w:t>
      </w:r>
      <w:r w:rsidRPr="00BA166A">
        <w:rPr>
          <w:rFonts w:ascii="Times New Roman" w:eastAsia="Times New Roman" w:hAnsi="Times New Roman" w:cs="Times New Roman"/>
          <w:sz w:val="20"/>
          <w:szCs w:val="20"/>
          <w:shd w:val="clear" w:color="auto" w:fill="FFFF00"/>
        </w:rPr>
        <w:t>[TBD]</w:t>
      </w:r>
      <w:r w:rsidRPr="00BA166A">
        <w:rPr>
          <w:rFonts w:ascii="Times New Roman" w:eastAsia="Times New Roman" w:hAnsi="Times New Roman" w:cs="Times New Roman"/>
          <w:sz w:val="20"/>
          <w:szCs w:val="20"/>
        </w:rPr>
        <w:t xml:space="preserve">” or </w:t>
      </w:r>
      <w:r w:rsidRPr="00BA166A">
        <w:rPr>
          <w:rFonts w:ascii="Times New Roman" w:eastAsia="Times New Roman" w:hAnsi="Times New Roman" w:cs="Times New Roman"/>
          <w:sz w:val="20"/>
          <w:szCs w:val="20"/>
          <w:highlight w:val="yellow"/>
        </w:rPr>
        <w:t>highlighted</w:t>
      </w:r>
      <w:r w:rsidRPr="00BA166A">
        <w:rPr>
          <w:rFonts w:ascii="Times New Roman" w:eastAsia="Times New Roman" w:hAnsi="Times New Roman" w:cs="Times New Roman"/>
          <w:sz w:val="20"/>
          <w:szCs w:val="20"/>
        </w:rPr>
        <w:t xml:space="preserve"> in these clauses are to be filled in by the </w:t>
      </w:r>
      <w:r w:rsidR="00E44E29">
        <w:rPr>
          <w:rFonts w:ascii="Times New Roman" w:eastAsia="Times New Roman" w:hAnsi="Times New Roman" w:cs="Times New Roman"/>
          <w:sz w:val="20"/>
          <w:szCs w:val="20"/>
        </w:rPr>
        <w:t>Quoter</w:t>
      </w:r>
      <w:r w:rsidRPr="00BA166A">
        <w:rPr>
          <w:rFonts w:ascii="Times New Roman" w:eastAsia="Times New Roman" w:hAnsi="Times New Roman" w:cs="Times New Roman"/>
          <w:sz w:val="20"/>
          <w:szCs w:val="20"/>
        </w:rPr>
        <w:t>, this information shall then be utilized to complete these specific areas prior to contract award.</w:t>
      </w:r>
    </w:p>
    <w:p w14:paraId="562E42DF" w14:textId="77777777" w:rsidR="006C2623" w:rsidRPr="00BA166A" w:rsidRDefault="006C2623" w:rsidP="006C2623">
      <w:pPr>
        <w:widowControl w:val="0"/>
        <w:autoSpaceDE w:val="0"/>
        <w:autoSpaceDN w:val="0"/>
        <w:spacing w:before="11" w:after="0" w:line="240" w:lineRule="auto"/>
        <w:ind w:left="720"/>
        <w:rPr>
          <w:rFonts w:ascii="Times New Roman" w:eastAsia="Times New Roman" w:hAnsi="Times New Roman" w:cs="Times New Roman"/>
          <w:sz w:val="20"/>
          <w:szCs w:val="20"/>
        </w:rPr>
      </w:pPr>
    </w:p>
    <w:p w14:paraId="47C838DB" w14:textId="6B5ABCC2" w:rsidR="006C2623" w:rsidRPr="00BA166A" w:rsidRDefault="006C2623" w:rsidP="0015090C">
      <w:pPr>
        <w:widowControl w:val="0"/>
        <w:numPr>
          <w:ilvl w:val="1"/>
          <w:numId w:val="2"/>
        </w:numPr>
        <w:tabs>
          <w:tab w:val="left" w:pos="880"/>
        </w:tabs>
        <w:autoSpaceDE w:val="0"/>
        <w:autoSpaceDN w:val="0"/>
        <w:spacing w:before="77" w:after="0" w:line="240" w:lineRule="auto"/>
        <w:ind w:left="1559" w:right="105"/>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 xml:space="preserve">Position </w:t>
      </w:r>
      <w:r w:rsidR="007D5B32">
        <w:rPr>
          <w:rFonts w:ascii="Times New Roman" w:eastAsia="Times New Roman" w:hAnsi="Times New Roman" w:cs="Times New Roman"/>
          <w:sz w:val="20"/>
          <w:szCs w:val="20"/>
        </w:rPr>
        <w:t xml:space="preserve">Descriptions- </w:t>
      </w:r>
      <w:r w:rsidRPr="00BA166A">
        <w:rPr>
          <w:rFonts w:ascii="Times New Roman" w:eastAsia="Times New Roman" w:hAnsi="Times New Roman" w:cs="Times New Roman"/>
          <w:sz w:val="20"/>
          <w:szCs w:val="20"/>
        </w:rPr>
        <w:t>Qualifications</w:t>
      </w:r>
      <w:r w:rsidR="007D5B32">
        <w:rPr>
          <w:rFonts w:ascii="Times New Roman" w:eastAsia="Times New Roman" w:hAnsi="Times New Roman" w:cs="Times New Roman"/>
          <w:sz w:val="20"/>
          <w:szCs w:val="20"/>
        </w:rPr>
        <w:t xml:space="preserve">:  </w:t>
      </w:r>
      <w:r w:rsidRPr="00BA166A">
        <w:rPr>
          <w:rFonts w:ascii="Times New Roman" w:eastAsia="Times New Roman" w:hAnsi="Times New Roman" w:cs="Times New Roman"/>
          <w:sz w:val="20"/>
          <w:szCs w:val="20"/>
        </w:rPr>
        <w:t>All areas marked as “</w:t>
      </w:r>
      <w:r w:rsidRPr="00BA166A">
        <w:rPr>
          <w:rFonts w:ascii="Times New Roman" w:eastAsia="Times New Roman" w:hAnsi="Times New Roman" w:cs="Times New Roman"/>
          <w:sz w:val="20"/>
          <w:szCs w:val="20"/>
          <w:shd w:val="clear" w:color="auto" w:fill="FFFF00"/>
        </w:rPr>
        <w:t>[TBD]</w:t>
      </w:r>
      <w:r w:rsidRPr="00BA166A">
        <w:rPr>
          <w:rFonts w:ascii="Times New Roman" w:eastAsia="Times New Roman" w:hAnsi="Times New Roman" w:cs="Times New Roman"/>
          <w:sz w:val="20"/>
          <w:szCs w:val="20"/>
        </w:rPr>
        <w:t xml:space="preserve">” or </w:t>
      </w:r>
      <w:r w:rsidRPr="00BA166A">
        <w:rPr>
          <w:rFonts w:ascii="Times New Roman" w:eastAsia="Times New Roman" w:hAnsi="Times New Roman" w:cs="Times New Roman"/>
          <w:sz w:val="20"/>
          <w:szCs w:val="20"/>
          <w:highlight w:val="yellow"/>
        </w:rPr>
        <w:t>highlighted</w:t>
      </w:r>
      <w:r w:rsidRPr="00BA166A">
        <w:rPr>
          <w:rFonts w:ascii="Times New Roman" w:eastAsia="Times New Roman" w:hAnsi="Times New Roman" w:cs="Times New Roman"/>
          <w:sz w:val="20"/>
          <w:szCs w:val="20"/>
        </w:rPr>
        <w:t xml:space="preserve"> are to be filled in by the </w:t>
      </w:r>
      <w:r w:rsidR="00E44E29">
        <w:rPr>
          <w:rFonts w:ascii="Times New Roman" w:eastAsia="Times New Roman" w:hAnsi="Times New Roman" w:cs="Times New Roman"/>
          <w:sz w:val="20"/>
          <w:szCs w:val="20"/>
        </w:rPr>
        <w:t>Quoter</w:t>
      </w:r>
      <w:r w:rsidRPr="00BA166A">
        <w:rPr>
          <w:rFonts w:ascii="Times New Roman" w:eastAsia="Times New Roman" w:hAnsi="Times New Roman" w:cs="Times New Roman"/>
          <w:sz w:val="20"/>
          <w:szCs w:val="20"/>
        </w:rPr>
        <w:t xml:space="preserve">. If the </w:t>
      </w:r>
      <w:r w:rsidR="00A00B2E" w:rsidRPr="00BA166A">
        <w:rPr>
          <w:rFonts w:ascii="Times New Roman" w:eastAsia="Times New Roman" w:hAnsi="Times New Roman" w:cs="Times New Roman"/>
          <w:sz w:val="20"/>
          <w:szCs w:val="20"/>
        </w:rPr>
        <w:t>quote</w:t>
      </w:r>
      <w:r w:rsidRPr="00BA166A">
        <w:rPr>
          <w:rFonts w:ascii="Times New Roman" w:eastAsia="Times New Roman" w:hAnsi="Times New Roman" w:cs="Times New Roman"/>
          <w:sz w:val="20"/>
          <w:szCs w:val="20"/>
        </w:rPr>
        <w:t xml:space="preserve"> is selected for award, the labor category and position qualifications proposed by the </w:t>
      </w:r>
      <w:r w:rsidR="00E44E29">
        <w:rPr>
          <w:rFonts w:ascii="Times New Roman" w:eastAsia="Times New Roman" w:hAnsi="Times New Roman" w:cs="Times New Roman"/>
          <w:sz w:val="20"/>
          <w:szCs w:val="20"/>
        </w:rPr>
        <w:t>Quoter</w:t>
      </w:r>
      <w:r w:rsidRPr="00BA166A">
        <w:rPr>
          <w:rFonts w:ascii="Times New Roman" w:eastAsia="Times New Roman" w:hAnsi="Times New Roman" w:cs="Times New Roman"/>
          <w:sz w:val="20"/>
          <w:szCs w:val="20"/>
        </w:rPr>
        <w:t xml:space="preserve"> will be incorporated into (and/or replace) the list in Part III, Section J, attachment B-1 entitled “Position Descriptions/Qualifications.”  Proposed position qualifications will only be accepted if they exceed the minimum qualifications provided by the Governm</w:t>
      </w:r>
      <w:bookmarkStart w:id="11" w:name="_GoBack"/>
      <w:bookmarkEnd w:id="11"/>
      <w:r w:rsidRPr="00BA166A">
        <w:rPr>
          <w:rFonts w:ascii="Times New Roman" w:eastAsia="Times New Roman" w:hAnsi="Times New Roman" w:cs="Times New Roman"/>
          <w:sz w:val="20"/>
          <w:szCs w:val="20"/>
        </w:rPr>
        <w:t xml:space="preserve">ent.  Position descriptions and any </w:t>
      </w:r>
      <w:r w:rsidRPr="00BA166A">
        <w:rPr>
          <w:rFonts w:ascii="Times New Roman" w:eastAsia="Times New Roman" w:hAnsi="Times New Roman" w:cs="Times New Roman"/>
          <w:sz w:val="20"/>
          <w:szCs w:val="20"/>
        </w:rPr>
        <w:lastRenderedPageBreak/>
        <w:t>accepted qualifications will apply to all individuals assigned to the specified labor category regardless of their employer (i.e. if subcontracted for a specific labor category, the subcontract must provide personnel who meet or exceed the minimum qualifications stated). Any exceptions or deviations shall be identified in the Volume 1, Administrative Discussion (see File 4 below).</w:t>
      </w:r>
    </w:p>
    <w:p w14:paraId="673A0D36" w14:textId="77777777" w:rsidR="006C2623" w:rsidRPr="00BA166A" w:rsidRDefault="006C2623" w:rsidP="006C2623">
      <w:pPr>
        <w:widowControl w:val="0"/>
        <w:autoSpaceDE w:val="0"/>
        <w:autoSpaceDN w:val="0"/>
        <w:spacing w:before="11" w:after="0" w:line="240" w:lineRule="auto"/>
        <w:ind w:left="720"/>
        <w:rPr>
          <w:rFonts w:ascii="Times New Roman" w:eastAsia="Times New Roman" w:hAnsi="Times New Roman" w:cs="Times New Roman"/>
          <w:sz w:val="20"/>
          <w:szCs w:val="20"/>
        </w:rPr>
      </w:pPr>
    </w:p>
    <w:p w14:paraId="3919C0C9" w14:textId="77777777" w:rsidR="006C2623" w:rsidRPr="00BA166A" w:rsidRDefault="006C2623" w:rsidP="006C2623">
      <w:pPr>
        <w:widowControl w:val="0"/>
        <w:autoSpaceDE w:val="0"/>
        <w:autoSpaceDN w:val="0"/>
        <w:spacing w:after="0" w:line="240" w:lineRule="auto"/>
        <w:ind w:left="1559" w:right="140"/>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The proposed job position descriptions shall depict the type of work to be performed by each labor category.   The job position descriptions shall not limit the Contractor in performance of the contract, but merely provide a broad description of the expected duties intended to be performed. If additional labor categories (not already identified on the list) are expected to be utilized during performance of this contract, identify those position(s) on separate lines in alphabetical order, immediately following the categories provided by the Government and provide the position information as required above.</w:t>
      </w:r>
    </w:p>
    <w:p w14:paraId="2C05B5A3" w14:textId="77777777" w:rsidR="006C2623" w:rsidRPr="00BA166A" w:rsidRDefault="006C2623" w:rsidP="006C2623">
      <w:pPr>
        <w:spacing w:after="0" w:line="240" w:lineRule="auto"/>
        <w:ind w:left="720"/>
        <w:rPr>
          <w:rFonts w:ascii="Times New Roman" w:eastAsia="Times New Roman" w:hAnsi="Times New Roman" w:cs="Times New Roman"/>
          <w:sz w:val="20"/>
          <w:szCs w:val="20"/>
        </w:rPr>
      </w:pPr>
    </w:p>
    <w:p w14:paraId="72160727" w14:textId="2F247D79" w:rsidR="006C2623" w:rsidRPr="00BA166A" w:rsidRDefault="006C2623" w:rsidP="0015090C">
      <w:pPr>
        <w:numPr>
          <w:ilvl w:val="0"/>
          <w:numId w:val="3"/>
        </w:numPr>
        <w:spacing w:after="0" w:line="240" w:lineRule="auto"/>
        <w:ind w:left="1440"/>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 xml:space="preserve">File 4 - Administrative Discussion. </w:t>
      </w:r>
      <w:r w:rsidR="00E44E29">
        <w:rPr>
          <w:rFonts w:ascii="Times New Roman" w:eastAsia="Times New Roman" w:hAnsi="Times New Roman" w:cs="Times New Roman"/>
          <w:sz w:val="20"/>
          <w:szCs w:val="20"/>
        </w:rPr>
        <w:t>Quoter</w:t>
      </w:r>
      <w:r w:rsidRPr="00BA166A">
        <w:rPr>
          <w:rFonts w:ascii="Times New Roman" w:eastAsia="Times New Roman" w:hAnsi="Times New Roman" w:cs="Times New Roman"/>
          <w:sz w:val="20"/>
          <w:szCs w:val="20"/>
        </w:rPr>
        <w:t>s shall provide the following information:</w:t>
      </w:r>
    </w:p>
    <w:p w14:paraId="521D544F" w14:textId="77777777" w:rsidR="006C2623" w:rsidRPr="00BA166A" w:rsidRDefault="006C2623" w:rsidP="006C2623">
      <w:pPr>
        <w:spacing w:after="0" w:line="240" w:lineRule="auto"/>
        <w:ind w:left="2160"/>
        <w:rPr>
          <w:rFonts w:ascii="Times New Roman" w:eastAsia="Times New Roman" w:hAnsi="Times New Roman" w:cs="Times New Roman"/>
          <w:sz w:val="20"/>
          <w:szCs w:val="20"/>
          <w:highlight w:val="yellow"/>
        </w:rPr>
      </w:pPr>
      <w:bookmarkStart w:id="12" w:name="_Hlk483383549"/>
    </w:p>
    <w:bookmarkEnd w:id="12"/>
    <w:p w14:paraId="4A383F54" w14:textId="25EE54C3" w:rsidR="006C2623" w:rsidRPr="00BA166A" w:rsidRDefault="006C2623" w:rsidP="0015090C">
      <w:pPr>
        <w:numPr>
          <w:ilvl w:val="1"/>
          <w:numId w:val="3"/>
        </w:numPr>
        <w:spacing w:after="0" w:line="240" w:lineRule="auto"/>
        <w:ind w:left="2160"/>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u w:val="single"/>
        </w:rPr>
        <w:t>Exceptions and Deviations</w:t>
      </w:r>
      <w:r w:rsidRPr="00BA166A">
        <w:rPr>
          <w:rFonts w:ascii="Times New Roman" w:eastAsia="Times New Roman" w:hAnsi="Times New Roman" w:cs="Times New Roman"/>
          <w:sz w:val="20"/>
          <w:szCs w:val="20"/>
        </w:rPr>
        <w:t xml:space="preserve"> - The </w:t>
      </w:r>
      <w:r w:rsidR="00E44E29">
        <w:rPr>
          <w:rFonts w:ascii="Times New Roman" w:eastAsia="Times New Roman" w:hAnsi="Times New Roman" w:cs="Times New Roman"/>
          <w:sz w:val="20"/>
          <w:szCs w:val="20"/>
        </w:rPr>
        <w:t>Quoter</w:t>
      </w:r>
      <w:r w:rsidRPr="00BA166A">
        <w:rPr>
          <w:rFonts w:ascii="Times New Roman" w:eastAsia="Times New Roman" w:hAnsi="Times New Roman" w:cs="Times New Roman"/>
          <w:sz w:val="20"/>
          <w:szCs w:val="20"/>
        </w:rPr>
        <w:t xml:space="preserve"> shall identify and explain any exceptions or deviations taken or conditional assumptions made with respect to the resulting contract</w:t>
      </w:r>
      <w:r w:rsidR="00A00B2E" w:rsidRPr="00BA166A">
        <w:rPr>
          <w:rFonts w:ascii="Times New Roman" w:eastAsia="Times New Roman" w:hAnsi="Times New Roman" w:cs="Times New Roman"/>
          <w:sz w:val="20"/>
          <w:szCs w:val="20"/>
        </w:rPr>
        <w:t xml:space="preserve">. </w:t>
      </w:r>
      <w:r w:rsidRPr="00BA166A">
        <w:rPr>
          <w:rFonts w:ascii="Times New Roman" w:eastAsia="Times New Roman" w:hAnsi="Times New Roman" w:cs="Times New Roman"/>
          <w:sz w:val="20"/>
          <w:szCs w:val="20"/>
        </w:rPr>
        <w:t xml:space="preserve"> Any exceptions taken must contain </w:t>
      </w:r>
      <w:proofErr w:type="gramStart"/>
      <w:r w:rsidRPr="00BA166A">
        <w:rPr>
          <w:rFonts w:ascii="Times New Roman" w:eastAsia="Times New Roman" w:hAnsi="Times New Roman" w:cs="Times New Roman"/>
          <w:sz w:val="20"/>
          <w:szCs w:val="20"/>
        </w:rPr>
        <w:t>sufficient</w:t>
      </w:r>
      <w:proofErr w:type="gramEnd"/>
      <w:r w:rsidRPr="00BA166A">
        <w:rPr>
          <w:rFonts w:ascii="Times New Roman" w:eastAsia="Times New Roman" w:hAnsi="Times New Roman" w:cs="Times New Roman"/>
          <w:sz w:val="20"/>
          <w:szCs w:val="20"/>
        </w:rPr>
        <w:t xml:space="preserve"> justification to permit evaluation.  The benefit to the Government shall be explained for each exception taken.  Any exceptions or deviations may make the </w:t>
      </w:r>
      <w:r w:rsidR="00A00B2E" w:rsidRPr="00BA166A">
        <w:rPr>
          <w:rFonts w:ascii="Times New Roman" w:eastAsia="Times New Roman" w:hAnsi="Times New Roman" w:cs="Times New Roman"/>
          <w:sz w:val="20"/>
          <w:szCs w:val="20"/>
        </w:rPr>
        <w:t>quote</w:t>
      </w:r>
      <w:r w:rsidRPr="00BA166A">
        <w:rPr>
          <w:rFonts w:ascii="Times New Roman" w:eastAsia="Times New Roman" w:hAnsi="Times New Roman" w:cs="Times New Roman"/>
          <w:sz w:val="20"/>
          <w:szCs w:val="20"/>
        </w:rPr>
        <w:t xml:space="preserve"> unacceptable for award</w:t>
      </w:r>
      <w:r w:rsidR="00A00B2E" w:rsidRPr="00BA166A">
        <w:rPr>
          <w:rFonts w:ascii="Times New Roman" w:eastAsia="Times New Roman" w:hAnsi="Times New Roman" w:cs="Times New Roman"/>
          <w:sz w:val="20"/>
          <w:szCs w:val="20"/>
        </w:rPr>
        <w:t xml:space="preserve"> an</w:t>
      </w:r>
      <w:r w:rsidRPr="00BA166A">
        <w:rPr>
          <w:rFonts w:ascii="Times New Roman" w:eastAsia="Times New Roman" w:hAnsi="Times New Roman" w:cs="Times New Roman"/>
          <w:sz w:val="20"/>
          <w:szCs w:val="20"/>
        </w:rPr>
        <w:t>d may be eliminated from further consideration.  Any exceptions or deviations to Section I of the RF</w:t>
      </w:r>
      <w:r w:rsidR="00A00B2E" w:rsidRPr="00BA166A">
        <w:rPr>
          <w:rFonts w:ascii="Times New Roman" w:eastAsia="Times New Roman" w:hAnsi="Times New Roman" w:cs="Times New Roman"/>
          <w:sz w:val="20"/>
          <w:szCs w:val="20"/>
        </w:rPr>
        <w:t>Q</w:t>
      </w:r>
      <w:r w:rsidRPr="00BA166A">
        <w:rPr>
          <w:rFonts w:ascii="Times New Roman" w:eastAsia="Times New Roman" w:hAnsi="Times New Roman" w:cs="Times New Roman"/>
          <w:sz w:val="20"/>
          <w:szCs w:val="20"/>
        </w:rPr>
        <w:t>, or any FAR or DEAR clauses elsewhere in the RF</w:t>
      </w:r>
      <w:r w:rsidR="00A00B2E" w:rsidRPr="00BA166A">
        <w:rPr>
          <w:rFonts w:ascii="Times New Roman" w:eastAsia="Times New Roman" w:hAnsi="Times New Roman" w:cs="Times New Roman"/>
          <w:sz w:val="20"/>
          <w:szCs w:val="20"/>
        </w:rPr>
        <w:t>Q</w:t>
      </w:r>
      <w:r w:rsidRPr="00BA166A">
        <w:rPr>
          <w:rFonts w:ascii="Times New Roman" w:eastAsia="Times New Roman" w:hAnsi="Times New Roman" w:cs="Times New Roman"/>
          <w:sz w:val="20"/>
          <w:szCs w:val="20"/>
        </w:rPr>
        <w:t xml:space="preserve">, will make the </w:t>
      </w:r>
      <w:r w:rsidR="00B80DCF" w:rsidRPr="00BA166A">
        <w:rPr>
          <w:rFonts w:ascii="Times New Roman" w:eastAsia="Times New Roman" w:hAnsi="Times New Roman" w:cs="Times New Roman"/>
          <w:sz w:val="20"/>
          <w:szCs w:val="20"/>
        </w:rPr>
        <w:t>quote</w:t>
      </w:r>
      <w:r w:rsidRPr="00BA166A">
        <w:rPr>
          <w:rFonts w:ascii="Times New Roman" w:eastAsia="Times New Roman" w:hAnsi="Times New Roman" w:cs="Times New Roman"/>
          <w:sz w:val="20"/>
          <w:szCs w:val="20"/>
        </w:rPr>
        <w:t xml:space="preserve"> non-responsive to this RF</w:t>
      </w:r>
      <w:r w:rsidR="00A00B2E" w:rsidRPr="00BA166A">
        <w:rPr>
          <w:rFonts w:ascii="Times New Roman" w:eastAsia="Times New Roman" w:hAnsi="Times New Roman" w:cs="Times New Roman"/>
          <w:sz w:val="20"/>
          <w:szCs w:val="20"/>
        </w:rPr>
        <w:t>Q</w:t>
      </w:r>
      <w:r w:rsidRPr="00BA166A">
        <w:rPr>
          <w:rFonts w:ascii="Times New Roman" w:eastAsia="Times New Roman" w:hAnsi="Times New Roman" w:cs="Times New Roman"/>
          <w:sz w:val="20"/>
          <w:szCs w:val="20"/>
        </w:rPr>
        <w:t xml:space="preserve">.  </w:t>
      </w:r>
    </w:p>
    <w:p w14:paraId="6AE2512E" w14:textId="77777777" w:rsidR="006C2623" w:rsidRPr="00BA166A" w:rsidRDefault="006C2623" w:rsidP="006C2623">
      <w:pPr>
        <w:spacing w:after="0" w:line="240" w:lineRule="auto"/>
        <w:ind w:left="720"/>
        <w:rPr>
          <w:rFonts w:ascii="Times New Roman" w:eastAsia="Times New Roman" w:hAnsi="Times New Roman" w:cs="Times New Roman"/>
          <w:sz w:val="20"/>
          <w:szCs w:val="20"/>
        </w:rPr>
      </w:pPr>
    </w:p>
    <w:p w14:paraId="07513F7C" w14:textId="7E9F4628" w:rsidR="006C2623" w:rsidRPr="00BA166A" w:rsidRDefault="006C2623" w:rsidP="006C2623">
      <w:pPr>
        <w:widowControl w:val="0"/>
        <w:autoSpaceDE w:val="0"/>
        <w:autoSpaceDN w:val="0"/>
        <w:spacing w:after="0" w:line="240" w:lineRule="auto"/>
        <w:ind w:left="2160" w:right="203"/>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 xml:space="preserve">NOTE: </w:t>
      </w:r>
      <w:proofErr w:type="gramStart"/>
      <w:r w:rsidRPr="00BA166A">
        <w:rPr>
          <w:rFonts w:ascii="Times New Roman" w:eastAsia="Times New Roman" w:hAnsi="Times New Roman" w:cs="Times New Roman"/>
          <w:sz w:val="20"/>
          <w:szCs w:val="20"/>
        </w:rPr>
        <w:t>An</w:t>
      </w:r>
      <w:proofErr w:type="gramEnd"/>
      <w:r w:rsidRPr="00BA166A">
        <w:rPr>
          <w:rFonts w:ascii="Times New Roman" w:eastAsia="Times New Roman" w:hAnsi="Times New Roman" w:cs="Times New Roman"/>
          <w:sz w:val="20"/>
          <w:szCs w:val="20"/>
        </w:rPr>
        <w:t xml:space="preserve"> </w:t>
      </w:r>
      <w:r w:rsidR="00E44E29">
        <w:rPr>
          <w:rFonts w:ascii="Times New Roman" w:eastAsia="Times New Roman" w:hAnsi="Times New Roman" w:cs="Times New Roman"/>
          <w:sz w:val="20"/>
          <w:szCs w:val="20"/>
        </w:rPr>
        <w:t>Quoter</w:t>
      </w:r>
      <w:r w:rsidRPr="00BA166A">
        <w:rPr>
          <w:rFonts w:ascii="Times New Roman" w:eastAsia="Times New Roman" w:hAnsi="Times New Roman" w:cs="Times New Roman"/>
          <w:sz w:val="20"/>
          <w:szCs w:val="20"/>
        </w:rPr>
        <w:t xml:space="preserve">’s failure to submit a complete and sufficient </w:t>
      </w:r>
      <w:r w:rsidR="009357ED" w:rsidRPr="00BA166A">
        <w:rPr>
          <w:rFonts w:ascii="Times New Roman" w:eastAsia="Times New Roman" w:hAnsi="Times New Roman" w:cs="Times New Roman"/>
          <w:sz w:val="20"/>
          <w:szCs w:val="20"/>
        </w:rPr>
        <w:t>quote</w:t>
      </w:r>
      <w:r w:rsidRPr="00BA166A">
        <w:rPr>
          <w:rFonts w:ascii="Times New Roman" w:eastAsia="Times New Roman" w:hAnsi="Times New Roman" w:cs="Times New Roman"/>
          <w:sz w:val="20"/>
          <w:szCs w:val="20"/>
        </w:rPr>
        <w:t xml:space="preserve">, or a </w:t>
      </w:r>
      <w:r w:rsidR="00E44E29">
        <w:rPr>
          <w:rFonts w:ascii="Times New Roman" w:eastAsia="Times New Roman" w:hAnsi="Times New Roman" w:cs="Times New Roman"/>
          <w:sz w:val="20"/>
          <w:szCs w:val="20"/>
        </w:rPr>
        <w:t>Quoter</w:t>
      </w:r>
      <w:r w:rsidRPr="00BA166A">
        <w:rPr>
          <w:rFonts w:ascii="Times New Roman" w:eastAsia="Times New Roman" w:hAnsi="Times New Roman" w:cs="Times New Roman"/>
          <w:sz w:val="20"/>
          <w:szCs w:val="20"/>
        </w:rPr>
        <w:t>’s tak</w:t>
      </w:r>
      <w:r w:rsidR="00A00B2E" w:rsidRPr="00BA166A">
        <w:rPr>
          <w:rFonts w:ascii="Times New Roman" w:eastAsia="Times New Roman" w:hAnsi="Times New Roman" w:cs="Times New Roman"/>
          <w:sz w:val="20"/>
          <w:szCs w:val="20"/>
        </w:rPr>
        <w:t>ing</w:t>
      </w:r>
      <w:r w:rsidRPr="00BA166A">
        <w:rPr>
          <w:rFonts w:ascii="Times New Roman" w:eastAsia="Times New Roman" w:hAnsi="Times New Roman" w:cs="Times New Roman"/>
          <w:sz w:val="20"/>
          <w:szCs w:val="20"/>
        </w:rPr>
        <w:t xml:space="preserve"> of exceptions or deviations, or a </w:t>
      </w:r>
      <w:r w:rsidR="00E44E29">
        <w:rPr>
          <w:rFonts w:ascii="Times New Roman" w:eastAsia="Times New Roman" w:hAnsi="Times New Roman" w:cs="Times New Roman"/>
          <w:sz w:val="20"/>
          <w:szCs w:val="20"/>
        </w:rPr>
        <w:t>Quoter</w:t>
      </w:r>
      <w:r w:rsidRPr="00BA166A">
        <w:rPr>
          <w:rFonts w:ascii="Times New Roman" w:eastAsia="Times New Roman" w:hAnsi="Times New Roman" w:cs="Times New Roman"/>
          <w:sz w:val="20"/>
          <w:szCs w:val="20"/>
        </w:rPr>
        <w:t xml:space="preserve"> indicating conditional assumptions, to the terms of this solicitation, may make the </w:t>
      </w:r>
      <w:r w:rsidR="009357ED" w:rsidRPr="00BA166A">
        <w:rPr>
          <w:rFonts w:ascii="Times New Roman" w:eastAsia="Times New Roman" w:hAnsi="Times New Roman" w:cs="Times New Roman"/>
          <w:sz w:val="20"/>
          <w:szCs w:val="20"/>
        </w:rPr>
        <w:t xml:space="preserve">quote </w:t>
      </w:r>
      <w:r w:rsidRPr="00BA166A">
        <w:rPr>
          <w:rFonts w:ascii="Times New Roman" w:eastAsia="Times New Roman" w:hAnsi="Times New Roman" w:cs="Times New Roman"/>
          <w:sz w:val="20"/>
          <w:szCs w:val="20"/>
        </w:rPr>
        <w:t xml:space="preserve">unacceptable for award.  If a </w:t>
      </w:r>
      <w:r w:rsidR="00E44E29">
        <w:rPr>
          <w:rFonts w:ascii="Times New Roman" w:eastAsia="Times New Roman" w:hAnsi="Times New Roman" w:cs="Times New Roman"/>
          <w:sz w:val="20"/>
          <w:szCs w:val="20"/>
        </w:rPr>
        <w:t>Quoter</w:t>
      </w:r>
      <w:r w:rsidRPr="00BA166A">
        <w:rPr>
          <w:rFonts w:ascii="Times New Roman" w:eastAsia="Times New Roman" w:hAnsi="Times New Roman" w:cs="Times New Roman"/>
          <w:sz w:val="20"/>
          <w:szCs w:val="20"/>
        </w:rPr>
        <w:t xml:space="preserve"> proposes exceptions, deviations, and/or conditional assumptions, DOE may make an award to another </w:t>
      </w:r>
      <w:r w:rsidR="00E44E29">
        <w:rPr>
          <w:rFonts w:ascii="Times New Roman" w:eastAsia="Times New Roman" w:hAnsi="Times New Roman" w:cs="Times New Roman"/>
          <w:sz w:val="20"/>
          <w:szCs w:val="20"/>
        </w:rPr>
        <w:t>Quoter</w:t>
      </w:r>
      <w:r w:rsidRPr="00BA166A">
        <w:rPr>
          <w:rFonts w:ascii="Times New Roman" w:eastAsia="Times New Roman" w:hAnsi="Times New Roman" w:cs="Times New Roman"/>
          <w:sz w:val="20"/>
          <w:szCs w:val="20"/>
        </w:rPr>
        <w:t xml:space="preserve"> that did not take exceptions, deviations, and/or conditional assumptions of this solicitation</w:t>
      </w:r>
      <w:r w:rsidR="009357ED" w:rsidRPr="00BA166A">
        <w:rPr>
          <w:rFonts w:ascii="Times New Roman" w:eastAsia="Times New Roman" w:hAnsi="Times New Roman" w:cs="Times New Roman"/>
          <w:sz w:val="20"/>
          <w:szCs w:val="20"/>
        </w:rPr>
        <w:t>.</w:t>
      </w:r>
    </w:p>
    <w:p w14:paraId="52FD2F91" w14:textId="77777777" w:rsidR="006C2623" w:rsidRPr="00BA166A" w:rsidRDefault="006C2623" w:rsidP="006C2623">
      <w:pPr>
        <w:spacing w:after="0" w:line="240" w:lineRule="auto"/>
        <w:ind w:left="2160"/>
        <w:rPr>
          <w:rFonts w:ascii="Times New Roman" w:eastAsia="Times New Roman" w:hAnsi="Times New Roman" w:cs="Times New Roman"/>
          <w:sz w:val="20"/>
          <w:szCs w:val="20"/>
        </w:rPr>
      </w:pPr>
    </w:p>
    <w:p w14:paraId="5616BE5E" w14:textId="77777777" w:rsidR="006C2623" w:rsidRPr="00BA166A" w:rsidRDefault="00A00B2E" w:rsidP="0015090C">
      <w:pPr>
        <w:numPr>
          <w:ilvl w:val="1"/>
          <w:numId w:val="3"/>
        </w:numPr>
        <w:spacing w:after="0" w:line="240" w:lineRule="auto"/>
        <w:ind w:left="2160"/>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Contractor Teaming Arrangements (CTA)</w:t>
      </w:r>
      <w:r w:rsidR="006C2623" w:rsidRPr="00BA166A">
        <w:rPr>
          <w:rFonts w:ascii="Times New Roman" w:eastAsia="Times New Roman" w:hAnsi="Times New Roman" w:cs="Times New Roman"/>
          <w:sz w:val="20"/>
          <w:szCs w:val="20"/>
        </w:rPr>
        <w:t xml:space="preserve">. (1) Name, address, and DUNS number for all proposed, named </w:t>
      </w:r>
      <w:r w:rsidRPr="00BA166A">
        <w:rPr>
          <w:rFonts w:ascii="Times New Roman" w:eastAsia="Times New Roman" w:hAnsi="Times New Roman" w:cs="Times New Roman"/>
          <w:sz w:val="20"/>
          <w:szCs w:val="20"/>
        </w:rPr>
        <w:t>CTA members as well as the entity who will be the primary member for invoicing</w:t>
      </w:r>
      <w:r w:rsidR="006C2623" w:rsidRPr="00BA166A">
        <w:rPr>
          <w:rFonts w:ascii="Times New Roman" w:eastAsia="Times New Roman" w:hAnsi="Times New Roman" w:cs="Times New Roman"/>
          <w:sz w:val="20"/>
          <w:szCs w:val="20"/>
        </w:rPr>
        <w:t xml:space="preserve">. </w:t>
      </w:r>
    </w:p>
    <w:p w14:paraId="4191FD2E" w14:textId="77777777" w:rsidR="006C2623" w:rsidRPr="00BA166A" w:rsidRDefault="006C2623" w:rsidP="006C2623">
      <w:pPr>
        <w:spacing w:after="0" w:line="240" w:lineRule="auto"/>
        <w:ind w:left="720"/>
        <w:rPr>
          <w:rFonts w:ascii="Times New Roman" w:eastAsia="Times New Roman" w:hAnsi="Times New Roman" w:cs="Times New Roman"/>
          <w:sz w:val="20"/>
          <w:szCs w:val="20"/>
        </w:rPr>
      </w:pPr>
    </w:p>
    <w:p w14:paraId="18AAB02B" w14:textId="5A7ED898" w:rsidR="006C2623" w:rsidRPr="00BA166A" w:rsidRDefault="006C2623" w:rsidP="0015090C">
      <w:pPr>
        <w:numPr>
          <w:ilvl w:val="1"/>
          <w:numId w:val="3"/>
        </w:numPr>
        <w:spacing w:after="0" w:line="240" w:lineRule="auto"/>
        <w:ind w:left="2160"/>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 xml:space="preserve">Equal Employment Opportunity. The </w:t>
      </w:r>
      <w:r w:rsidR="00E44E29">
        <w:rPr>
          <w:rFonts w:ascii="Times New Roman" w:eastAsia="Times New Roman" w:hAnsi="Times New Roman" w:cs="Times New Roman"/>
          <w:sz w:val="20"/>
          <w:szCs w:val="20"/>
        </w:rPr>
        <w:t>Quoter</w:t>
      </w:r>
      <w:r w:rsidRPr="00BA166A">
        <w:rPr>
          <w:rFonts w:ascii="Times New Roman" w:eastAsia="Times New Roman" w:hAnsi="Times New Roman" w:cs="Times New Roman"/>
          <w:sz w:val="20"/>
          <w:szCs w:val="20"/>
        </w:rPr>
        <w:t xml:space="preserve"> shall provide </w:t>
      </w:r>
      <w:proofErr w:type="gramStart"/>
      <w:r w:rsidRPr="00BA166A">
        <w:rPr>
          <w:rFonts w:ascii="Times New Roman" w:eastAsia="Times New Roman" w:hAnsi="Times New Roman" w:cs="Times New Roman"/>
          <w:sz w:val="20"/>
          <w:szCs w:val="20"/>
        </w:rPr>
        <w:t>all of</w:t>
      </w:r>
      <w:proofErr w:type="gramEnd"/>
      <w:r w:rsidRPr="00BA166A">
        <w:rPr>
          <w:rFonts w:ascii="Times New Roman" w:eastAsia="Times New Roman" w:hAnsi="Times New Roman" w:cs="Times New Roman"/>
          <w:sz w:val="20"/>
          <w:szCs w:val="20"/>
        </w:rPr>
        <w:t xml:space="preserve"> the information required to perform a pre-award on-site equal opportunity compliance evaluation in accordance with FAR 52.222-24. This information shall include, but not be limited </w:t>
      </w:r>
      <w:proofErr w:type="gramStart"/>
      <w:r w:rsidRPr="00BA166A">
        <w:rPr>
          <w:rFonts w:ascii="Times New Roman" w:eastAsia="Times New Roman" w:hAnsi="Times New Roman" w:cs="Times New Roman"/>
          <w:sz w:val="20"/>
          <w:szCs w:val="20"/>
        </w:rPr>
        <w:t>to:</w:t>
      </w:r>
      <w:proofErr w:type="gramEnd"/>
      <w:r w:rsidRPr="00BA166A">
        <w:rPr>
          <w:rFonts w:ascii="Times New Roman" w:eastAsia="Times New Roman" w:hAnsi="Times New Roman" w:cs="Times New Roman"/>
          <w:sz w:val="20"/>
          <w:szCs w:val="20"/>
        </w:rPr>
        <w:t xml:space="preserve"> the company name, address, phone number and the point of contact for equal employment opportunity matters. This information shall be provided for the </w:t>
      </w:r>
      <w:r w:rsidR="00E44E29">
        <w:rPr>
          <w:rFonts w:ascii="Times New Roman" w:eastAsia="Times New Roman" w:hAnsi="Times New Roman" w:cs="Times New Roman"/>
          <w:sz w:val="20"/>
          <w:szCs w:val="20"/>
        </w:rPr>
        <w:t>Quoter</w:t>
      </w:r>
      <w:r w:rsidRPr="00BA166A">
        <w:rPr>
          <w:rFonts w:ascii="Times New Roman" w:eastAsia="Times New Roman" w:hAnsi="Times New Roman" w:cs="Times New Roman"/>
          <w:sz w:val="20"/>
          <w:szCs w:val="20"/>
        </w:rPr>
        <w:t>, as well as, each</w:t>
      </w:r>
      <w:r w:rsidR="000A55A4" w:rsidRPr="00BA166A">
        <w:rPr>
          <w:rFonts w:ascii="Times New Roman" w:eastAsia="Times New Roman" w:hAnsi="Times New Roman" w:cs="Times New Roman"/>
          <w:sz w:val="20"/>
          <w:szCs w:val="20"/>
        </w:rPr>
        <w:t xml:space="preserve"> CTA member, and each major subcontract entity (</w:t>
      </w:r>
      <w:r w:rsidR="000A55A4" w:rsidRPr="00BA166A">
        <w:rPr>
          <w:rFonts w:ascii="Times New Roman" w:hAnsi="Times New Roman" w:cs="Times New Roman"/>
          <w:sz w:val="20"/>
          <w:szCs w:val="20"/>
        </w:rPr>
        <w:t>A major subcontractor is defined for purposes of this requirement as an entity who will be performing work under the resulting award in excess of $1M per year).</w:t>
      </w:r>
    </w:p>
    <w:p w14:paraId="7E59C501" w14:textId="7ECF63B8" w:rsidR="006C2623" w:rsidRPr="00BA166A" w:rsidRDefault="006C2623" w:rsidP="0015090C">
      <w:pPr>
        <w:numPr>
          <w:ilvl w:val="0"/>
          <w:numId w:val="1"/>
        </w:numPr>
        <w:spacing w:before="199" w:after="199" w:line="240" w:lineRule="auto"/>
        <w:ind w:hanging="720"/>
        <w:outlineLvl w:val="1"/>
        <w:rPr>
          <w:rFonts w:ascii="Times New Roman" w:eastAsia="Times New Roman" w:hAnsi="Times New Roman" w:cs="Times New Roman"/>
          <w:bCs/>
          <w:sz w:val="20"/>
          <w:szCs w:val="20"/>
        </w:rPr>
      </w:pPr>
      <w:bookmarkStart w:id="13" w:name="_Toc471821258"/>
      <w:bookmarkStart w:id="14" w:name="_Toc3467087"/>
      <w:bookmarkStart w:id="15" w:name="_Toc47359921"/>
      <w:bookmarkStart w:id="16" w:name="_Toc478719722"/>
      <w:bookmarkStart w:id="17" w:name="_Toc485735565"/>
      <w:bookmarkStart w:id="18" w:name="_Hlk478564777"/>
      <w:r w:rsidRPr="00BA166A">
        <w:rPr>
          <w:rFonts w:ascii="Times New Roman" w:eastAsia="Times New Roman" w:hAnsi="Times New Roman" w:cs="Times New Roman"/>
          <w:b/>
          <w:bCs/>
          <w:sz w:val="20"/>
          <w:szCs w:val="20"/>
        </w:rPr>
        <w:t xml:space="preserve">PREPARATION INSTRUCTIONS: VOLUME II – TECHNICAL </w:t>
      </w:r>
      <w:r w:rsidR="00B80DCF" w:rsidRPr="00BA166A">
        <w:rPr>
          <w:rFonts w:ascii="Times New Roman" w:eastAsia="Times New Roman" w:hAnsi="Times New Roman" w:cs="Times New Roman"/>
          <w:b/>
          <w:bCs/>
          <w:sz w:val="20"/>
          <w:szCs w:val="20"/>
        </w:rPr>
        <w:t>QUOTE</w:t>
      </w:r>
      <w:bookmarkEnd w:id="13"/>
      <w:bookmarkEnd w:id="14"/>
      <w:bookmarkEnd w:id="15"/>
      <w:r w:rsidRPr="00BA166A">
        <w:rPr>
          <w:rFonts w:ascii="Times New Roman" w:eastAsia="Times New Roman" w:hAnsi="Times New Roman" w:cs="Times New Roman"/>
          <w:b/>
          <w:bCs/>
          <w:sz w:val="20"/>
          <w:szCs w:val="20"/>
        </w:rPr>
        <w:t xml:space="preserve"> </w:t>
      </w:r>
      <w:bookmarkEnd w:id="16"/>
      <w:bookmarkEnd w:id="17"/>
    </w:p>
    <w:bookmarkEnd w:id="18"/>
    <w:p w14:paraId="54E7B0AC" w14:textId="04C1F650" w:rsidR="006C2623" w:rsidRPr="00BA166A" w:rsidRDefault="006C2623" w:rsidP="00331848">
      <w:pPr>
        <w:numPr>
          <w:ilvl w:val="2"/>
          <w:numId w:val="17"/>
        </w:numPr>
        <w:spacing w:after="0" w:line="240" w:lineRule="auto"/>
        <w:ind w:left="1080"/>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 xml:space="preserve">The Technical </w:t>
      </w:r>
      <w:r w:rsidR="00B80DCF" w:rsidRPr="00BA166A">
        <w:rPr>
          <w:rFonts w:ascii="Times New Roman" w:eastAsia="Times New Roman" w:hAnsi="Times New Roman" w:cs="Times New Roman"/>
          <w:sz w:val="20"/>
          <w:szCs w:val="20"/>
        </w:rPr>
        <w:t>Quote</w:t>
      </w:r>
      <w:r w:rsidRPr="00BA166A">
        <w:rPr>
          <w:rFonts w:ascii="Times New Roman" w:eastAsia="Times New Roman" w:hAnsi="Times New Roman" w:cs="Times New Roman"/>
          <w:sz w:val="20"/>
          <w:szCs w:val="20"/>
        </w:rPr>
        <w:t xml:space="preserve"> (Volume II), consists of the </w:t>
      </w:r>
      <w:r w:rsidR="00E44E29">
        <w:rPr>
          <w:rFonts w:ascii="Times New Roman" w:eastAsia="Times New Roman" w:hAnsi="Times New Roman" w:cs="Times New Roman"/>
          <w:sz w:val="20"/>
          <w:szCs w:val="20"/>
        </w:rPr>
        <w:t>Quoter</w:t>
      </w:r>
      <w:r w:rsidRPr="00BA166A">
        <w:rPr>
          <w:rFonts w:ascii="Times New Roman" w:eastAsia="Times New Roman" w:hAnsi="Times New Roman" w:cs="Times New Roman"/>
          <w:sz w:val="20"/>
          <w:szCs w:val="20"/>
        </w:rPr>
        <w:t>’s narrative addressing the technical aspects of the acquisition, their capabilities</w:t>
      </w:r>
      <w:r w:rsidR="00CD6AF7">
        <w:rPr>
          <w:rFonts w:ascii="Times New Roman" w:eastAsia="Times New Roman" w:hAnsi="Times New Roman" w:cs="Times New Roman"/>
          <w:sz w:val="20"/>
          <w:szCs w:val="20"/>
        </w:rPr>
        <w:t>,</w:t>
      </w:r>
      <w:r w:rsidRPr="00BA166A">
        <w:rPr>
          <w:rFonts w:ascii="Times New Roman" w:eastAsia="Times New Roman" w:hAnsi="Times New Roman" w:cs="Times New Roman"/>
          <w:sz w:val="20"/>
          <w:szCs w:val="20"/>
        </w:rPr>
        <w:t xml:space="preserve"> and what they will do to satisfy the requirements of the Performance Work Statement (PWS). The </w:t>
      </w:r>
      <w:r w:rsidR="00B80DCF" w:rsidRPr="00BA166A">
        <w:rPr>
          <w:rFonts w:ascii="Times New Roman" w:eastAsia="Times New Roman" w:hAnsi="Times New Roman" w:cs="Times New Roman"/>
          <w:sz w:val="20"/>
          <w:szCs w:val="20"/>
        </w:rPr>
        <w:t>quote</w:t>
      </w:r>
      <w:r w:rsidRPr="00BA166A">
        <w:rPr>
          <w:rFonts w:ascii="Times New Roman" w:eastAsia="Times New Roman" w:hAnsi="Times New Roman" w:cs="Times New Roman"/>
          <w:sz w:val="20"/>
          <w:szCs w:val="20"/>
        </w:rPr>
        <w:t xml:space="preserve"> should </w:t>
      </w:r>
      <w:r w:rsidR="00CD6AF7" w:rsidRPr="00BA166A">
        <w:rPr>
          <w:rFonts w:ascii="Times New Roman" w:eastAsia="Times New Roman" w:hAnsi="Times New Roman" w:cs="Times New Roman"/>
          <w:sz w:val="20"/>
          <w:szCs w:val="20"/>
        </w:rPr>
        <w:t>provid</w:t>
      </w:r>
      <w:r w:rsidR="00CD6AF7">
        <w:rPr>
          <w:rFonts w:ascii="Times New Roman" w:eastAsia="Times New Roman" w:hAnsi="Times New Roman" w:cs="Times New Roman"/>
          <w:sz w:val="20"/>
          <w:szCs w:val="20"/>
        </w:rPr>
        <w:t>e</w:t>
      </w:r>
      <w:r w:rsidR="00CD6AF7" w:rsidRPr="00BA166A">
        <w:rPr>
          <w:rFonts w:ascii="Times New Roman" w:eastAsia="Times New Roman" w:hAnsi="Times New Roman" w:cs="Times New Roman"/>
          <w:sz w:val="20"/>
          <w:szCs w:val="20"/>
        </w:rPr>
        <w:t xml:space="preserve"> </w:t>
      </w:r>
      <w:r w:rsidRPr="00BA166A">
        <w:rPr>
          <w:rFonts w:ascii="Times New Roman" w:eastAsia="Times New Roman" w:hAnsi="Times New Roman" w:cs="Times New Roman"/>
          <w:sz w:val="20"/>
          <w:szCs w:val="20"/>
        </w:rPr>
        <w:t>a straightforward</w:t>
      </w:r>
      <w:r w:rsidR="00C23D62">
        <w:rPr>
          <w:rFonts w:ascii="Times New Roman" w:eastAsia="Times New Roman" w:hAnsi="Times New Roman" w:cs="Times New Roman"/>
          <w:sz w:val="20"/>
          <w:szCs w:val="20"/>
        </w:rPr>
        <w:t>, complete</w:t>
      </w:r>
      <w:r w:rsidR="00CD6AF7">
        <w:rPr>
          <w:rFonts w:ascii="Times New Roman" w:eastAsia="Times New Roman" w:hAnsi="Times New Roman" w:cs="Times New Roman"/>
          <w:sz w:val="20"/>
          <w:szCs w:val="20"/>
        </w:rPr>
        <w:t xml:space="preserve"> and</w:t>
      </w:r>
      <w:r w:rsidR="00CD6AF7" w:rsidRPr="00BA166A">
        <w:rPr>
          <w:rFonts w:ascii="Times New Roman" w:eastAsia="Times New Roman" w:hAnsi="Times New Roman" w:cs="Times New Roman"/>
          <w:sz w:val="20"/>
          <w:szCs w:val="20"/>
        </w:rPr>
        <w:t xml:space="preserve"> </w:t>
      </w:r>
      <w:r w:rsidRPr="00BA166A">
        <w:rPr>
          <w:rFonts w:ascii="Times New Roman" w:eastAsia="Times New Roman" w:hAnsi="Times New Roman" w:cs="Times New Roman"/>
          <w:sz w:val="20"/>
          <w:szCs w:val="20"/>
        </w:rPr>
        <w:t xml:space="preserve">concise delineation of what it is the </w:t>
      </w:r>
      <w:r w:rsidR="00E44E29">
        <w:rPr>
          <w:rFonts w:ascii="Times New Roman" w:eastAsia="Times New Roman" w:hAnsi="Times New Roman" w:cs="Times New Roman"/>
          <w:sz w:val="20"/>
          <w:szCs w:val="20"/>
        </w:rPr>
        <w:t>Quoter</w:t>
      </w:r>
      <w:r w:rsidRPr="00BA166A">
        <w:rPr>
          <w:rFonts w:ascii="Times New Roman" w:eastAsia="Times New Roman" w:hAnsi="Times New Roman" w:cs="Times New Roman"/>
          <w:sz w:val="20"/>
          <w:szCs w:val="20"/>
        </w:rPr>
        <w:t xml:space="preserve"> will do to satisfy the Department of Energy's requirements as set forth in Part III, Section J, Attachment A-1, Performance Work Statement (PWS). </w:t>
      </w:r>
    </w:p>
    <w:p w14:paraId="57719352" w14:textId="77777777" w:rsidR="006C2623" w:rsidRPr="00BA166A" w:rsidRDefault="006C2623" w:rsidP="006C2623">
      <w:pPr>
        <w:spacing w:after="0" w:line="240" w:lineRule="auto"/>
        <w:rPr>
          <w:rFonts w:ascii="Times New Roman" w:eastAsia="Times New Roman" w:hAnsi="Times New Roman" w:cs="Times New Roman"/>
          <w:sz w:val="20"/>
          <w:szCs w:val="20"/>
        </w:rPr>
      </w:pPr>
    </w:p>
    <w:p w14:paraId="3B2D8CA7" w14:textId="1CD02D6D" w:rsidR="006C2623" w:rsidRPr="00BA166A" w:rsidRDefault="00E44E29" w:rsidP="00331848">
      <w:pPr>
        <w:numPr>
          <w:ilvl w:val="2"/>
          <w:numId w:val="17"/>
        </w:numPr>
        <w:spacing w:after="0" w:line="240" w:lineRule="auto"/>
        <w:ind w:left="1080"/>
        <w:rPr>
          <w:rFonts w:ascii="Times New Roman" w:eastAsia="Times New Roman" w:hAnsi="Times New Roman" w:cs="Times New Roman"/>
          <w:sz w:val="20"/>
          <w:szCs w:val="20"/>
        </w:rPr>
      </w:pPr>
      <w:r>
        <w:rPr>
          <w:rFonts w:ascii="Times New Roman" w:eastAsia="Times New Roman" w:hAnsi="Times New Roman" w:cs="Times New Roman"/>
          <w:sz w:val="20"/>
          <w:szCs w:val="20"/>
        </w:rPr>
        <w:t>Quoter</w:t>
      </w:r>
      <w:r w:rsidR="006C2623" w:rsidRPr="00BA166A">
        <w:rPr>
          <w:rFonts w:ascii="Times New Roman" w:eastAsia="Times New Roman" w:hAnsi="Times New Roman" w:cs="Times New Roman"/>
          <w:sz w:val="20"/>
          <w:szCs w:val="20"/>
        </w:rPr>
        <w:t xml:space="preserve">s shall address, in the Technical </w:t>
      </w:r>
      <w:r w:rsidR="00B80DCF" w:rsidRPr="00BA166A">
        <w:rPr>
          <w:rFonts w:ascii="Times New Roman" w:eastAsia="Times New Roman" w:hAnsi="Times New Roman" w:cs="Times New Roman"/>
          <w:sz w:val="20"/>
          <w:szCs w:val="20"/>
        </w:rPr>
        <w:t>Quote</w:t>
      </w:r>
      <w:r w:rsidR="006C2623" w:rsidRPr="00BA166A">
        <w:rPr>
          <w:rFonts w:ascii="Times New Roman" w:eastAsia="Times New Roman" w:hAnsi="Times New Roman" w:cs="Times New Roman"/>
          <w:sz w:val="20"/>
          <w:szCs w:val="20"/>
        </w:rPr>
        <w:t xml:space="preserve">, those areas contained in the respective </w:t>
      </w:r>
      <w:r w:rsidR="000F16FD" w:rsidRPr="00BA166A">
        <w:rPr>
          <w:rFonts w:ascii="Times New Roman" w:eastAsia="Times New Roman" w:hAnsi="Times New Roman" w:cs="Times New Roman"/>
          <w:sz w:val="20"/>
          <w:szCs w:val="20"/>
        </w:rPr>
        <w:t>Instruction Section</w:t>
      </w:r>
      <w:r w:rsidR="006C2623" w:rsidRPr="00BA166A">
        <w:rPr>
          <w:rFonts w:ascii="Times New Roman" w:eastAsia="Times New Roman" w:hAnsi="Times New Roman" w:cs="Times New Roman"/>
          <w:sz w:val="20"/>
          <w:szCs w:val="20"/>
        </w:rPr>
        <w:t xml:space="preserve"> provisions below. Each of these areas corresponds to the evaluation factors contained in </w:t>
      </w:r>
      <w:r w:rsidR="000F16FD" w:rsidRPr="00BA166A">
        <w:rPr>
          <w:rFonts w:ascii="Times New Roman" w:eastAsia="Times New Roman" w:hAnsi="Times New Roman" w:cs="Times New Roman"/>
          <w:sz w:val="20"/>
          <w:szCs w:val="20"/>
        </w:rPr>
        <w:t>Evaluation Section</w:t>
      </w:r>
      <w:r w:rsidR="006C2623" w:rsidRPr="00BA166A">
        <w:rPr>
          <w:rFonts w:ascii="Times New Roman" w:eastAsia="Times New Roman" w:hAnsi="Times New Roman" w:cs="Times New Roman"/>
          <w:sz w:val="20"/>
          <w:szCs w:val="20"/>
        </w:rPr>
        <w:t xml:space="preserve"> of the solicitation. </w:t>
      </w:r>
    </w:p>
    <w:p w14:paraId="5D79B0AB" w14:textId="77777777" w:rsidR="006C2623" w:rsidRPr="00BA166A" w:rsidRDefault="006C2623" w:rsidP="006C2623">
      <w:pPr>
        <w:spacing w:after="0" w:line="240" w:lineRule="auto"/>
        <w:rPr>
          <w:rFonts w:ascii="Times New Roman" w:eastAsia="Times New Roman" w:hAnsi="Times New Roman" w:cs="Times New Roman"/>
          <w:sz w:val="20"/>
          <w:szCs w:val="20"/>
        </w:rPr>
      </w:pPr>
    </w:p>
    <w:p w14:paraId="207B6D56" w14:textId="4980B492" w:rsidR="006C2623" w:rsidRPr="00BA166A" w:rsidRDefault="006C2623" w:rsidP="00331848">
      <w:pPr>
        <w:numPr>
          <w:ilvl w:val="2"/>
          <w:numId w:val="17"/>
        </w:numPr>
        <w:spacing w:after="0" w:line="240" w:lineRule="auto"/>
        <w:ind w:left="1080"/>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 xml:space="preserve">The Technical </w:t>
      </w:r>
      <w:r w:rsidR="00B80DCF" w:rsidRPr="00BA166A">
        <w:rPr>
          <w:rFonts w:ascii="Times New Roman" w:eastAsia="Times New Roman" w:hAnsi="Times New Roman" w:cs="Times New Roman"/>
          <w:sz w:val="20"/>
          <w:szCs w:val="20"/>
        </w:rPr>
        <w:t>Quote</w:t>
      </w:r>
      <w:r w:rsidRPr="00BA166A">
        <w:rPr>
          <w:rFonts w:ascii="Times New Roman" w:eastAsia="Times New Roman" w:hAnsi="Times New Roman" w:cs="Times New Roman"/>
          <w:sz w:val="20"/>
          <w:szCs w:val="20"/>
        </w:rPr>
        <w:t xml:space="preserve"> shall comply with the requirements contained in the provision at </w:t>
      </w:r>
      <w:r w:rsidR="00B80DCF" w:rsidRPr="00BA166A">
        <w:rPr>
          <w:rFonts w:ascii="Times New Roman" w:eastAsia="Times New Roman" w:hAnsi="Times New Roman" w:cs="Times New Roman"/>
          <w:sz w:val="20"/>
          <w:szCs w:val="20"/>
        </w:rPr>
        <w:t>Quote</w:t>
      </w:r>
      <w:r w:rsidRPr="00BA166A">
        <w:rPr>
          <w:rFonts w:ascii="Times New Roman" w:eastAsia="Times New Roman" w:hAnsi="Times New Roman" w:cs="Times New Roman"/>
          <w:sz w:val="20"/>
          <w:szCs w:val="20"/>
        </w:rPr>
        <w:t xml:space="preserve"> Preparation Instructions – General and other applicable provisions of the solicitation, including any required format and page limitations. </w:t>
      </w:r>
      <w:r w:rsidR="00E44E29">
        <w:rPr>
          <w:rFonts w:ascii="Times New Roman" w:eastAsia="Times New Roman" w:hAnsi="Times New Roman" w:cs="Times New Roman"/>
          <w:sz w:val="20"/>
          <w:szCs w:val="20"/>
        </w:rPr>
        <w:t>Quoter</w:t>
      </w:r>
      <w:r w:rsidRPr="00BA166A">
        <w:rPr>
          <w:rFonts w:ascii="Times New Roman" w:eastAsia="Times New Roman" w:hAnsi="Times New Roman" w:cs="Times New Roman"/>
          <w:sz w:val="20"/>
          <w:szCs w:val="20"/>
        </w:rPr>
        <w:t xml:space="preserve">s shall be specific and complete in addressing the information required to be included in the Technical </w:t>
      </w:r>
      <w:r w:rsidR="00B80DCF" w:rsidRPr="00BA166A">
        <w:rPr>
          <w:rFonts w:ascii="Times New Roman" w:eastAsia="Times New Roman" w:hAnsi="Times New Roman" w:cs="Times New Roman"/>
          <w:sz w:val="20"/>
          <w:szCs w:val="20"/>
        </w:rPr>
        <w:t>Quote</w:t>
      </w:r>
      <w:r w:rsidRPr="00BA166A">
        <w:rPr>
          <w:rFonts w:ascii="Times New Roman" w:eastAsia="Times New Roman" w:hAnsi="Times New Roman" w:cs="Times New Roman"/>
          <w:sz w:val="20"/>
          <w:szCs w:val="20"/>
        </w:rPr>
        <w:t xml:space="preserve">. </w:t>
      </w:r>
      <w:r w:rsidR="00E44E29">
        <w:rPr>
          <w:rFonts w:ascii="Times New Roman" w:eastAsia="Times New Roman" w:hAnsi="Times New Roman" w:cs="Times New Roman"/>
          <w:sz w:val="20"/>
          <w:szCs w:val="20"/>
        </w:rPr>
        <w:t>Quoter</w:t>
      </w:r>
      <w:r w:rsidRPr="00BA166A">
        <w:rPr>
          <w:rFonts w:ascii="Times New Roman" w:eastAsia="Times New Roman" w:hAnsi="Times New Roman" w:cs="Times New Roman"/>
          <w:sz w:val="20"/>
          <w:szCs w:val="20"/>
        </w:rPr>
        <w:t xml:space="preserve">s shall not simply offer to perform work in accordance with the PWS; rather, </w:t>
      </w:r>
      <w:r w:rsidR="00E44E29">
        <w:rPr>
          <w:rFonts w:ascii="Times New Roman" w:eastAsia="Times New Roman" w:hAnsi="Times New Roman" w:cs="Times New Roman"/>
          <w:sz w:val="20"/>
          <w:szCs w:val="20"/>
        </w:rPr>
        <w:t>Quoter</w:t>
      </w:r>
      <w:r w:rsidRPr="00BA166A">
        <w:rPr>
          <w:rFonts w:ascii="Times New Roman" w:eastAsia="Times New Roman" w:hAnsi="Times New Roman" w:cs="Times New Roman"/>
          <w:sz w:val="20"/>
          <w:szCs w:val="20"/>
        </w:rPr>
        <w:t xml:space="preserve">s shall provide their specific approach and capabilities to perform the required work. Moreover, </w:t>
      </w:r>
      <w:r w:rsidR="00E44E29">
        <w:rPr>
          <w:rFonts w:ascii="Times New Roman" w:eastAsia="Times New Roman" w:hAnsi="Times New Roman" w:cs="Times New Roman"/>
          <w:sz w:val="20"/>
          <w:szCs w:val="20"/>
        </w:rPr>
        <w:t>Quoter</w:t>
      </w:r>
      <w:r w:rsidRPr="00BA166A">
        <w:rPr>
          <w:rFonts w:ascii="Times New Roman" w:eastAsia="Times New Roman" w:hAnsi="Times New Roman" w:cs="Times New Roman"/>
          <w:sz w:val="20"/>
          <w:szCs w:val="20"/>
        </w:rPr>
        <w:t xml:space="preserve">s </w:t>
      </w:r>
      <w:r w:rsidRPr="00BA166A">
        <w:rPr>
          <w:rFonts w:ascii="Times New Roman" w:eastAsia="Times New Roman" w:hAnsi="Times New Roman" w:cs="Times New Roman"/>
          <w:sz w:val="20"/>
          <w:szCs w:val="20"/>
        </w:rPr>
        <w:lastRenderedPageBreak/>
        <w:t xml:space="preserve">shall not merely restate the work scope and/or other solicitation requirements in its technical </w:t>
      </w:r>
      <w:r w:rsidR="00B80DCF" w:rsidRPr="00BA166A">
        <w:rPr>
          <w:rFonts w:ascii="Times New Roman" w:eastAsia="Times New Roman" w:hAnsi="Times New Roman" w:cs="Times New Roman"/>
          <w:sz w:val="20"/>
          <w:szCs w:val="20"/>
        </w:rPr>
        <w:t>quote</w:t>
      </w:r>
      <w:r w:rsidRPr="00BA166A">
        <w:rPr>
          <w:rFonts w:ascii="Times New Roman" w:eastAsia="Times New Roman" w:hAnsi="Times New Roman" w:cs="Times New Roman"/>
          <w:sz w:val="20"/>
          <w:szCs w:val="20"/>
        </w:rPr>
        <w:t xml:space="preserve">.  Similarly, phrases such as “standard procedures will be employed” or “well-known techniques will be used” are also inadequate. The PWS reflects the performance objectives of the effort under consideration; therefore, repeating the work statement without </w:t>
      </w:r>
      <w:proofErr w:type="gramStart"/>
      <w:r w:rsidRPr="00BA166A">
        <w:rPr>
          <w:rFonts w:ascii="Times New Roman" w:eastAsia="Times New Roman" w:hAnsi="Times New Roman" w:cs="Times New Roman"/>
          <w:sz w:val="20"/>
          <w:szCs w:val="20"/>
        </w:rPr>
        <w:t>sufficient</w:t>
      </w:r>
      <w:proofErr w:type="gramEnd"/>
      <w:r w:rsidRPr="00BA166A">
        <w:rPr>
          <w:rFonts w:ascii="Times New Roman" w:eastAsia="Times New Roman" w:hAnsi="Times New Roman" w:cs="Times New Roman"/>
          <w:sz w:val="20"/>
          <w:szCs w:val="20"/>
        </w:rPr>
        <w:t xml:space="preserve"> elaboration will not be acceptable and may result in receiving a lower rating.</w:t>
      </w:r>
    </w:p>
    <w:p w14:paraId="3A1E2E38" w14:textId="77777777" w:rsidR="006C2623" w:rsidRPr="00BA166A" w:rsidRDefault="006C2623" w:rsidP="006C2623">
      <w:pPr>
        <w:spacing w:after="0" w:line="240" w:lineRule="auto"/>
        <w:rPr>
          <w:rFonts w:ascii="Times New Roman" w:eastAsia="Times New Roman" w:hAnsi="Times New Roman" w:cs="Times New Roman"/>
          <w:sz w:val="20"/>
          <w:szCs w:val="20"/>
        </w:rPr>
      </w:pPr>
    </w:p>
    <w:p w14:paraId="32DFFA1A" w14:textId="758ED001" w:rsidR="006C2623" w:rsidRPr="00BA166A" w:rsidRDefault="006C2623" w:rsidP="00331848">
      <w:pPr>
        <w:numPr>
          <w:ilvl w:val="2"/>
          <w:numId w:val="17"/>
        </w:numPr>
        <w:spacing w:after="0" w:line="240" w:lineRule="auto"/>
        <w:ind w:left="1080"/>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 xml:space="preserve">The Technical </w:t>
      </w:r>
      <w:r w:rsidR="00B80DCF" w:rsidRPr="00BA166A">
        <w:rPr>
          <w:rFonts w:ascii="Times New Roman" w:eastAsia="Times New Roman" w:hAnsi="Times New Roman" w:cs="Times New Roman"/>
          <w:sz w:val="20"/>
          <w:szCs w:val="20"/>
        </w:rPr>
        <w:t>Quote</w:t>
      </w:r>
      <w:r w:rsidRPr="00BA166A">
        <w:rPr>
          <w:rFonts w:ascii="Times New Roman" w:eastAsia="Times New Roman" w:hAnsi="Times New Roman" w:cs="Times New Roman"/>
          <w:sz w:val="20"/>
          <w:szCs w:val="20"/>
        </w:rPr>
        <w:t xml:space="preserve"> shall be evaluated strictly on the merit of the material submitted. No contractual cost information is to be included in the Technical </w:t>
      </w:r>
      <w:r w:rsidR="00B80DCF" w:rsidRPr="00BA166A">
        <w:rPr>
          <w:rFonts w:ascii="Times New Roman" w:eastAsia="Times New Roman" w:hAnsi="Times New Roman" w:cs="Times New Roman"/>
          <w:sz w:val="20"/>
          <w:szCs w:val="20"/>
        </w:rPr>
        <w:t>Quote</w:t>
      </w:r>
      <w:r w:rsidRPr="00BA166A">
        <w:rPr>
          <w:rFonts w:ascii="Times New Roman" w:eastAsia="Times New Roman" w:hAnsi="Times New Roman" w:cs="Times New Roman"/>
          <w:sz w:val="20"/>
          <w:szCs w:val="20"/>
        </w:rPr>
        <w:t>. Where estimated direct productive labor hours (DPLH) will provide clarity, they shall be quoted in DPLH figures only, with no indication as to the cost of these DPLH.</w:t>
      </w:r>
    </w:p>
    <w:p w14:paraId="558A9687" w14:textId="77777777" w:rsidR="006C2623" w:rsidRPr="00BA166A" w:rsidRDefault="006C2623" w:rsidP="006C2623">
      <w:pPr>
        <w:widowControl w:val="0"/>
        <w:autoSpaceDE w:val="0"/>
        <w:autoSpaceDN w:val="0"/>
        <w:adjustRightInd w:val="0"/>
        <w:spacing w:after="0" w:line="240" w:lineRule="auto"/>
        <w:rPr>
          <w:rFonts w:ascii="Times New Roman" w:eastAsia="Times New Roman" w:hAnsi="Times New Roman" w:cs="Times New Roman"/>
          <w:sz w:val="20"/>
          <w:szCs w:val="20"/>
          <w:highlight w:val="yellow"/>
        </w:rPr>
      </w:pPr>
    </w:p>
    <w:p w14:paraId="40BDA624" w14:textId="699C1E93" w:rsidR="006C2623" w:rsidRPr="00BA166A" w:rsidRDefault="006C2623" w:rsidP="00331848">
      <w:pPr>
        <w:numPr>
          <w:ilvl w:val="2"/>
          <w:numId w:val="17"/>
        </w:numPr>
        <w:spacing w:after="0" w:line="240" w:lineRule="auto"/>
        <w:ind w:left="1080"/>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 xml:space="preserve">For consistency, the </w:t>
      </w:r>
      <w:r w:rsidR="00E44E29">
        <w:rPr>
          <w:rFonts w:ascii="Times New Roman" w:eastAsia="Times New Roman" w:hAnsi="Times New Roman" w:cs="Times New Roman"/>
          <w:sz w:val="20"/>
          <w:szCs w:val="20"/>
        </w:rPr>
        <w:t>Quoter</w:t>
      </w:r>
      <w:r w:rsidRPr="00BA166A">
        <w:rPr>
          <w:rFonts w:ascii="Times New Roman" w:eastAsia="Times New Roman" w:hAnsi="Times New Roman" w:cs="Times New Roman"/>
          <w:sz w:val="20"/>
          <w:szCs w:val="20"/>
        </w:rPr>
        <w:t xml:space="preserve"> is instructed to use the file names specified below when submitting documents.  All files must be in portable document format (i.e. ".pdf" for Adobe Acrobat (version 11.0 or earlier), ".doc or .docx" for Word (version 2016 or earlier), or “.xls or .xlsx” for Excel files (version 2016 or earlier)).</w:t>
      </w:r>
    </w:p>
    <w:p w14:paraId="469B7889" w14:textId="77777777" w:rsidR="006C2623" w:rsidRPr="00BA166A" w:rsidRDefault="006C2623" w:rsidP="006C2623">
      <w:pPr>
        <w:widowControl w:val="0"/>
        <w:autoSpaceDE w:val="0"/>
        <w:autoSpaceDN w:val="0"/>
        <w:adjustRightInd w:val="0"/>
        <w:spacing w:after="0" w:line="240" w:lineRule="auto"/>
        <w:ind w:left="720"/>
        <w:rPr>
          <w:rFonts w:ascii="Times New Roman" w:eastAsia="Times New Roman" w:hAnsi="Times New Roman" w:cs="Times New Roman"/>
          <w:sz w:val="20"/>
          <w:szCs w:val="20"/>
        </w:rPr>
      </w:pPr>
    </w:p>
    <w:p w14:paraId="556C0838" w14:textId="77777777" w:rsidR="006C2623" w:rsidRPr="00BA166A" w:rsidRDefault="006C2623" w:rsidP="006C2623">
      <w:pPr>
        <w:spacing w:after="0" w:line="240" w:lineRule="auto"/>
        <w:ind w:left="720"/>
        <w:rPr>
          <w:rFonts w:ascii="Times New Roman" w:eastAsia="Times New Roman" w:hAnsi="Times New Roman" w:cs="Times New Roman"/>
          <w:sz w:val="20"/>
          <w:szCs w:val="20"/>
        </w:rPr>
      </w:pPr>
    </w:p>
    <w:tbl>
      <w:tblPr>
        <w:tblStyle w:val="TableGrid"/>
        <w:tblW w:w="9090" w:type="dxa"/>
        <w:tblInd w:w="1165" w:type="dxa"/>
        <w:tblLook w:val="04A0" w:firstRow="1" w:lastRow="0" w:firstColumn="1" w:lastColumn="0" w:noHBand="0" w:noVBand="1"/>
      </w:tblPr>
      <w:tblGrid>
        <w:gridCol w:w="4590"/>
        <w:gridCol w:w="4500"/>
      </w:tblGrid>
      <w:tr w:rsidR="00BA166A" w:rsidRPr="00BA166A" w14:paraId="6B00132F" w14:textId="77777777" w:rsidTr="00426FD1">
        <w:tc>
          <w:tcPr>
            <w:tcW w:w="4590" w:type="dxa"/>
          </w:tcPr>
          <w:p w14:paraId="2C842E20" w14:textId="77777777" w:rsidR="006C2623" w:rsidRPr="00BA166A" w:rsidRDefault="006C2623" w:rsidP="006C2623">
            <w:pPr>
              <w:jc w:val="center"/>
              <w:rPr>
                <w:rFonts w:eastAsiaTheme="minorHAnsi"/>
              </w:rPr>
            </w:pPr>
            <w:r w:rsidRPr="00BA166A">
              <w:rPr>
                <w:rFonts w:eastAsiaTheme="minorHAnsi"/>
              </w:rPr>
              <w:t>FILES</w:t>
            </w:r>
          </w:p>
        </w:tc>
        <w:tc>
          <w:tcPr>
            <w:tcW w:w="4500" w:type="dxa"/>
          </w:tcPr>
          <w:p w14:paraId="65EA5D09" w14:textId="77777777" w:rsidR="006C2623" w:rsidRPr="00BA166A" w:rsidRDefault="006C2623" w:rsidP="006C2623">
            <w:pPr>
              <w:jc w:val="center"/>
              <w:rPr>
                <w:rFonts w:eastAsiaTheme="minorHAnsi"/>
              </w:rPr>
            </w:pPr>
            <w:r w:rsidRPr="00BA166A">
              <w:rPr>
                <w:rFonts w:eastAsiaTheme="minorHAnsi"/>
              </w:rPr>
              <w:t>FILENAME</w:t>
            </w:r>
          </w:p>
        </w:tc>
      </w:tr>
      <w:tr w:rsidR="00BA166A" w:rsidRPr="00BA166A" w14:paraId="7D0D4669" w14:textId="77777777" w:rsidTr="00426FD1">
        <w:tc>
          <w:tcPr>
            <w:tcW w:w="4590" w:type="dxa"/>
          </w:tcPr>
          <w:p w14:paraId="7CECE802" w14:textId="0392C8E8" w:rsidR="003772CD" w:rsidRPr="00BA166A" w:rsidRDefault="003772CD" w:rsidP="003772CD">
            <w:pPr>
              <w:rPr>
                <w:rFonts w:eastAsiaTheme="minorHAnsi"/>
              </w:rPr>
            </w:pPr>
            <w:r w:rsidRPr="00BA166A">
              <w:rPr>
                <w:rFonts w:eastAsiaTheme="minorHAnsi"/>
              </w:rPr>
              <w:t>File 1:  Past Performance</w:t>
            </w:r>
          </w:p>
        </w:tc>
        <w:tc>
          <w:tcPr>
            <w:tcW w:w="4500" w:type="dxa"/>
          </w:tcPr>
          <w:p w14:paraId="278D9156" w14:textId="507C22D6" w:rsidR="003772CD" w:rsidRPr="00BA166A" w:rsidRDefault="003772CD" w:rsidP="003772CD">
            <w:pPr>
              <w:rPr>
                <w:rFonts w:eastAsiaTheme="minorHAnsi"/>
              </w:rPr>
            </w:pPr>
            <w:r w:rsidRPr="00BA166A">
              <w:t>&lt;company name&gt; Volume II File 1 Past Performance</w:t>
            </w:r>
          </w:p>
        </w:tc>
      </w:tr>
      <w:tr w:rsidR="00BA166A" w:rsidRPr="00BA166A" w14:paraId="0BC0553D" w14:textId="77777777" w:rsidTr="00426FD1">
        <w:tc>
          <w:tcPr>
            <w:tcW w:w="4590" w:type="dxa"/>
          </w:tcPr>
          <w:p w14:paraId="015336DD" w14:textId="6810A8A4" w:rsidR="003772CD" w:rsidRPr="00BA166A" w:rsidRDefault="003772CD" w:rsidP="003772CD">
            <w:pPr>
              <w:rPr>
                <w:rFonts w:eastAsiaTheme="minorHAnsi"/>
              </w:rPr>
            </w:pPr>
            <w:r w:rsidRPr="00BA166A">
              <w:rPr>
                <w:rFonts w:eastAsiaTheme="minorHAnsi"/>
              </w:rPr>
              <w:t>File 2: Technical Approach</w:t>
            </w:r>
          </w:p>
        </w:tc>
        <w:tc>
          <w:tcPr>
            <w:tcW w:w="4500" w:type="dxa"/>
          </w:tcPr>
          <w:p w14:paraId="706C748E" w14:textId="5CFDB33C" w:rsidR="003772CD" w:rsidRPr="00BA166A" w:rsidRDefault="003772CD" w:rsidP="003772CD">
            <w:pPr>
              <w:rPr>
                <w:rFonts w:eastAsiaTheme="minorHAnsi"/>
              </w:rPr>
            </w:pPr>
            <w:r w:rsidRPr="00BA166A">
              <w:t>&lt;company name&gt; Volume II File 2 Technical Approach</w:t>
            </w:r>
          </w:p>
        </w:tc>
      </w:tr>
      <w:tr w:rsidR="00BA166A" w:rsidRPr="00BA166A" w14:paraId="2A448CD4" w14:textId="77777777" w:rsidTr="00426FD1">
        <w:tc>
          <w:tcPr>
            <w:tcW w:w="4590" w:type="dxa"/>
          </w:tcPr>
          <w:p w14:paraId="6C92C885" w14:textId="6F53BC11" w:rsidR="003772CD" w:rsidRPr="00BA166A" w:rsidRDefault="003772CD" w:rsidP="003772CD">
            <w:pPr>
              <w:rPr>
                <w:rFonts w:eastAsiaTheme="minorHAnsi"/>
              </w:rPr>
            </w:pPr>
            <w:r w:rsidRPr="00BA166A">
              <w:t xml:space="preserve">File 3:  Management and </w:t>
            </w:r>
            <w:r w:rsidR="007127D0" w:rsidRPr="00BA166A">
              <w:t>Organization</w:t>
            </w:r>
            <w:r w:rsidRPr="00BA166A">
              <w:t xml:space="preserve"> Structure Approach</w:t>
            </w:r>
          </w:p>
        </w:tc>
        <w:tc>
          <w:tcPr>
            <w:tcW w:w="4500" w:type="dxa"/>
          </w:tcPr>
          <w:p w14:paraId="56237B78" w14:textId="6CD7CDC7" w:rsidR="003772CD" w:rsidRPr="00BA166A" w:rsidRDefault="003772CD" w:rsidP="003772CD">
            <w:pPr>
              <w:rPr>
                <w:rFonts w:eastAsiaTheme="minorHAnsi"/>
              </w:rPr>
            </w:pPr>
            <w:r w:rsidRPr="00BA166A">
              <w:t xml:space="preserve">&lt;company name&gt; Volume II File 3 Management &amp; </w:t>
            </w:r>
            <w:r w:rsidR="007127D0" w:rsidRPr="00BA166A">
              <w:t>Organization</w:t>
            </w:r>
            <w:r w:rsidRPr="00BA166A">
              <w:t xml:space="preserve"> Approach</w:t>
            </w:r>
          </w:p>
        </w:tc>
      </w:tr>
      <w:tr w:rsidR="00BA166A" w:rsidRPr="00BA166A" w14:paraId="7DDAA079" w14:textId="77777777" w:rsidTr="00426FD1">
        <w:tc>
          <w:tcPr>
            <w:tcW w:w="4590" w:type="dxa"/>
          </w:tcPr>
          <w:p w14:paraId="6983DE5E" w14:textId="376FFDA5" w:rsidR="003772CD" w:rsidRPr="00BA166A" w:rsidRDefault="003772CD" w:rsidP="003772CD">
            <w:pPr>
              <w:rPr>
                <w:rFonts w:eastAsiaTheme="minorHAnsi"/>
              </w:rPr>
            </w:pPr>
            <w:r w:rsidRPr="00BA166A">
              <w:rPr>
                <w:rFonts w:eastAsiaTheme="minorHAnsi"/>
              </w:rPr>
              <w:t>File 4:   Key Personnel:  Qualifications and Resumes</w:t>
            </w:r>
          </w:p>
          <w:p w14:paraId="22DB5983" w14:textId="02F698D7" w:rsidR="003772CD" w:rsidRPr="00BA166A" w:rsidRDefault="003772CD" w:rsidP="003772CD">
            <w:pPr>
              <w:rPr>
                <w:rFonts w:eastAsiaTheme="minorHAnsi"/>
              </w:rPr>
            </w:pPr>
            <w:r w:rsidRPr="00BA166A">
              <w:rPr>
                <w:rFonts w:eastAsiaTheme="minorHAnsi"/>
              </w:rPr>
              <w:t>Essential Personnel:  Resumes</w:t>
            </w:r>
          </w:p>
        </w:tc>
        <w:tc>
          <w:tcPr>
            <w:tcW w:w="4500" w:type="dxa"/>
          </w:tcPr>
          <w:p w14:paraId="5405CEC8" w14:textId="495217AB" w:rsidR="003772CD" w:rsidRPr="00BA166A" w:rsidRDefault="003772CD" w:rsidP="003772CD">
            <w:pPr>
              <w:rPr>
                <w:rFonts w:eastAsiaTheme="minorHAnsi"/>
              </w:rPr>
            </w:pPr>
            <w:r w:rsidRPr="00BA166A">
              <w:t>&lt;company name&gt; Volume II File 4 Key Personnel</w:t>
            </w:r>
            <w:r w:rsidRPr="00BA166A">
              <w:rPr>
                <w:rFonts w:eastAsiaTheme="minorHAnsi"/>
              </w:rPr>
              <w:t xml:space="preserve"> and Essential Personnel</w:t>
            </w:r>
          </w:p>
        </w:tc>
      </w:tr>
      <w:tr w:rsidR="003772CD" w:rsidRPr="00BA166A" w14:paraId="4FCCA7F5" w14:textId="77777777" w:rsidTr="00426FD1">
        <w:tc>
          <w:tcPr>
            <w:tcW w:w="4590" w:type="dxa"/>
          </w:tcPr>
          <w:p w14:paraId="022F9AE9" w14:textId="001572F8" w:rsidR="003772CD" w:rsidRPr="00BA166A" w:rsidRDefault="003772CD" w:rsidP="003772CD">
            <w:r w:rsidRPr="00BA166A">
              <w:rPr>
                <w:rFonts w:eastAsiaTheme="minorHAnsi"/>
              </w:rPr>
              <w:t>File 5: Commitment Letters</w:t>
            </w:r>
          </w:p>
        </w:tc>
        <w:tc>
          <w:tcPr>
            <w:tcW w:w="4500" w:type="dxa"/>
          </w:tcPr>
          <w:p w14:paraId="77569630" w14:textId="600A8D80" w:rsidR="003772CD" w:rsidRPr="00BA166A" w:rsidRDefault="003772CD" w:rsidP="003772CD">
            <w:r w:rsidRPr="00BA166A">
              <w:t>&lt;company name&gt; Volume II File 5 Letters</w:t>
            </w:r>
          </w:p>
        </w:tc>
      </w:tr>
    </w:tbl>
    <w:p w14:paraId="26382D09" w14:textId="77777777" w:rsidR="006C2623" w:rsidRPr="00BA166A" w:rsidRDefault="006C2623" w:rsidP="006C2623">
      <w:pPr>
        <w:spacing w:after="0" w:line="240" w:lineRule="auto"/>
        <w:ind w:left="720"/>
        <w:rPr>
          <w:rFonts w:ascii="Times New Roman" w:eastAsia="Times New Roman" w:hAnsi="Times New Roman" w:cs="Times New Roman"/>
          <w:sz w:val="20"/>
          <w:szCs w:val="20"/>
        </w:rPr>
      </w:pPr>
    </w:p>
    <w:p w14:paraId="54247807" w14:textId="77777777" w:rsidR="006C2623" w:rsidRPr="00BA166A" w:rsidRDefault="006C2623" w:rsidP="006C2623">
      <w:pPr>
        <w:widowControl w:val="0"/>
        <w:autoSpaceDE w:val="0"/>
        <w:autoSpaceDN w:val="0"/>
        <w:spacing w:after="0" w:line="240" w:lineRule="auto"/>
        <w:ind w:left="840" w:right="125"/>
        <w:rPr>
          <w:rFonts w:ascii="Times New Roman" w:eastAsia="Times New Roman" w:hAnsi="Times New Roman" w:cs="Times New Roman"/>
          <w:sz w:val="20"/>
          <w:szCs w:val="20"/>
        </w:rPr>
      </w:pPr>
      <w:bookmarkStart w:id="19" w:name="_Hlk532986549"/>
    </w:p>
    <w:p w14:paraId="161D8282" w14:textId="4F6128DF" w:rsidR="006C2623" w:rsidRPr="00BA166A" w:rsidRDefault="006C2623" w:rsidP="006C2623">
      <w:pPr>
        <w:widowControl w:val="0"/>
        <w:autoSpaceDE w:val="0"/>
        <w:autoSpaceDN w:val="0"/>
        <w:spacing w:after="0" w:line="240" w:lineRule="auto"/>
        <w:ind w:left="840" w:right="125"/>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 xml:space="preserve">The Technical </w:t>
      </w:r>
      <w:r w:rsidR="00B80DCF" w:rsidRPr="00BA166A">
        <w:rPr>
          <w:rFonts w:ascii="Times New Roman" w:eastAsia="Times New Roman" w:hAnsi="Times New Roman" w:cs="Times New Roman"/>
          <w:sz w:val="20"/>
          <w:szCs w:val="20"/>
        </w:rPr>
        <w:t>Quote</w:t>
      </w:r>
      <w:r w:rsidRPr="00BA166A">
        <w:rPr>
          <w:rFonts w:ascii="Times New Roman" w:eastAsia="Times New Roman" w:hAnsi="Times New Roman" w:cs="Times New Roman"/>
          <w:sz w:val="20"/>
          <w:szCs w:val="20"/>
        </w:rPr>
        <w:t xml:space="preserve"> (inclusive of all files not listed as exceptions) shall be subject to the following page limitations:</w:t>
      </w:r>
    </w:p>
    <w:p w14:paraId="0524602A" w14:textId="77777777" w:rsidR="006C2623" w:rsidRPr="00BA166A" w:rsidRDefault="006C2623" w:rsidP="006C2623">
      <w:pPr>
        <w:widowControl w:val="0"/>
        <w:autoSpaceDE w:val="0"/>
        <w:autoSpaceDN w:val="0"/>
        <w:spacing w:before="10" w:after="0" w:line="240" w:lineRule="auto"/>
        <w:ind w:left="720"/>
        <w:rPr>
          <w:rFonts w:ascii="Times New Roman" w:eastAsia="Times New Roman" w:hAnsi="Times New Roman" w:cs="Times New Roman"/>
          <w:sz w:val="20"/>
          <w:szCs w:val="20"/>
        </w:rPr>
      </w:pPr>
    </w:p>
    <w:p w14:paraId="5F89E1CE" w14:textId="3452F74A" w:rsidR="006C2623" w:rsidRPr="00BA166A" w:rsidRDefault="006C2623" w:rsidP="00331848">
      <w:pPr>
        <w:widowControl w:val="0"/>
        <w:numPr>
          <w:ilvl w:val="0"/>
          <w:numId w:val="4"/>
        </w:numPr>
        <w:tabs>
          <w:tab w:val="left" w:pos="839"/>
          <w:tab w:val="left" w:pos="840"/>
        </w:tabs>
        <w:autoSpaceDE w:val="0"/>
        <w:autoSpaceDN w:val="0"/>
        <w:spacing w:after="0" w:line="240" w:lineRule="auto"/>
        <w:ind w:left="1560"/>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File</w:t>
      </w:r>
      <w:r w:rsidRPr="00BA166A">
        <w:rPr>
          <w:rFonts w:ascii="Times New Roman" w:eastAsia="Times New Roman" w:hAnsi="Times New Roman" w:cs="Times New Roman"/>
          <w:spacing w:val="-3"/>
          <w:sz w:val="20"/>
          <w:szCs w:val="20"/>
        </w:rPr>
        <w:t xml:space="preserve"> </w:t>
      </w:r>
      <w:r w:rsidRPr="00BA166A">
        <w:rPr>
          <w:rFonts w:ascii="Times New Roman" w:eastAsia="Times New Roman" w:hAnsi="Times New Roman" w:cs="Times New Roman"/>
          <w:sz w:val="20"/>
          <w:szCs w:val="20"/>
        </w:rPr>
        <w:t>1,</w:t>
      </w:r>
      <w:r w:rsidRPr="00BA166A">
        <w:rPr>
          <w:rFonts w:ascii="Times New Roman" w:eastAsia="Times New Roman" w:hAnsi="Times New Roman" w:cs="Times New Roman"/>
          <w:spacing w:val="-4"/>
          <w:sz w:val="20"/>
          <w:szCs w:val="20"/>
        </w:rPr>
        <w:t xml:space="preserve"> </w:t>
      </w:r>
      <w:r w:rsidR="003772CD" w:rsidRPr="00BA166A">
        <w:rPr>
          <w:rFonts w:ascii="Times New Roman" w:eastAsia="Times New Roman" w:hAnsi="Times New Roman" w:cs="Times New Roman"/>
          <w:spacing w:val="-4"/>
          <w:sz w:val="20"/>
          <w:szCs w:val="20"/>
        </w:rPr>
        <w:t>Past Performance shall be a one (1) page listing of relevant CPARs evaluations</w:t>
      </w:r>
      <w:r w:rsidR="0093181F" w:rsidRPr="00BA166A">
        <w:rPr>
          <w:rFonts w:ascii="Times New Roman" w:eastAsia="Times New Roman" w:hAnsi="Times New Roman" w:cs="Times New Roman"/>
          <w:spacing w:val="-4"/>
          <w:sz w:val="20"/>
          <w:szCs w:val="20"/>
        </w:rPr>
        <w:t xml:space="preserve"> information</w:t>
      </w:r>
      <w:r w:rsidR="003772CD" w:rsidRPr="00BA166A">
        <w:rPr>
          <w:rFonts w:ascii="Times New Roman" w:eastAsia="Times New Roman" w:hAnsi="Times New Roman" w:cs="Times New Roman"/>
          <w:spacing w:val="-4"/>
          <w:sz w:val="20"/>
          <w:szCs w:val="20"/>
        </w:rPr>
        <w:t xml:space="preserve"> </w:t>
      </w:r>
    </w:p>
    <w:p w14:paraId="6DE5ACEB" w14:textId="77777777" w:rsidR="00426FD1" w:rsidRPr="00BA166A" w:rsidRDefault="00426FD1" w:rsidP="00426FD1">
      <w:pPr>
        <w:widowControl w:val="0"/>
        <w:tabs>
          <w:tab w:val="left" w:pos="839"/>
          <w:tab w:val="left" w:pos="840"/>
        </w:tabs>
        <w:autoSpaceDE w:val="0"/>
        <w:autoSpaceDN w:val="0"/>
        <w:spacing w:after="0" w:line="240" w:lineRule="auto"/>
        <w:ind w:left="1560"/>
        <w:rPr>
          <w:rFonts w:ascii="Times New Roman" w:eastAsia="Times New Roman" w:hAnsi="Times New Roman" w:cs="Times New Roman"/>
          <w:sz w:val="20"/>
          <w:szCs w:val="20"/>
        </w:rPr>
      </w:pPr>
    </w:p>
    <w:p w14:paraId="110A5385" w14:textId="5432DF0C" w:rsidR="003772CD" w:rsidRPr="00BA166A" w:rsidRDefault="006C2623" w:rsidP="00331848">
      <w:pPr>
        <w:widowControl w:val="0"/>
        <w:numPr>
          <w:ilvl w:val="0"/>
          <w:numId w:val="4"/>
        </w:numPr>
        <w:tabs>
          <w:tab w:val="left" w:pos="839"/>
          <w:tab w:val="left" w:pos="840"/>
        </w:tabs>
        <w:autoSpaceDE w:val="0"/>
        <w:autoSpaceDN w:val="0"/>
        <w:spacing w:after="0" w:line="240" w:lineRule="auto"/>
        <w:ind w:left="1560"/>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 xml:space="preserve">File 2, </w:t>
      </w:r>
      <w:r w:rsidR="003772CD" w:rsidRPr="00BA166A">
        <w:rPr>
          <w:rFonts w:ascii="Times New Roman" w:eastAsia="Times New Roman" w:hAnsi="Times New Roman" w:cs="Times New Roman"/>
          <w:sz w:val="20"/>
          <w:szCs w:val="20"/>
        </w:rPr>
        <w:t>Technical</w:t>
      </w:r>
      <w:r w:rsidR="003772CD" w:rsidRPr="00BA166A">
        <w:rPr>
          <w:rFonts w:ascii="Times New Roman" w:eastAsia="Times New Roman" w:hAnsi="Times New Roman" w:cs="Times New Roman"/>
          <w:spacing w:val="-3"/>
          <w:sz w:val="20"/>
          <w:szCs w:val="20"/>
        </w:rPr>
        <w:t xml:space="preserve"> </w:t>
      </w:r>
      <w:r w:rsidR="003772CD" w:rsidRPr="00BA166A">
        <w:rPr>
          <w:rFonts w:ascii="Times New Roman" w:eastAsia="Times New Roman" w:hAnsi="Times New Roman" w:cs="Times New Roman"/>
          <w:sz w:val="20"/>
          <w:szCs w:val="20"/>
        </w:rPr>
        <w:t>Approach</w:t>
      </w:r>
      <w:r w:rsidR="003772CD" w:rsidRPr="00BA166A">
        <w:rPr>
          <w:rFonts w:ascii="Times New Roman" w:eastAsia="Times New Roman" w:hAnsi="Times New Roman" w:cs="Times New Roman"/>
          <w:spacing w:val="-2"/>
          <w:sz w:val="20"/>
          <w:szCs w:val="20"/>
        </w:rPr>
        <w:t xml:space="preserve"> </w:t>
      </w:r>
      <w:r w:rsidR="003772CD" w:rsidRPr="00BA166A">
        <w:rPr>
          <w:rFonts w:ascii="Times New Roman" w:eastAsia="Times New Roman" w:hAnsi="Times New Roman" w:cs="Times New Roman"/>
          <w:sz w:val="20"/>
          <w:szCs w:val="20"/>
        </w:rPr>
        <w:t>shall</w:t>
      </w:r>
      <w:r w:rsidR="003772CD" w:rsidRPr="00BA166A">
        <w:rPr>
          <w:rFonts w:ascii="Times New Roman" w:eastAsia="Times New Roman" w:hAnsi="Times New Roman" w:cs="Times New Roman"/>
          <w:spacing w:val="-3"/>
          <w:sz w:val="20"/>
          <w:szCs w:val="20"/>
        </w:rPr>
        <w:t xml:space="preserve"> </w:t>
      </w:r>
      <w:r w:rsidR="003772CD" w:rsidRPr="00BA166A">
        <w:rPr>
          <w:rFonts w:ascii="Times New Roman" w:eastAsia="Times New Roman" w:hAnsi="Times New Roman" w:cs="Times New Roman"/>
          <w:sz w:val="20"/>
          <w:szCs w:val="20"/>
        </w:rPr>
        <w:t>be</w:t>
      </w:r>
      <w:r w:rsidR="003772CD" w:rsidRPr="00BA166A">
        <w:rPr>
          <w:rFonts w:ascii="Times New Roman" w:eastAsia="Times New Roman" w:hAnsi="Times New Roman" w:cs="Times New Roman"/>
          <w:spacing w:val="-3"/>
          <w:sz w:val="20"/>
          <w:szCs w:val="20"/>
        </w:rPr>
        <w:t xml:space="preserve"> </w:t>
      </w:r>
      <w:r w:rsidR="003772CD" w:rsidRPr="00BA166A">
        <w:rPr>
          <w:rFonts w:ascii="Times New Roman" w:eastAsia="Times New Roman" w:hAnsi="Times New Roman" w:cs="Times New Roman"/>
          <w:sz w:val="20"/>
          <w:szCs w:val="20"/>
        </w:rPr>
        <w:t>limited</w:t>
      </w:r>
      <w:r w:rsidR="003772CD" w:rsidRPr="00BA166A">
        <w:rPr>
          <w:rFonts w:ascii="Times New Roman" w:eastAsia="Times New Roman" w:hAnsi="Times New Roman" w:cs="Times New Roman"/>
          <w:spacing w:val="-2"/>
          <w:sz w:val="20"/>
          <w:szCs w:val="20"/>
        </w:rPr>
        <w:t xml:space="preserve"> </w:t>
      </w:r>
      <w:r w:rsidR="003772CD" w:rsidRPr="00BA166A">
        <w:rPr>
          <w:rFonts w:ascii="Times New Roman" w:eastAsia="Times New Roman" w:hAnsi="Times New Roman" w:cs="Times New Roman"/>
          <w:sz w:val="20"/>
          <w:szCs w:val="20"/>
        </w:rPr>
        <w:t>to</w:t>
      </w:r>
      <w:r w:rsidR="003772CD" w:rsidRPr="00BA166A">
        <w:rPr>
          <w:rFonts w:ascii="Times New Roman" w:eastAsia="Times New Roman" w:hAnsi="Times New Roman" w:cs="Times New Roman"/>
          <w:spacing w:val="-2"/>
          <w:sz w:val="20"/>
          <w:szCs w:val="20"/>
        </w:rPr>
        <w:t xml:space="preserve"> </w:t>
      </w:r>
      <w:r w:rsidR="003772CD" w:rsidRPr="00BA166A">
        <w:rPr>
          <w:rFonts w:ascii="Times New Roman" w:eastAsia="Times New Roman" w:hAnsi="Times New Roman" w:cs="Times New Roman"/>
          <w:sz w:val="20"/>
          <w:szCs w:val="20"/>
        </w:rPr>
        <w:t>a</w:t>
      </w:r>
      <w:r w:rsidR="003772CD" w:rsidRPr="00BA166A">
        <w:rPr>
          <w:rFonts w:ascii="Times New Roman" w:eastAsia="Times New Roman" w:hAnsi="Times New Roman" w:cs="Times New Roman"/>
          <w:spacing w:val="-3"/>
          <w:sz w:val="20"/>
          <w:szCs w:val="20"/>
        </w:rPr>
        <w:t xml:space="preserve"> </w:t>
      </w:r>
      <w:r w:rsidR="003772CD" w:rsidRPr="00BA166A">
        <w:rPr>
          <w:rFonts w:ascii="Times New Roman" w:eastAsia="Times New Roman" w:hAnsi="Times New Roman" w:cs="Times New Roman"/>
          <w:sz w:val="20"/>
          <w:szCs w:val="20"/>
        </w:rPr>
        <w:t>total</w:t>
      </w:r>
      <w:r w:rsidR="003772CD" w:rsidRPr="00BA166A">
        <w:rPr>
          <w:rFonts w:ascii="Times New Roman" w:eastAsia="Times New Roman" w:hAnsi="Times New Roman" w:cs="Times New Roman"/>
          <w:spacing w:val="-5"/>
          <w:sz w:val="20"/>
          <w:szCs w:val="20"/>
        </w:rPr>
        <w:t xml:space="preserve"> </w:t>
      </w:r>
      <w:r w:rsidR="003772CD" w:rsidRPr="00BA166A">
        <w:rPr>
          <w:rFonts w:ascii="Times New Roman" w:eastAsia="Times New Roman" w:hAnsi="Times New Roman" w:cs="Times New Roman"/>
          <w:sz w:val="20"/>
          <w:szCs w:val="20"/>
        </w:rPr>
        <w:t>of</w:t>
      </w:r>
      <w:r w:rsidR="003772CD" w:rsidRPr="00BA166A">
        <w:rPr>
          <w:rFonts w:ascii="Times New Roman" w:eastAsia="Times New Roman" w:hAnsi="Times New Roman" w:cs="Times New Roman"/>
          <w:spacing w:val="-4"/>
          <w:sz w:val="20"/>
          <w:szCs w:val="20"/>
        </w:rPr>
        <w:t xml:space="preserve"> forty (40) pages</w:t>
      </w:r>
      <w:r w:rsidR="003772CD" w:rsidRPr="00BA166A">
        <w:rPr>
          <w:rFonts w:ascii="Times New Roman" w:eastAsia="Times New Roman" w:hAnsi="Times New Roman" w:cs="Times New Roman"/>
          <w:sz w:val="20"/>
          <w:szCs w:val="20"/>
        </w:rPr>
        <w:t>.</w:t>
      </w:r>
      <w:r w:rsidR="003772CD" w:rsidRPr="00BA166A">
        <w:rPr>
          <w:rFonts w:ascii="Times New Roman" w:eastAsia="Times New Roman" w:hAnsi="Times New Roman" w:cs="Times New Roman"/>
          <w:sz w:val="20"/>
          <w:szCs w:val="20"/>
        </w:rPr>
        <w:br/>
      </w:r>
    </w:p>
    <w:p w14:paraId="47A87EAB" w14:textId="48D88FC5" w:rsidR="006C2623" w:rsidRPr="00BA166A" w:rsidRDefault="003772CD" w:rsidP="00331848">
      <w:pPr>
        <w:widowControl w:val="0"/>
        <w:numPr>
          <w:ilvl w:val="0"/>
          <w:numId w:val="4"/>
        </w:numPr>
        <w:tabs>
          <w:tab w:val="left" w:pos="839"/>
          <w:tab w:val="left" w:pos="840"/>
        </w:tabs>
        <w:autoSpaceDE w:val="0"/>
        <w:autoSpaceDN w:val="0"/>
        <w:spacing w:after="0" w:line="240" w:lineRule="auto"/>
        <w:ind w:left="1560"/>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 xml:space="preserve">File 3, </w:t>
      </w:r>
      <w:r w:rsidR="006C2623" w:rsidRPr="00BA166A">
        <w:rPr>
          <w:rFonts w:ascii="Times New Roman" w:eastAsia="Times New Roman" w:hAnsi="Times New Roman" w:cs="Times New Roman"/>
          <w:sz w:val="20"/>
          <w:szCs w:val="20"/>
        </w:rPr>
        <w:t xml:space="preserve">Management </w:t>
      </w:r>
      <w:r w:rsidR="004D215A" w:rsidRPr="00BA166A">
        <w:rPr>
          <w:rFonts w:ascii="Times New Roman" w:eastAsia="Times New Roman" w:hAnsi="Times New Roman" w:cs="Times New Roman"/>
          <w:sz w:val="20"/>
          <w:szCs w:val="20"/>
        </w:rPr>
        <w:t xml:space="preserve">&amp; </w:t>
      </w:r>
      <w:r w:rsidR="007127D0" w:rsidRPr="00BA166A">
        <w:rPr>
          <w:rFonts w:ascii="Times New Roman" w:eastAsia="Times New Roman" w:hAnsi="Times New Roman" w:cs="Times New Roman"/>
          <w:sz w:val="20"/>
          <w:szCs w:val="20"/>
        </w:rPr>
        <w:t>Organization</w:t>
      </w:r>
      <w:r w:rsidR="004D215A" w:rsidRPr="00BA166A">
        <w:rPr>
          <w:rFonts w:ascii="Times New Roman" w:eastAsia="Times New Roman" w:hAnsi="Times New Roman" w:cs="Times New Roman"/>
          <w:sz w:val="20"/>
          <w:szCs w:val="20"/>
        </w:rPr>
        <w:t xml:space="preserve"> </w:t>
      </w:r>
      <w:r w:rsidR="006C2623" w:rsidRPr="00BA166A">
        <w:rPr>
          <w:rFonts w:ascii="Times New Roman" w:eastAsia="Times New Roman" w:hAnsi="Times New Roman" w:cs="Times New Roman"/>
          <w:sz w:val="20"/>
          <w:szCs w:val="20"/>
        </w:rPr>
        <w:t xml:space="preserve">Approach shall be limited to a total of </w:t>
      </w:r>
      <w:r w:rsidR="005D6A18" w:rsidRPr="00BA166A">
        <w:rPr>
          <w:rFonts w:ascii="Times New Roman" w:eastAsia="Times New Roman" w:hAnsi="Times New Roman" w:cs="Times New Roman"/>
          <w:sz w:val="20"/>
          <w:szCs w:val="20"/>
        </w:rPr>
        <w:t xml:space="preserve">sixty </w:t>
      </w:r>
      <w:r w:rsidR="006C2623" w:rsidRPr="00BA166A">
        <w:rPr>
          <w:rFonts w:ascii="Times New Roman" w:eastAsia="Times New Roman" w:hAnsi="Times New Roman" w:cs="Times New Roman"/>
          <w:sz w:val="20"/>
          <w:szCs w:val="20"/>
        </w:rPr>
        <w:t>(</w:t>
      </w:r>
      <w:r w:rsidR="004D215A" w:rsidRPr="00BA166A">
        <w:rPr>
          <w:rFonts w:ascii="Times New Roman" w:eastAsia="Times New Roman" w:hAnsi="Times New Roman" w:cs="Times New Roman"/>
          <w:sz w:val="20"/>
          <w:szCs w:val="20"/>
        </w:rPr>
        <w:t>6</w:t>
      </w:r>
      <w:r w:rsidR="006C2623" w:rsidRPr="00BA166A">
        <w:rPr>
          <w:rFonts w:ascii="Times New Roman" w:eastAsia="Times New Roman" w:hAnsi="Times New Roman" w:cs="Times New Roman"/>
          <w:sz w:val="20"/>
          <w:szCs w:val="20"/>
        </w:rPr>
        <w:t xml:space="preserve">0) pages. </w:t>
      </w:r>
    </w:p>
    <w:p w14:paraId="26103001" w14:textId="77777777" w:rsidR="006C2623" w:rsidRPr="00BA166A" w:rsidRDefault="006C2623" w:rsidP="006C2623">
      <w:pPr>
        <w:widowControl w:val="0"/>
        <w:tabs>
          <w:tab w:val="left" w:pos="839"/>
          <w:tab w:val="left" w:pos="840"/>
        </w:tabs>
        <w:autoSpaceDE w:val="0"/>
        <w:autoSpaceDN w:val="0"/>
        <w:spacing w:after="0" w:line="240" w:lineRule="auto"/>
        <w:ind w:left="1560"/>
        <w:rPr>
          <w:rFonts w:ascii="Times New Roman" w:eastAsia="Times New Roman" w:hAnsi="Times New Roman" w:cs="Times New Roman"/>
          <w:sz w:val="20"/>
          <w:szCs w:val="20"/>
        </w:rPr>
      </w:pPr>
    </w:p>
    <w:p w14:paraId="5A3C2E3F" w14:textId="79CFE3C9" w:rsidR="00E127CD" w:rsidRPr="00BA166A" w:rsidRDefault="003772CD" w:rsidP="00331848">
      <w:pPr>
        <w:widowControl w:val="0"/>
        <w:numPr>
          <w:ilvl w:val="0"/>
          <w:numId w:val="4"/>
        </w:numPr>
        <w:tabs>
          <w:tab w:val="left" w:pos="839"/>
          <w:tab w:val="left" w:pos="840"/>
        </w:tabs>
        <w:autoSpaceDE w:val="0"/>
        <w:autoSpaceDN w:val="0"/>
        <w:spacing w:after="0" w:line="240" w:lineRule="auto"/>
        <w:ind w:left="1560"/>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File 4</w:t>
      </w:r>
      <w:r w:rsidR="00D87059">
        <w:rPr>
          <w:rFonts w:ascii="Times New Roman" w:eastAsia="Times New Roman" w:hAnsi="Times New Roman" w:cs="Times New Roman"/>
          <w:sz w:val="20"/>
          <w:szCs w:val="20"/>
        </w:rPr>
        <w:t xml:space="preserve">, </w:t>
      </w:r>
      <w:r w:rsidR="00E127CD" w:rsidRPr="00BA166A">
        <w:rPr>
          <w:rFonts w:ascii="Times New Roman" w:eastAsia="Times New Roman" w:hAnsi="Times New Roman" w:cs="Times New Roman"/>
          <w:sz w:val="20"/>
          <w:szCs w:val="20"/>
        </w:rPr>
        <w:t>Key Personnel:  Qualifications and Resumes shall be limited to twenty (20) pages and limited to including qualifications, experience and resume summary/discussion.  Resumes will not be included in the page count.  Essential Personnel: Resumes only.  Resumes will not be included in the page count</w:t>
      </w:r>
    </w:p>
    <w:p w14:paraId="7DC3484F" w14:textId="77777777" w:rsidR="006C2623" w:rsidRPr="00BA166A" w:rsidRDefault="006C2623" w:rsidP="006C2623">
      <w:pPr>
        <w:widowControl w:val="0"/>
        <w:autoSpaceDE w:val="0"/>
        <w:autoSpaceDN w:val="0"/>
        <w:spacing w:after="0" w:line="240" w:lineRule="auto"/>
        <w:ind w:left="720"/>
        <w:rPr>
          <w:rFonts w:ascii="Times New Roman" w:eastAsia="Times New Roman" w:hAnsi="Times New Roman" w:cs="Times New Roman"/>
          <w:sz w:val="20"/>
          <w:szCs w:val="20"/>
        </w:rPr>
      </w:pPr>
    </w:p>
    <w:p w14:paraId="34A1C0B0" w14:textId="3E95F5CC" w:rsidR="00E127CD" w:rsidRPr="00BA166A" w:rsidRDefault="003772CD" w:rsidP="00584306">
      <w:pPr>
        <w:widowControl w:val="0"/>
        <w:numPr>
          <w:ilvl w:val="0"/>
          <w:numId w:val="4"/>
        </w:numPr>
        <w:tabs>
          <w:tab w:val="left" w:pos="839"/>
          <w:tab w:val="left" w:pos="840"/>
        </w:tabs>
        <w:autoSpaceDE w:val="0"/>
        <w:autoSpaceDN w:val="0"/>
        <w:spacing w:after="0" w:line="240" w:lineRule="auto"/>
        <w:ind w:left="1560" w:right="227"/>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 xml:space="preserve">File 5, </w:t>
      </w:r>
      <w:r w:rsidR="00E127CD" w:rsidRPr="00BA166A">
        <w:rPr>
          <w:rFonts w:ascii="Times New Roman" w:eastAsia="Times New Roman" w:hAnsi="Times New Roman" w:cs="Times New Roman"/>
          <w:sz w:val="20"/>
          <w:szCs w:val="20"/>
        </w:rPr>
        <w:t>Letters of Commitment (LOC).  Letters of Commitment are limited to a single page per Key Person quoted</w:t>
      </w:r>
      <w:r w:rsidR="007F00F4">
        <w:rPr>
          <w:rFonts w:ascii="Times New Roman" w:eastAsia="Times New Roman" w:hAnsi="Times New Roman" w:cs="Times New Roman"/>
          <w:sz w:val="20"/>
          <w:szCs w:val="20"/>
        </w:rPr>
        <w:t>.</w:t>
      </w:r>
      <w:r w:rsidR="00E127CD" w:rsidRPr="00BA166A">
        <w:rPr>
          <w:rFonts w:ascii="Times New Roman" w:eastAsia="Times New Roman" w:hAnsi="Times New Roman" w:cs="Times New Roman"/>
          <w:sz w:val="20"/>
          <w:szCs w:val="20"/>
        </w:rPr>
        <w:t xml:space="preserve"> Commitment letters will not be included in the page count for the Key Personnel criterion.</w:t>
      </w:r>
      <w:r w:rsidR="00E127CD" w:rsidRPr="00BA166A">
        <w:rPr>
          <w:rFonts w:ascii="Times New Roman" w:eastAsia="Times New Roman" w:hAnsi="Times New Roman" w:cs="Times New Roman"/>
          <w:sz w:val="20"/>
          <w:szCs w:val="20"/>
        </w:rPr>
        <w:br/>
      </w:r>
    </w:p>
    <w:p w14:paraId="5A9EC183" w14:textId="5AFD5F1C" w:rsidR="006C2623" w:rsidRPr="00BA166A" w:rsidRDefault="00B80DCF" w:rsidP="005F1A77">
      <w:pPr>
        <w:widowControl w:val="0"/>
        <w:autoSpaceDE w:val="0"/>
        <w:autoSpaceDN w:val="0"/>
        <w:spacing w:after="0" w:line="240" w:lineRule="auto"/>
        <w:ind w:left="839"/>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Quote</w:t>
      </w:r>
      <w:r w:rsidR="006C2623" w:rsidRPr="00BA166A">
        <w:rPr>
          <w:rFonts w:ascii="Times New Roman" w:eastAsia="Times New Roman" w:hAnsi="Times New Roman" w:cs="Times New Roman"/>
          <w:sz w:val="20"/>
          <w:szCs w:val="20"/>
        </w:rPr>
        <w:t xml:space="preserve"> pages that exceed the identified page limitation listed in this solicitation shall not be evaluated and will be removed from the end of the respective file. DOE believes a thorough and concise technical </w:t>
      </w:r>
      <w:r w:rsidRPr="00BA166A">
        <w:rPr>
          <w:rFonts w:ascii="Times New Roman" w:eastAsia="Times New Roman" w:hAnsi="Times New Roman" w:cs="Times New Roman"/>
          <w:sz w:val="20"/>
          <w:szCs w:val="20"/>
        </w:rPr>
        <w:t>quote</w:t>
      </w:r>
      <w:r w:rsidR="006C2623" w:rsidRPr="00BA166A">
        <w:rPr>
          <w:rFonts w:ascii="Times New Roman" w:eastAsia="Times New Roman" w:hAnsi="Times New Roman" w:cs="Times New Roman"/>
          <w:sz w:val="20"/>
          <w:szCs w:val="20"/>
        </w:rPr>
        <w:t xml:space="preserve"> can be prepared within the requested page limit.</w:t>
      </w:r>
    </w:p>
    <w:p w14:paraId="17729A74" w14:textId="77777777" w:rsidR="006C2623" w:rsidRPr="00BA166A" w:rsidRDefault="006C2623" w:rsidP="006C2623">
      <w:pPr>
        <w:spacing w:after="0" w:line="240" w:lineRule="auto"/>
        <w:ind w:left="720"/>
        <w:rPr>
          <w:rFonts w:ascii="Times New Roman" w:eastAsia="Times New Roman" w:hAnsi="Times New Roman" w:cs="Times New Roman"/>
          <w:sz w:val="20"/>
          <w:szCs w:val="20"/>
        </w:rPr>
      </w:pPr>
    </w:p>
    <w:p w14:paraId="229C2225" w14:textId="5CDCD4AF" w:rsidR="006C2623" w:rsidRPr="00BA166A" w:rsidRDefault="006C2623" w:rsidP="006C2623">
      <w:pPr>
        <w:spacing w:after="0" w:line="240" w:lineRule="auto"/>
        <w:ind w:left="720"/>
        <w:rPr>
          <w:rFonts w:ascii="Times New Roman" w:eastAsia="Times New Roman" w:hAnsi="Times New Roman" w:cs="Times New Roman"/>
          <w:b/>
          <w:sz w:val="20"/>
          <w:szCs w:val="20"/>
        </w:rPr>
      </w:pPr>
      <w:r w:rsidRPr="00BA166A">
        <w:rPr>
          <w:rFonts w:ascii="Times New Roman" w:eastAsia="Times New Roman" w:hAnsi="Times New Roman" w:cs="Times New Roman"/>
          <w:b/>
          <w:sz w:val="20"/>
          <w:szCs w:val="20"/>
        </w:rPr>
        <w:t xml:space="preserve">FILE 1:   </w:t>
      </w:r>
      <w:r w:rsidR="0093181F" w:rsidRPr="00BA166A">
        <w:rPr>
          <w:rFonts w:ascii="Times New Roman" w:eastAsia="Times New Roman" w:hAnsi="Times New Roman" w:cs="Times New Roman"/>
          <w:b/>
          <w:sz w:val="20"/>
          <w:szCs w:val="20"/>
        </w:rPr>
        <w:t>Past Performance</w:t>
      </w:r>
      <w:r w:rsidRPr="00BA166A">
        <w:rPr>
          <w:rFonts w:ascii="Times New Roman" w:eastAsia="Times New Roman" w:hAnsi="Times New Roman" w:cs="Times New Roman"/>
          <w:b/>
          <w:sz w:val="20"/>
          <w:szCs w:val="20"/>
        </w:rPr>
        <w:t xml:space="preserve"> (&lt;company name&gt; Volume II File 1 </w:t>
      </w:r>
      <w:r w:rsidR="0093181F" w:rsidRPr="00BA166A">
        <w:rPr>
          <w:rFonts w:ascii="Times New Roman" w:eastAsia="Times New Roman" w:hAnsi="Times New Roman" w:cs="Times New Roman"/>
          <w:b/>
          <w:sz w:val="20"/>
          <w:szCs w:val="20"/>
        </w:rPr>
        <w:t>Past Performance</w:t>
      </w:r>
      <w:r w:rsidRPr="00BA166A">
        <w:rPr>
          <w:rFonts w:ascii="Times New Roman" w:eastAsia="Times New Roman" w:hAnsi="Times New Roman" w:cs="Times New Roman"/>
          <w:b/>
          <w:sz w:val="20"/>
          <w:szCs w:val="20"/>
        </w:rPr>
        <w:t>)</w:t>
      </w:r>
    </w:p>
    <w:p w14:paraId="5AD69C4A" w14:textId="77777777" w:rsidR="006C2623" w:rsidRPr="00BA166A" w:rsidRDefault="006C2623" w:rsidP="006C2623">
      <w:pPr>
        <w:widowControl w:val="0"/>
        <w:autoSpaceDE w:val="0"/>
        <w:autoSpaceDN w:val="0"/>
        <w:spacing w:before="9" w:after="0" w:line="240" w:lineRule="auto"/>
        <w:ind w:left="720"/>
        <w:rPr>
          <w:rFonts w:ascii="Times New Roman" w:eastAsia="Times New Roman" w:hAnsi="Times New Roman" w:cs="Times New Roman"/>
          <w:b/>
          <w:sz w:val="20"/>
          <w:szCs w:val="20"/>
        </w:rPr>
      </w:pPr>
    </w:p>
    <w:p w14:paraId="76369B38" w14:textId="4445B5F1" w:rsidR="006C2623" w:rsidRPr="00BA166A" w:rsidRDefault="006C2623" w:rsidP="006C2623">
      <w:pPr>
        <w:widowControl w:val="0"/>
        <w:autoSpaceDE w:val="0"/>
        <w:autoSpaceDN w:val="0"/>
        <w:spacing w:after="0" w:line="240" w:lineRule="auto"/>
        <w:ind w:left="840" w:right="226"/>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 xml:space="preserve">The </w:t>
      </w:r>
      <w:r w:rsidR="00E44E29">
        <w:rPr>
          <w:rFonts w:ascii="Times New Roman" w:eastAsia="Times New Roman" w:hAnsi="Times New Roman" w:cs="Times New Roman"/>
          <w:sz w:val="20"/>
          <w:szCs w:val="20"/>
        </w:rPr>
        <w:t>Quoter</w:t>
      </w:r>
      <w:r w:rsidRPr="00BA166A">
        <w:rPr>
          <w:rFonts w:ascii="Times New Roman" w:eastAsia="Times New Roman" w:hAnsi="Times New Roman" w:cs="Times New Roman"/>
          <w:sz w:val="20"/>
          <w:szCs w:val="20"/>
        </w:rPr>
        <w:t xml:space="preserve">’s </w:t>
      </w:r>
      <w:r w:rsidR="0093181F" w:rsidRPr="00BA166A">
        <w:rPr>
          <w:rFonts w:ascii="Times New Roman" w:eastAsia="Times New Roman" w:hAnsi="Times New Roman" w:cs="Times New Roman"/>
          <w:sz w:val="20"/>
          <w:szCs w:val="20"/>
        </w:rPr>
        <w:t xml:space="preserve">Past Performance information </w:t>
      </w:r>
      <w:r w:rsidRPr="00BA166A">
        <w:rPr>
          <w:rFonts w:ascii="Times New Roman" w:eastAsia="Times New Roman" w:hAnsi="Times New Roman" w:cs="Times New Roman"/>
          <w:sz w:val="20"/>
          <w:szCs w:val="20"/>
        </w:rPr>
        <w:t xml:space="preserve">shall be submitted as File 1 of their Technical </w:t>
      </w:r>
      <w:r w:rsidR="00B80DCF" w:rsidRPr="00BA166A">
        <w:rPr>
          <w:rFonts w:ascii="Times New Roman" w:eastAsia="Times New Roman" w:hAnsi="Times New Roman" w:cs="Times New Roman"/>
          <w:sz w:val="20"/>
          <w:szCs w:val="20"/>
        </w:rPr>
        <w:t>Quote</w:t>
      </w:r>
      <w:r w:rsidRPr="00BA166A">
        <w:rPr>
          <w:rFonts w:ascii="Times New Roman" w:eastAsia="Times New Roman" w:hAnsi="Times New Roman" w:cs="Times New Roman"/>
          <w:sz w:val="20"/>
          <w:szCs w:val="20"/>
        </w:rPr>
        <w:t xml:space="preserve">, which has a maximum page limit of </w:t>
      </w:r>
      <w:r w:rsidR="0093181F" w:rsidRPr="00BA166A">
        <w:rPr>
          <w:rFonts w:ascii="Times New Roman" w:eastAsia="Times New Roman" w:hAnsi="Times New Roman" w:cs="Times New Roman"/>
          <w:sz w:val="20"/>
          <w:szCs w:val="20"/>
        </w:rPr>
        <w:t>one</w:t>
      </w:r>
      <w:r w:rsidRPr="00BA166A">
        <w:rPr>
          <w:rFonts w:ascii="Times New Roman" w:eastAsia="Times New Roman" w:hAnsi="Times New Roman" w:cs="Times New Roman"/>
          <w:sz w:val="20"/>
          <w:szCs w:val="20"/>
        </w:rPr>
        <w:t xml:space="preserve"> (</w:t>
      </w:r>
      <w:r w:rsidR="0093181F" w:rsidRPr="00BA166A">
        <w:rPr>
          <w:rFonts w:ascii="Times New Roman" w:eastAsia="Times New Roman" w:hAnsi="Times New Roman" w:cs="Times New Roman"/>
          <w:sz w:val="20"/>
          <w:szCs w:val="20"/>
        </w:rPr>
        <w:t>1</w:t>
      </w:r>
      <w:r w:rsidRPr="00BA166A">
        <w:rPr>
          <w:rFonts w:ascii="Times New Roman" w:eastAsia="Times New Roman" w:hAnsi="Times New Roman" w:cs="Times New Roman"/>
          <w:sz w:val="20"/>
          <w:szCs w:val="20"/>
        </w:rPr>
        <w:t>)</w:t>
      </w:r>
      <w:r w:rsidR="007F00F4">
        <w:rPr>
          <w:rFonts w:ascii="Times New Roman" w:eastAsia="Times New Roman" w:hAnsi="Times New Roman" w:cs="Times New Roman"/>
          <w:sz w:val="20"/>
          <w:szCs w:val="20"/>
        </w:rPr>
        <w:t>,</w:t>
      </w:r>
      <w:r w:rsidRPr="00BA166A">
        <w:rPr>
          <w:rFonts w:ascii="Times New Roman" w:eastAsia="Times New Roman" w:hAnsi="Times New Roman" w:cs="Times New Roman"/>
          <w:sz w:val="20"/>
          <w:szCs w:val="20"/>
        </w:rPr>
        <w:t xml:space="preserve"> excluding cover page. </w:t>
      </w:r>
    </w:p>
    <w:p w14:paraId="65F0E976" w14:textId="77777777" w:rsidR="006C2623" w:rsidRPr="00BA166A" w:rsidRDefault="006C2623" w:rsidP="006C2623">
      <w:pPr>
        <w:widowControl w:val="0"/>
        <w:autoSpaceDE w:val="0"/>
        <w:autoSpaceDN w:val="0"/>
        <w:spacing w:after="0" w:line="240" w:lineRule="auto"/>
        <w:ind w:left="840"/>
        <w:rPr>
          <w:rFonts w:ascii="Times New Roman" w:eastAsia="Times New Roman" w:hAnsi="Times New Roman" w:cs="Times New Roman"/>
          <w:sz w:val="20"/>
          <w:szCs w:val="20"/>
        </w:rPr>
      </w:pPr>
    </w:p>
    <w:p w14:paraId="66394EE6" w14:textId="77777777" w:rsidR="006C2623" w:rsidRPr="00BA166A" w:rsidRDefault="006C2623" w:rsidP="006C2623">
      <w:pPr>
        <w:widowControl w:val="0"/>
        <w:autoSpaceDE w:val="0"/>
        <w:autoSpaceDN w:val="0"/>
        <w:spacing w:after="0" w:line="240" w:lineRule="auto"/>
        <w:ind w:left="840"/>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COVER PAGE</w:t>
      </w:r>
    </w:p>
    <w:p w14:paraId="3F94B122" w14:textId="77777777" w:rsidR="006C2623" w:rsidRPr="00BA166A" w:rsidRDefault="006C2623" w:rsidP="006C2623">
      <w:pPr>
        <w:widowControl w:val="0"/>
        <w:autoSpaceDE w:val="0"/>
        <w:autoSpaceDN w:val="0"/>
        <w:spacing w:after="0" w:line="240" w:lineRule="auto"/>
        <w:ind w:left="720"/>
        <w:rPr>
          <w:rFonts w:ascii="Times New Roman" w:eastAsia="Times New Roman" w:hAnsi="Times New Roman" w:cs="Times New Roman"/>
          <w:sz w:val="20"/>
          <w:szCs w:val="20"/>
        </w:rPr>
      </w:pPr>
    </w:p>
    <w:p w14:paraId="465C4E8D" w14:textId="509B5D2F" w:rsidR="006C2623" w:rsidRPr="00BA166A" w:rsidRDefault="006C2623" w:rsidP="006C2623">
      <w:pPr>
        <w:widowControl w:val="0"/>
        <w:autoSpaceDE w:val="0"/>
        <w:autoSpaceDN w:val="0"/>
        <w:spacing w:before="1" w:after="0" w:line="240" w:lineRule="auto"/>
        <w:ind w:left="840" w:right="337"/>
        <w:rPr>
          <w:rFonts w:ascii="Times New Roman" w:eastAsia="Times New Roman" w:hAnsi="Times New Roman" w:cs="Times New Roman"/>
          <w:sz w:val="20"/>
          <w:szCs w:val="20"/>
        </w:rPr>
      </w:pPr>
      <w:bookmarkStart w:id="20" w:name="_Hlk45096761"/>
      <w:r w:rsidRPr="00BA166A">
        <w:rPr>
          <w:rFonts w:ascii="Times New Roman" w:eastAsia="Times New Roman" w:hAnsi="Times New Roman" w:cs="Times New Roman"/>
          <w:sz w:val="20"/>
          <w:szCs w:val="20"/>
        </w:rPr>
        <w:t xml:space="preserve">The </w:t>
      </w:r>
      <w:r w:rsidR="0093181F" w:rsidRPr="00BA166A">
        <w:rPr>
          <w:rFonts w:ascii="Times New Roman" w:eastAsia="Times New Roman" w:hAnsi="Times New Roman" w:cs="Times New Roman"/>
          <w:sz w:val="20"/>
          <w:szCs w:val="20"/>
        </w:rPr>
        <w:t xml:space="preserve">Past Performance information </w:t>
      </w:r>
      <w:r w:rsidRPr="00BA166A">
        <w:rPr>
          <w:rFonts w:ascii="Times New Roman" w:eastAsia="Times New Roman" w:hAnsi="Times New Roman" w:cs="Times New Roman"/>
          <w:sz w:val="20"/>
          <w:szCs w:val="20"/>
        </w:rPr>
        <w:t xml:space="preserve">file shall include a cover page indicating the solicitation number, name and address of the </w:t>
      </w:r>
      <w:r w:rsidR="00E44E29">
        <w:rPr>
          <w:rFonts w:ascii="Times New Roman" w:eastAsia="Times New Roman" w:hAnsi="Times New Roman" w:cs="Times New Roman"/>
          <w:sz w:val="20"/>
          <w:szCs w:val="20"/>
        </w:rPr>
        <w:t>Quoter</w:t>
      </w:r>
      <w:r w:rsidRPr="00BA166A">
        <w:rPr>
          <w:rFonts w:ascii="Times New Roman" w:eastAsia="Times New Roman" w:hAnsi="Times New Roman" w:cs="Times New Roman"/>
          <w:sz w:val="20"/>
          <w:szCs w:val="20"/>
        </w:rPr>
        <w:t xml:space="preserve">, point of contact, telephone/fax number/e-mail address, title of project (AU Security </w:t>
      </w:r>
      <w:r w:rsidRPr="00BA166A">
        <w:rPr>
          <w:rFonts w:ascii="Times New Roman" w:eastAsia="Times New Roman" w:hAnsi="Times New Roman" w:cs="Times New Roman"/>
          <w:sz w:val="20"/>
          <w:szCs w:val="20"/>
        </w:rPr>
        <w:lastRenderedPageBreak/>
        <w:t xml:space="preserve">Support Services), and date of </w:t>
      </w:r>
      <w:r w:rsidR="00B80DCF" w:rsidRPr="00BA166A">
        <w:rPr>
          <w:rFonts w:ascii="Times New Roman" w:eastAsia="Times New Roman" w:hAnsi="Times New Roman" w:cs="Times New Roman"/>
          <w:sz w:val="20"/>
          <w:szCs w:val="20"/>
        </w:rPr>
        <w:t>quote</w:t>
      </w:r>
      <w:r w:rsidRPr="00BA166A">
        <w:rPr>
          <w:rFonts w:ascii="Times New Roman" w:eastAsia="Times New Roman" w:hAnsi="Times New Roman" w:cs="Times New Roman"/>
          <w:sz w:val="20"/>
          <w:szCs w:val="20"/>
        </w:rPr>
        <w:t xml:space="preserve">. </w:t>
      </w:r>
      <w:bookmarkEnd w:id="20"/>
      <w:r w:rsidRPr="00BA166A">
        <w:rPr>
          <w:rFonts w:ascii="Times New Roman" w:eastAsia="Times New Roman" w:hAnsi="Times New Roman" w:cs="Times New Roman"/>
          <w:sz w:val="20"/>
          <w:szCs w:val="20"/>
        </w:rPr>
        <w:t xml:space="preserve">All subsequent pages shall be appropriately numbered and identified with the name of the </w:t>
      </w:r>
      <w:r w:rsidR="00E44E29">
        <w:rPr>
          <w:rFonts w:ascii="Times New Roman" w:eastAsia="Times New Roman" w:hAnsi="Times New Roman" w:cs="Times New Roman"/>
          <w:sz w:val="20"/>
          <w:szCs w:val="20"/>
        </w:rPr>
        <w:t>Quoter</w:t>
      </w:r>
      <w:r w:rsidRPr="00BA166A">
        <w:rPr>
          <w:rFonts w:ascii="Times New Roman" w:eastAsia="Times New Roman" w:hAnsi="Times New Roman" w:cs="Times New Roman"/>
          <w:sz w:val="20"/>
          <w:szCs w:val="20"/>
        </w:rPr>
        <w:t>, the date, and the solicitation number to the extent practicable.</w:t>
      </w:r>
    </w:p>
    <w:p w14:paraId="5E3E51F6" w14:textId="77777777" w:rsidR="006C2623" w:rsidRPr="00BA166A" w:rsidRDefault="006C2623" w:rsidP="006C2623">
      <w:pPr>
        <w:widowControl w:val="0"/>
        <w:autoSpaceDE w:val="0"/>
        <w:autoSpaceDN w:val="0"/>
        <w:spacing w:before="11" w:after="0" w:line="240" w:lineRule="auto"/>
        <w:ind w:left="720"/>
        <w:rPr>
          <w:rFonts w:ascii="Times New Roman" w:eastAsia="Times New Roman" w:hAnsi="Times New Roman" w:cs="Times New Roman"/>
          <w:sz w:val="20"/>
          <w:szCs w:val="20"/>
        </w:rPr>
      </w:pPr>
    </w:p>
    <w:p w14:paraId="57E96397" w14:textId="1D20AB1D" w:rsidR="003772CD" w:rsidRPr="00BA166A" w:rsidRDefault="003772CD" w:rsidP="003772CD">
      <w:pPr>
        <w:keepNext/>
        <w:spacing w:before="240" w:after="60" w:line="240" w:lineRule="auto"/>
        <w:ind w:left="360"/>
        <w:outlineLvl w:val="0"/>
        <w:rPr>
          <w:rFonts w:ascii="Times New Roman" w:eastAsia="Times New Roman" w:hAnsi="Times New Roman" w:cs="Times New Roman"/>
          <w:b/>
          <w:bCs/>
          <w:kern w:val="36"/>
          <w:sz w:val="20"/>
          <w:szCs w:val="20"/>
        </w:rPr>
      </w:pPr>
      <w:bookmarkStart w:id="21" w:name="_Toc47359922"/>
      <w:r w:rsidRPr="00BA166A">
        <w:rPr>
          <w:rFonts w:ascii="Times New Roman" w:eastAsia="Times New Roman" w:hAnsi="Times New Roman" w:cs="Times New Roman"/>
          <w:b/>
          <w:bCs/>
          <w:kern w:val="36"/>
          <w:sz w:val="20"/>
          <w:szCs w:val="20"/>
        </w:rPr>
        <w:t>CRITERION 1- PAST PERFORMANCE (File 1)</w:t>
      </w:r>
    </w:p>
    <w:p w14:paraId="3E93FB36" w14:textId="77777777" w:rsidR="0093181F" w:rsidRPr="00BA166A" w:rsidRDefault="0093181F" w:rsidP="003772CD">
      <w:pPr>
        <w:pStyle w:val="Default"/>
        <w:ind w:left="360"/>
        <w:rPr>
          <w:rFonts w:ascii="Times New Roman" w:hAnsi="Times New Roman" w:cs="Times New Roman"/>
          <w:color w:val="auto"/>
          <w:sz w:val="20"/>
          <w:szCs w:val="20"/>
        </w:rPr>
      </w:pPr>
    </w:p>
    <w:p w14:paraId="234B7C5A" w14:textId="039423FF" w:rsidR="003772CD" w:rsidRPr="00BA166A" w:rsidRDefault="003772CD" w:rsidP="00A752B1">
      <w:pPr>
        <w:pStyle w:val="Default"/>
        <w:ind w:left="360"/>
        <w:rPr>
          <w:rFonts w:ascii="Times New Roman" w:hAnsi="Times New Roman" w:cs="Times New Roman"/>
          <w:color w:val="auto"/>
          <w:sz w:val="20"/>
          <w:szCs w:val="20"/>
        </w:rPr>
      </w:pPr>
      <w:r w:rsidRPr="00BA166A">
        <w:rPr>
          <w:rFonts w:ascii="Times New Roman" w:hAnsi="Times New Roman" w:cs="Times New Roman"/>
          <w:color w:val="auto"/>
          <w:sz w:val="20"/>
          <w:szCs w:val="20"/>
        </w:rPr>
        <w:t xml:space="preserve">The </w:t>
      </w:r>
      <w:r w:rsidR="00E44E29">
        <w:rPr>
          <w:rFonts w:ascii="Times New Roman" w:hAnsi="Times New Roman" w:cs="Times New Roman"/>
          <w:color w:val="auto"/>
          <w:sz w:val="20"/>
          <w:szCs w:val="20"/>
        </w:rPr>
        <w:t>Quoter</w:t>
      </w:r>
      <w:r w:rsidRPr="00BA166A">
        <w:rPr>
          <w:rFonts w:ascii="Times New Roman" w:hAnsi="Times New Roman" w:cs="Times New Roman"/>
          <w:color w:val="auto"/>
          <w:sz w:val="20"/>
          <w:szCs w:val="20"/>
        </w:rPr>
        <w:t xml:space="preserve"> shall provide information </w:t>
      </w:r>
      <w:r w:rsidR="0093181F" w:rsidRPr="00BA166A">
        <w:rPr>
          <w:rFonts w:ascii="Times New Roman" w:hAnsi="Times New Roman" w:cs="Times New Roman"/>
          <w:color w:val="auto"/>
          <w:sz w:val="20"/>
          <w:szCs w:val="20"/>
        </w:rPr>
        <w:t>that assist</w:t>
      </w:r>
      <w:r w:rsidR="00A752B1" w:rsidRPr="00BA166A">
        <w:rPr>
          <w:rFonts w:ascii="Times New Roman" w:hAnsi="Times New Roman" w:cs="Times New Roman"/>
          <w:color w:val="auto"/>
          <w:sz w:val="20"/>
          <w:szCs w:val="20"/>
        </w:rPr>
        <w:t>s</w:t>
      </w:r>
      <w:r w:rsidR="0093181F" w:rsidRPr="00BA166A">
        <w:rPr>
          <w:rFonts w:ascii="Times New Roman" w:hAnsi="Times New Roman" w:cs="Times New Roman"/>
          <w:color w:val="auto"/>
          <w:sz w:val="20"/>
          <w:szCs w:val="20"/>
        </w:rPr>
        <w:t xml:space="preserve"> the Government in determining which contracts best represent the past performance of the </w:t>
      </w:r>
      <w:r w:rsidR="00E44E29">
        <w:rPr>
          <w:rFonts w:ascii="Times New Roman" w:hAnsi="Times New Roman" w:cs="Times New Roman"/>
          <w:color w:val="auto"/>
          <w:sz w:val="20"/>
          <w:szCs w:val="20"/>
        </w:rPr>
        <w:t>Quoter</w:t>
      </w:r>
      <w:r w:rsidR="0093181F" w:rsidRPr="00BA166A">
        <w:rPr>
          <w:rFonts w:ascii="Times New Roman" w:hAnsi="Times New Roman" w:cs="Times New Roman"/>
          <w:color w:val="auto"/>
          <w:sz w:val="20"/>
          <w:szCs w:val="20"/>
        </w:rPr>
        <w:t xml:space="preserve">.  The referenced contracts shall be for </w:t>
      </w:r>
      <w:r w:rsidRPr="00BA166A">
        <w:rPr>
          <w:rFonts w:ascii="Times New Roman" w:hAnsi="Times New Roman" w:cs="Times New Roman"/>
          <w:color w:val="auto"/>
          <w:sz w:val="20"/>
          <w:szCs w:val="20"/>
        </w:rPr>
        <w:t xml:space="preserve">services that are same/similar in </w:t>
      </w:r>
      <w:r w:rsidR="00D61B08">
        <w:rPr>
          <w:rFonts w:ascii="Times New Roman" w:hAnsi="Times New Roman" w:cs="Times New Roman"/>
          <w:color w:val="auto"/>
          <w:sz w:val="20"/>
          <w:szCs w:val="20"/>
        </w:rPr>
        <w:t>scope</w:t>
      </w:r>
      <w:r w:rsidR="0093181F" w:rsidRPr="00BA166A">
        <w:rPr>
          <w:rFonts w:ascii="Times New Roman" w:hAnsi="Times New Roman" w:cs="Times New Roman"/>
          <w:color w:val="auto"/>
          <w:sz w:val="20"/>
          <w:szCs w:val="20"/>
        </w:rPr>
        <w:t xml:space="preserve">, </w:t>
      </w:r>
      <w:r w:rsidRPr="00BA166A">
        <w:rPr>
          <w:rFonts w:ascii="Times New Roman" w:hAnsi="Times New Roman" w:cs="Times New Roman"/>
          <w:color w:val="auto"/>
          <w:sz w:val="20"/>
          <w:szCs w:val="20"/>
        </w:rPr>
        <w:t xml:space="preserve">size, and complexity to the services being procured with this solicitation.  </w:t>
      </w:r>
      <w:r w:rsidR="00D61B08">
        <w:rPr>
          <w:rFonts w:ascii="Times New Roman" w:hAnsi="Times New Roman" w:cs="Times New Roman"/>
          <w:color w:val="auto"/>
          <w:sz w:val="20"/>
          <w:szCs w:val="20"/>
        </w:rPr>
        <w:t>Same/similar Scope is defined as work as identified in the PWS; Size is defined as the dollar value (approximate average annual value</w:t>
      </w:r>
      <w:r w:rsidR="003E0767">
        <w:rPr>
          <w:rFonts w:ascii="Times New Roman" w:hAnsi="Times New Roman" w:cs="Times New Roman"/>
          <w:color w:val="auto"/>
          <w:sz w:val="20"/>
          <w:szCs w:val="20"/>
        </w:rPr>
        <w:t xml:space="preserve"> of $</w:t>
      </w:r>
      <w:r w:rsidR="009F74E6">
        <w:rPr>
          <w:rFonts w:ascii="Times New Roman" w:hAnsi="Times New Roman" w:cs="Times New Roman"/>
          <w:color w:val="auto"/>
          <w:sz w:val="20"/>
          <w:szCs w:val="20"/>
        </w:rPr>
        <w:t>20-50</w:t>
      </w:r>
      <w:r w:rsidR="003E0767">
        <w:rPr>
          <w:rFonts w:ascii="Times New Roman" w:hAnsi="Times New Roman" w:cs="Times New Roman"/>
          <w:color w:val="auto"/>
          <w:sz w:val="20"/>
          <w:szCs w:val="20"/>
        </w:rPr>
        <w:t>M per year</w:t>
      </w:r>
      <w:r w:rsidR="00D61B08">
        <w:rPr>
          <w:rFonts w:ascii="Times New Roman" w:hAnsi="Times New Roman" w:cs="Times New Roman"/>
          <w:color w:val="auto"/>
          <w:sz w:val="20"/>
          <w:szCs w:val="20"/>
        </w:rPr>
        <w:t>) and contract period of performance</w:t>
      </w:r>
      <w:r w:rsidR="003E0767">
        <w:rPr>
          <w:rFonts w:ascii="Times New Roman" w:hAnsi="Times New Roman" w:cs="Times New Roman"/>
          <w:color w:val="auto"/>
          <w:sz w:val="20"/>
          <w:szCs w:val="20"/>
        </w:rPr>
        <w:t xml:space="preserve"> (five-year period)</w:t>
      </w:r>
      <w:r w:rsidR="00D61B08">
        <w:rPr>
          <w:rFonts w:ascii="Times New Roman" w:hAnsi="Times New Roman" w:cs="Times New Roman"/>
          <w:color w:val="auto"/>
          <w:sz w:val="20"/>
          <w:szCs w:val="20"/>
        </w:rPr>
        <w:t>; and Complexity is defined as performance challenges such as</w:t>
      </w:r>
      <w:r w:rsidR="00C23D62">
        <w:rPr>
          <w:rFonts w:ascii="Times New Roman" w:hAnsi="Times New Roman" w:cs="Times New Roman"/>
          <w:color w:val="auto"/>
          <w:sz w:val="20"/>
          <w:szCs w:val="20"/>
        </w:rPr>
        <w:t xml:space="preserve"> performing services at dispersed geographic locations, multiple locations, and varying security levels (classified and unclassified).  </w:t>
      </w:r>
      <w:r w:rsidR="00D61B08">
        <w:rPr>
          <w:rFonts w:ascii="Times New Roman" w:hAnsi="Times New Roman" w:cs="Times New Roman"/>
          <w:color w:val="auto"/>
          <w:sz w:val="20"/>
          <w:szCs w:val="20"/>
        </w:rPr>
        <w:t xml:space="preserve">  </w:t>
      </w:r>
      <w:r w:rsidRPr="00BA166A">
        <w:rPr>
          <w:rFonts w:ascii="Times New Roman" w:hAnsi="Times New Roman" w:cs="Times New Roman"/>
          <w:color w:val="auto"/>
          <w:sz w:val="20"/>
          <w:szCs w:val="20"/>
        </w:rPr>
        <w:t xml:space="preserve">Past Performance information is limited to CPARs evaluations </w:t>
      </w:r>
      <w:r w:rsidR="003100D5">
        <w:rPr>
          <w:rFonts w:ascii="Times New Roman" w:hAnsi="Times New Roman" w:cs="Times New Roman"/>
          <w:color w:val="auto"/>
          <w:sz w:val="20"/>
          <w:szCs w:val="20"/>
        </w:rPr>
        <w:t xml:space="preserve">completed </w:t>
      </w:r>
      <w:r w:rsidRPr="00BA166A">
        <w:rPr>
          <w:rFonts w:ascii="Times New Roman" w:hAnsi="Times New Roman" w:cs="Times New Roman"/>
          <w:color w:val="auto"/>
          <w:sz w:val="20"/>
          <w:szCs w:val="20"/>
        </w:rPr>
        <w:t xml:space="preserve">within the last three (3) years </w:t>
      </w:r>
      <w:r w:rsidR="00D61B08">
        <w:rPr>
          <w:rFonts w:ascii="Times New Roman" w:hAnsi="Times New Roman" w:cs="Times New Roman"/>
          <w:color w:val="auto"/>
          <w:sz w:val="20"/>
          <w:szCs w:val="20"/>
        </w:rPr>
        <w:t xml:space="preserve">from the closing date of this RFQ </w:t>
      </w:r>
      <w:r w:rsidRPr="00BA166A">
        <w:rPr>
          <w:rFonts w:ascii="Times New Roman" w:hAnsi="Times New Roman" w:cs="Times New Roman"/>
          <w:color w:val="auto"/>
          <w:sz w:val="20"/>
          <w:szCs w:val="20"/>
        </w:rPr>
        <w:t xml:space="preserve">for the </w:t>
      </w:r>
      <w:r w:rsidR="00E44E29">
        <w:rPr>
          <w:rFonts w:ascii="Times New Roman" w:hAnsi="Times New Roman" w:cs="Times New Roman"/>
          <w:color w:val="auto"/>
          <w:sz w:val="20"/>
          <w:szCs w:val="20"/>
        </w:rPr>
        <w:t>Quoter</w:t>
      </w:r>
      <w:r w:rsidRPr="00BA166A">
        <w:rPr>
          <w:rFonts w:ascii="Times New Roman" w:hAnsi="Times New Roman" w:cs="Times New Roman"/>
          <w:color w:val="auto"/>
          <w:sz w:val="20"/>
          <w:szCs w:val="20"/>
        </w:rPr>
        <w:t xml:space="preserve"> (Prime), all CTA members, and any proposed major subcontractors.  </w:t>
      </w:r>
      <w:bookmarkStart w:id="22" w:name="_Hlk50576026"/>
      <w:r w:rsidRPr="00BA166A">
        <w:rPr>
          <w:rFonts w:ascii="Times New Roman" w:hAnsi="Times New Roman" w:cs="Times New Roman"/>
          <w:color w:val="auto"/>
          <w:sz w:val="20"/>
          <w:szCs w:val="20"/>
        </w:rPr>
        <w:t>A major subcontractor is defined for purposes of this requirement as an entity who will be performing work under the resulting award in excess of $1M per year.</w:t>
      </w:r>
      <w:bookmarkEnd w:id="22"/>
    </w:p>
    <w:p w14:paraId="21EE5B58" w14:textId="77777777" w:rsidR="003772CD" w:rsidRPr="00BA166A" w:rsidRDefault="003772CD" w:rsidP="003772CD">
      <w:pPr>
        <w:pStyle w:val="Default"/>
        <w:rPr>
          <w:rFonts w:ascii="Times New Roman" w:hAnsi="Times New Roman" w:cs="Times New Roman"/>
          <w:color w:val="auto"/>
          <w:sz w:val="20"/>
          <w:szCs w:val="20"/>
        </w:rPr>
      </w:pPr>
    </w:p>
    <w:p w14:paraId="5032FFDB" w14:textId="77777777" w:rsidR="003772CD" w:rsidRPr="00BA166A" w:rsidRDefault="003772CD" w:rsidP="003772CD">
      <w:pPr>
        <w:pStyle w:val="Default"/>
        <w:ind w:left="360"/>
        <w:rPr>
          <w:rFonts w:ascii="Times New Roman" w:hAnsi="Times New Roman" w:cs="Times New Roman"/>
          <w:b/>
          <w:color w:val="auto"/>
          <w:sz w:val="20"/>
          <w:szCs w:val="20"/>
        </w:rPr>
      </w:pPr>
      <w:r w:rsidRPr="00BA166A">
        <w:rPr>
          <w:rFonts w:ascii="Times New Roman" w:hAnsi="Times New Roman" w:cs="Times New Roman"/>
          <w:b/>
          <w:color w:val="auto"/>
          <w:sz w:val="20"/>
          <w:szCs w:val="20"/>
        </w:rPr>
        <w:t>Required contract information</w:t>
      </w:r>
    </w:p>
    <w:p w14:paraId="4F8E59F0" w14:textId="77777777" w:rsidR="003772CD" w:rsidRPr="00BA166A" w:rsidRDefault="003772CD" w:rsidP="003772CD">
      <w:pPr>
        <w:pStyle w:val="NoSpacing"/>
        <w:ind w:left="360"/>
        <w:rPr>
          <w:sz w:val="20"/>
          <w:szCs w:val="20"/>
        </w:rPr>
      </w:pPr>
    </w:p>
    <w:p w14:paraId="231D1CD0" w14:textId="0BB8026A" w:rsidR="003772CD" w:rsidRPr="00BA166A" w:rsidRDefault="00E44E29" w:rsidP="003772CD">
      <w:pPr>
        <w:pStyle w:val="NoSpacing"/>
        <w:ind w:left="360"/>
        <w:rPr>
          <w:rFonts w:ascii="Times New Roman" w:hAnsi="Times New Roman" w:cs="Times New Roman"/>
          <w:sz w:val="20"/>
          <w:szCs w:val="20"/>
        </w:rPr>
      </w:pPr>
      <w:r>
        <w:rPr>
          <w:rFonts w:ascii="Times New Roman" w:hAnsi="Times New Roman" w:cs="Times New Roman"/>
          <w:sz w:val="20"/>
          <w:szCs w:val="20"/>
        </w:rPr>
        <w:t>Quoter</w:t>
      </w:r>
      <w:r w:rsidR="003772CD" w:rsidRPr="00BA166A">
        <w:rPr>
          <w:rFonts w:ascii="Times New Roman" w:hAnsi="Times New Roman" w:cs="Times New Roman"/>
          <w:sz w:val="20"/>
          <w:szCs w:val="20"/>
        </w:rPr>
        <w:t>s shall provide the following summary information which relates to the CPAR</w:t>
      </w:r>
      <w:r w:rsidR="00A752B1" w:rsidRPr="00BA166A">
        <w:rPr>
          <w:rFonts w:ascii="Times New Roman" w:hAnsi="Times New Roman" w:cs="Times New Roman"/>
          <w:sz w:val="20"/>
          <w:szCs w:val="20"/>
        </w:rPr>
        <w:t>s</w:t>
      </w:r>
      <w:r w:rsidR="003772CD" w:rsidRPr="00BA166A">
        <w:rPr>
          <w:rFonts w:ascii="Times New Roman" w:hAnsi="Times New Roman" w:cs="Times New Roman"/>
          <w:sz w:val="20"/>
          <w:szCs w:val="20"/>
        </w:rPr>
        <w:t xml:space="preserve"> evaluations to be reviewed by the Government. </w:t>
      </w:r>
    </w:p>
    <w:p w14:paraId="2EE71C20" w14:textId="77777777" w:rsidR="003772CD" w:rsidRPr="00BA166A" w:rsidRDefault="003772CD" w:rsidP="003772CD">
      <w:pPr>
        <w:pStyle w:val="NoSpacing"/>
        <w:ind w:left="360"/>
        <w:rPr>
          <w:rFonts w:ascii="Times New Roman" w:hAnsi="Times New Roman" w:cs="Times New Roman"/>
          <w:sz w:val="20"/>
          <w:szCs w:val="20"/>
        </w:rPr>
      </w:pPr>
      <w:r w:rsidRPr="00BA166A">
        <w:rPr>
          <w:rFonts w:ascii="Times New Roman" w:hAnsi="Times New Roman" w:cs="Times New Roman"/>
          <w:sz w:val="20"/>
          <w:szCs w:val="20"/>
        </w:rPr>
        <w:t xml:space="preserve"> </w:t>
      </w:r>
    </w:p>
    <w:p w14:paraId="732EB2D1" w14:textId="5227A34E" w:rsidR="003772CD" w:rsidRDefault="003772CD" w:rsidP="00331848">
      <w:pPr>
        <w:pStyle w:val="Default"/>
        <w:numPr>
          <w:ilvl w:val="0"/>
          <w:numId w:val="19"/>
        </w:numPr>
        <w:ind w:left="1080"/>
        <w:rPr>
          <w:rFonts w:ascii="Times New Roman" w:hAnsi="Times New Roman" w:cs="Times New Roman"/>
          <w:color w:val="auto"/>
          <w:sz w:val="20"/>
          <w:szCs w:val="20"/>
        </w:rPr>
      </w:pPr>
      <w:r w:rsidRPr="00BA166A">
        <w:rPr>
          <w:rFonts w:ascii="Times New Roman" w:hAnsi="Times New Roman" w:cs="Times New Roman"/>
          <w:color w:val="auto"/>
          <w:sz w:val="20"/>
          <w:szCs w:val="20"/>
        </w:rPr>
        <w:t xml:space="preserve">Contract number, award date, award amount, and contract type, </w:t>
      </w:r>
    </w:p>
    <w:p w14:paraId="55B0D508" w14:textId="5900719F" w:rsidR="00F86376" w:rsidRPr="00BA166A" w:rsidRDefault="00F86376" w:rsidP="00331848">
      <w:pPr>
        <w:pStyle w:val="Default"/>
        <w:numPr>
          <w:ilvl w:val="0"/>
          <w:numId w:val="19"/>
        </w:numPr>
        <w:ind w:left="1080"/>
        <w:rPr>
          <w:rFonts w:ascii="Times New Roman" w:hAnsi="Times New Roman" w:cs="Times New Roman"/>
          <w:color w:val="auto"/>
          <w:sz w:val="20"/>
          <w:szCs w:val="20"/>
        </w:rPr>
      </w:pPr>
      <w:r>
        <w:rPr>
          <w:rFonts w:ascii="Times New Roman" w:hAnsi="Times New Roman" w:cs="Times New Roman"/>
          <w:color w:val="auto"/>
          <w:sz w:val="20"/>
          <w:szCs w:val="20"/>
        </w:rPr>
        <w:t>Legal Entity</w:t>
      </w:r>
    </w:p>
    <w:p w14:paraId="618EE8CB" w14:textId="77777777" w:rsidR="003772CD" w:rsidRPr="00BA166A" w:rsidRDefault="003772CD" w:rsidP="00331848">
      <w:pPr>
        <w:pStyle w:val="Default"/>
        <w:numPr>
          <w:ilvl w:val="0"/>
          <w:numId w:val="19"/>
        </w:numPr>
        <w:ind w:left="1080"/>
        <w:rPr>
          <w:rFonts w:ascii="Times New Roman" w:hAnsi="Times New Roman" w:cs="Times New Roman"/>
          <w:color w:val="auto"/>
          <w:sz w:val="20"/>
          <w:szCs w:val="20"/>
        </w:rPr>
      </w:pPr>
      <w:r w:rsidRPr="00BA166A">
        <w:rPr>
          <w:rFonts w:ascii="Times New Roman" w:hAnsi="Times New Roman" w:cs="Times New Roman"/>
          <w:color w:val="auto"/>
          <w:sz w:val="20"/>
          <w:szCs w:val="20"/>
        </w:rPr>
        <w:t xml:space="preserve">Period of Performance </w:t>
      </w:r>
    </w:p>
    <w:p w14:paraId="4285B11A" w14:textId="77777777" w:rsidR="003772CD" w:rsidRPr="00BA166A" w:rsidRDefault="003772CD" w:rsidP="00331848">
      <w:pPr>
        <w:pStyle w:val="Default"/>
        <w:numPr>
          <w:ilvl w:val="0"/>
          <w:numId w:val="19"/>
        </w:numPr>
        <w:ind w:left="1080"/>
        <w:rPr>
          <w:rFonts w:ascii="Times New Roman" w:hAnsi="Times New Roman" w:cs="Times New Roman"/>
          <w:color w:val="auto"/>
          <w:sz w:val="20"/>
          <w:szCs w:val="20"/>
        </w:rPr>
      </w:pPr>
      <w:r w:rsidRPr="00BA166A">
        <w:rPr>
          <w:rFonts w:ascii="Times New Roman" w:hAnsi="Times New Roman" w:cs="Times New Roman"/>
          <w:color w:val="auto"/>
          <w:sz w:val="20"/>
          <w:szCs w:val="20"/>
        </w:rPr>
        <w:t xml:space="preserve">Contact Information - name, telephone number, and e-mail address for the following: </w:t>
      </w:r>
    </w:p>
    <w:p w14:paraId="1DE807DE" w14:textId="77777777" w:rsidR="003772CD" w:rsidRPr="00BA166A" w:rsidRDefault="003772CD" w:rsidP="00331848">
      <w:pPr>
        <w:pStyle w:val="Default"/>
        <w:numPr>
          <w:ilvl w:val="1"/>
          <w:numId w:val="19"/>
        </w:numPr>
        <w:ind w:left="1800"/>
        <w:rPr>
          <w:rFonts w:ascii="Times New Roman" w:hAnsi="Times New Roman" w:cs="Times New Roman"/>
          <w:color w:val="auto"/>
          <w:sz w:val="20"/>
          <w:szCs w:val="20"/>
        </w:rPr>
      </w:pPr>
      <w:r w:rsidRPr="00BA166A">
        <w:rPr>
          <w:rFonts w:ascii="Times New Roman" w:hAnsi="Times New Roman" w:cs="Times New Roman"/>
          <w:color w:val="auto"/>
          <w:sz w:val="20"/>
          <w:szCs w:val="20"/>
        </w:rPr>
        <w:t xml:space="preserve">Contracting Officer (CO) </w:t>
      </w:r>
    </w:p>
    <w:p w14:paraId="4F54AFA4" w14:textId="52AAC34B" w:rsidR="003772CD" w:rsidRPr="00BA166A" w:rsidRDefault="003772CD" w:rsidP="00331848">
      <w:pPr>
        <w:pStyle w:val="Default"/>
        <w:numPr>
          <w:ilvl w:val="1"/>
          <w:numId w:val="19"/>
        </w:numPr>
        <w:ind w:left="1800"/>
        <w:rPr>
          <w:rFonts w:ascii="Times New Roman" w:hAnsi="Times New Roman" w:cs="Times New Roman"/>
          <w:color w:val="auto"/>
          <w:sz w:val="20"/>
          <w:szCs w:val="20"/>
        </w:rPr>
      </w:pPr>
      <w:r w:rsidRPr="00BA166A">
        <w:rPr>
          <w:rFonts w:ascii="Times New Roman" w:hAnsi="Times New Roman" w:cs="Times New Roman"/>
          <w:color w:val="auto"/>
          <w:sz w:val="20"/>
          <w:szCs w:val="20"/>
        </w:rPr>
        <w:t xml:space="preserve">Contracting Officer Representative (COR) or Technical Representative (COTR) </w:t>
      </w:r>
    </w:p>
    <w:p w14:paraId="7EE3050F" w14:textId="77777777" w:rsidR="003772CD" w:rsidRPr="00BA166A" w:rsidRDefault="003772CD" w:rsidP="003772CD">
      <w:pPr>
        <w:pStyle w:val="Default"/>
        <w:ind w:left="360"/>
        <w:rPr>
          <w:rFonts w:ascii="Times New Roman" w:hAnsi="Times New Roman" w:cs="Times New Roman"/>
          <w:color w:val="auto"/>
          <w:sz w:val="20"/>
          <w:szCs w:val="20"/>
        </w:rPr>
      </w:pPr>
    </w:p>
    <w:p w14:paraId="5AD1719B" w14:textId="3E1F02CA" w:rsidR="00220729" w:rsidRDefault="003772CD" w:rsidP="003772CD">
      <w:pPr>
        <w:widowControl w:val="0"/>
        <w:autoSpaceDE w:val="0"/>
        <w:autoSpaceDN w:val="0"/>
        <w:spacing w:after="0" w:line="240" w:lineRule="auto"/>
        <w:ind w:left="360" w:right="270"/>
        <w:rPr>
          <w:rFonts w:ascii="Times New Roman" w:hAnsi="Times New Roman" w:cs="Times New Roman"/>
          <w:sz w:val="20"/>
          <w:szCs w:val="20"/>
        </w:rPr>
      </w:pPr>
      <w:r w:rsidRPr="00BA166A">
        <w:rPr>
          <w:rFonts w:ascii="Times New Roman" w:eastAsia="Times New Roman" w:hAnsi="Times New Roman" w:cs="Times New Roman"/>
          <w:sz w:val="20"/>
          <w:szCs w:val="20"/>
        </w:rPr>
        <w:t xml:space="preserve">The information provided </w:t>
      </w:r>
      <w:r w:rsidR="00220729" w:rsidRPr="00BA166A">
        <w:rPr>
          <w:rFonts w:ascii="Times New Roman" w:eastAsia="Times New Roman" w:hAnsi="Times New Roman" w:cs="Times New Roman"/>
          <w:sz w:val="20"/>
          <w:szCs w:val="20"/>
        </w:rPr>
        <w:t xml:space="preserve">for Criterion 1- Past Performance </w:t>
      </w:r>
      <w:r w:rsidRPr="00BA166A">
        <w:rPr>
          <w:rFonts w:ascii="Times New Roman" w:eastAsia="Times New Roman" w:hAnsi="Times New Roman" w:cs="Times New Roman"/>
          <w:sz w:val="20"/>
          <w:szCs w:val="20"/>
        </w:rPr>
        <w:t xml:space="preserve">will </w:t>
      </w:r>
      <w:r w:rsidR="00220729" w:rsidRPr="00BA166A">
        <w:rPr>
          <w:rFonts w:ascii="Times New Roman" w:eastAsia="Times New Roman" w:hAnsi="Times New Roman" w:cs="Times New Roman"/>
          <w:sz w:val="20"/>
          <w:szCs w:val="20"/>
        </w:rPr>
        <w:t xml:space="preserve">be evaluated as part of a </w:t>
      </w:r>
      <w:r w:rsidRPr="00BA166A">
        <w:rPr>
          <w:rFonts w:ascii="Times New Roman" w:eastAsia="Times New Roman" w:hAnsi="Times New Roman" w:cs="Times New Roman"/>
          <w:sz w:val="20"/>
          <w:szCs w:val="20"/>
        </w:rPr>
        <w:t xml:space="preserve">“down-select” </w:t>
      </w:r>
      <w:r w:rsidR="00220729" w:rsidRPr="00BA166A">
        <w:rPr>
          <w:rFonts w:ascii="Times New Roman" w:eastAsia="Times New Roman" w:hAnsi="Times New Roman" w:cs="Times New Roman"/>
          <w:sz w:val="20"/>
          <w:szCs w:val="20"/>
        </w:rPr>
        <w:t xml:space="preserve">process for determining whether a quoter has demonstrated at least </w:t>
      </w:r>
      <w:r w:rsidR="00AE08A7">
        <w:rPr>
          <w:rFonts w:ascii="Times New Roman" w:eastAsia="Times New Roman" w:hAnsi="Times New Roman" w:cs="Times New Roman"/>
          <w:sz w:val="20"/>
          <w:szCs w:val="20"/>
        </w:rPr>
        <w:t>Favorable or Neutral</w:t>
      </w:r>
      <w:r w:rsidR="00220729" w:rsidRPr="00BA166A">
        <w:rPr>
          <w:rFonts w:ascii="Times New Roman" w:eastAsia="Times New Roman" w:hAnsi="Times New Roman" w:cs="Times New Roman"/>
          <w:sz w:val="20"/>
          <w:szCs w:val="20"/>
        </w:rPr>
        <w:t xml:space="preserve"> past performance or whether the quote will be eliminated from further consideration for award.  See EV.3 and EV.5 for detailed information regarding the “Down-Select” process.  </w:t>
      </w:r>
      <w:r w:rsidR="00E60C63" w:rsidRPr="00BA166A">
        <w:rPr>
          <w:rFonts w:ascii="Times New Roman" w:eastAsia="Times New Roman" w:hAnsi="Times New Roman" w:cs="Times New Roman"/>
          <w:sz w:val="20"/>
          <w:szCs w:val="20"/>
        </w:rPr>
        <w:t xml:space="preserve">The Government may review and consider other CPARs evaluations that it considers to be </w:t>
      </w:r>
      <w:r w:rsidR="00E60C63" w:rsidRPr="00BA166A">
        <w:rPr>
          <w:rFonts w:ascii="Times New Roman" w:hAnsi="Times New Roman" w:cs="Times New Roman"/>
          <w:sz w:val="20"/>
          <w:szCs w:val="20"/>
        </w:rPr>
        <w:t xml:space="preserve">for services that are same/similar in </w:t>
      </w:r>
      <w:r w:rsidR="00637E0D">
        <w:rPr>
          <w:rFonts w:ascii="Times New Roman" w:hAnsi="Times New Roman" w:cs="Times New Roman"/>
          <w:sz w:val="20"/>
          <w:szCs w:val="20"/>
        </w:rPr>
        <w:t>scope</w:t>
      </w:r>
      <w:r w:rsidR="00E60C63" w:rsidRPr="00BA166A">
        <w:rPr>
          <w:rFonts w:ascii="Times New Roman" w:hAnsi="Times New Roman" w:cs="Times New Roman"/>
          <w:sz w:val="20"/>
          <w:szCs w:val="20"/>
        </w:rPr>
        <w:t>, size, and complexity to the services being procured with this solicitation</w:t>
      </w:r>
      <w:r w:rsidR="00BE5713" w:rsidRPr="00BA166A">
        <w:rPr>
          <w:rFonts w:ascii="Times New Roman" w:hAnsi="Times New Roman" w:cs="Times New Roman"/>
          <w:sz w:val="20"/>
          <w:szCs w:val="20"/>
        </w:rPr>
        <w:t>.</w:t>
      </w:r>
    </w:p>
    <w:p w14:paraId="186C047A" w14:textId="3CEC26AE" w:rsidR="00431D15" w:rsidRDefault="00431D15" w:rsidP="003772CD">
      <w:pPr>
        <w:widowControl w:val="0"/>
        <w:autoSpaceDE w:val="0"/>
        <w:autoSpaceDN w:val="0"/>
        <w:spacing w:after="0" w:line="240" w:lineRule="auto"/>
        <w:ind w:left="360" w:right="270"/>
        <w:rPr>
          <w:rFonts w:ascii="Times New Roman" w:eastAsia="Times New Roman" w:hAnsi="Times New Roman" w:cs="Times New Roman"/>
          <w:sz w:val="20"/>
          <w:szCs w:val="20"/>
        </w:rPr>
      </w:pPr>
    </w:p>
    <w:p w14:paraId="2941851C" w14:textId="578EA923" w:rsidR="003772CD" w:rsidRPr="00BA166A" w:rsidRDefault="003772CD" w:rsidP="003772CD">
      <w:pPr>
        <w:pStyle w:val="Default"/>
        <w:rPr>
          <w:rFonts w:ascii="Times New Roman" w:hAnsi="Times New Roman" w:cs="Times New Roman"/>
          <w:color w:val="auto"/>
          <w:sz w:val="20"/>
          <w:szCs w:val="20"/>
        </w:rPr>
      </w:pPr>
    </w:p>
    <w:p w14:paraId="4893DEB1" w14:textId="61275F0A" w:rsidR="00E60C63" w:rsidRPr="00BA166A" w:rsidRDefault="00E60C63" w:rsidP="00E60C63">
      <w:pPr>
        <w:spacing w:after="0" w:line="240" w:lineRule="auto"/>
        <w:ind w:left="720"/>
        <w:rPr>
          <w:rFonts w:ascii="Times New Roman" w:eastAsia="Times New Roman" w:hAnsi="Times New Roman" w:cs="Times New Roman"/>
          <w:b/>
          <w:sz w:val="20"/>
          <w:szCs w:val="20"/>
        </w:rPr>
      </w:pPr>
      <w:r w:rsidRPr="00BA166A">
        <w:rPr>
          <w:rFonts w:ascii="Times New Roman" w:eastAsia="Times New Roman" w:hAnsi="Times New Roman" w:cs="Times New Roman"/>
          <w:b/>
          <w:sz w:val="20"/>
          <w:szCs w:val="20"/>
        </w:rPr>
        <w:t>FILE 2:   Technical Approach (&lt;company name&gt; Volume II File 2 Technical Approach)</w:t>
      </w:r>
    </w:p>
    <w:p w14:paraId="6BD31041" w14:textId="77777777" w:rsidR="00E60C63" w:rsidRPr="00BA166A" w:rsidRDefault="00E60C63" w:rsidP="00E60C63">
      <w:pPr>
        <w:widowControl w:val="0"/>
        <w:autoSpaceDE w:val="0"/>
        <w:autoSpaceDN w:val="0"/>
        <w:spacing w:before="9" w:after="0" w:line="240" w:lineRule="auto"/>
        <w:ind w:left="720"/>
        <w:rPr>
          <w:rFonts w:ascii="Times New Roman" w:eastAsia="Times New Roman" w:hAnsi="Times New Roman" w:cs="Times New Roman"/>
          <w:b/>
          <w:sz w:val="20"/>
          <w:szCs w:val="20"/>
        </w:rPr>
      </w:pPr>
    </w:p>
    <w:p w14:paraId="1B23734B" w14:textId="4176974E" w:rsidR="00E60C63" w:rsidRPr="00BA166A" w:rsidRDefault="00E60C63" w:rsidP="00E60C63">
      <w:pPr>
        <w:widowControl w:val="0"/>
        <w:autoSpaceDE w:val="0"/>
        <w:autoSpaceDN w:val="0"/>
        <w:spacing w:after="0" w:line="240" w:lineRule="auto"/>
        <w:ind w:left="840" w:right="226"/>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 xml:space="preserve">The </w:t>
      </w:r>
      <w:r w:rsidR="00E44E29">
        <w:rPr>
          <w:rFonts w:ascii="Times New Roman" w:eastAsia="Times New Roman" w:hAnsi="Times New Roman" w:cs="Times New Roman"/>
          <w:sz w:val="20"/>
          <w:szCs w:val="20"/>
        </w:rPr>
        <w:t>Quoter</w:t>
      </w:r>
      <w:r w:rsidRPr="00BA166A">
        <w:rPr>
          <w:rFonts w:ascii="Times New Roman" w:eastAsia="Times New Roman" w:hAnsi="Times New Roman" w:cs="Times New Roman"/>
          <w:sz w:val="20"/>
          <w:szCs w:val="20"/>
        </w:rPr>
        <w:t xml:space="preserve">’s Technical Approach shall be submitted as File 2 of their Technical Quote, which has a maximum page limit of forty (40) excluding cover page, table of contents, glossaries, or list of acronyms. </w:t>
      </w:r>
    </w:p>
    <w:p w14:paraId="3A0ACA74" w14:textId="77777777" w:rsidR="00E60C63" w:rsidRPr="00BA166A" w:rsidRDefault="00E60C63" w:rsidP="00E60C63">
      <w:pPr>
        <w:widowControl w:val="0"/>
        <w:autoSpaceDE w:val="0"/>
        <w:autoSpaceDN w:val="0"/>
        <w:spacing w:after="0" w:line="240" w:lineRule="auto"/>
        <w:ind w:left="840"/>
        <w:rPr>
          <w:rFonts w:ascii="Times New Roman" w:eastAsia="Times New Roman" w:hAnsi="Times New Roman" w:cs="Times New Roman"/>
          <w:sz w:val="20"/>
          <w:szCs w:val="20"/>
        </w:rPr>
      </w:pPr>
    </w:p>
    <w:p w14:paraId="4B05A58C" w14:textId="77777777" w:rsidR="00E60C63" w:rsidRPr="00BA166A" w:rsidRDefault="00E60C63" w:rsidP="00E60C63">
      <w:pPr>
        <w:widowControl w:val="0"/>
        <w:autoSpaceDE w:val="0"/>
        <w:autoSpaceDN w:val="0"/>
        <w:spacing w:after="0" w:line="240" w:lineRule="auto"/>
        <w:ind w:left="840"/>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COVER PAGE</w:t>
      </w:r>
    </w:p>
    <w:p w14:paraId="32ACCACB" w14:textId="77777777" w:rsidR="00E60C63" w:rsidRPr="00BA166A" w:rsidRDefault="00E60C63" w:rsidP="00E60C63">
      <w:pPr>
        <w:widowControl w:val="0"/>
        <w:autoSpaceDE w:val="0"/>
        <w:autoSpaceDN w:val="0"/>
        <w:spacing w:after="0" w:line="240" w:lineRule="auto"/>
        <w:ind w:left="720"/>
        <w:rPr>
          <w:rFonts w:ascii="Times New Roman" w:eastAsia="Times New Roman" w:hAnsi="Times New Roman" w:cs="Times New Roman"/>
          <w:sz w:val="20"/>
          <w:szCs w:val="20"/>
        </w:rPr>
      </w:pPr>
    </w:p>
    <w:p w14:paraId="29ECACE8" w14:textId="34114105" w:rsidR="00E60C63" w:rsidRPr="00BA166A" w:rsidRDefault="00E60C63" w:rsidP="00E60C63">
      <w:pPr>
        <w:widowControl w:val="0"/>
        <w:autoSpaceDE w:val="0"/>
        <w:autoSpaceDN w:val="0"/>
        <w:spacing w:before="1" w:after="0" w:line="240" w:lineRule="auto"/>
        <w:ind w:left="840" w:right="337"/>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 xml:space="preserve">The Technical Approach file shall include a cover page indicating the solicitation number, name and address of the </w:t>
      </w:r>
      <w:r w:rsidR="00E44E29">
        <w:rPr>
          <w:rFonts w:ascii="Times New Roman" w:eastAsia="Times New Roman" w:hAnsi="Times New Roman" w:cs="Times New Roman"/>
          <w:sz w:val="20"/>
          <w:szCs w:val="20"/>
        </w:rPr>
        <w:t>Quoter</w:t>
      </w:r>
      <w:r w:rsidRPr="00BA166A">
        <w:rPr>
          <w:rFonts w:ascii="Times New Roman" w:eastAsia="Times New Roman" w:hAnsi="Times New Roman" w:cs="Times New Roman"/>
          <w:sz w:val="20"/>
          <w:szCs w:val="20"/>
        </w:rPr>
        <w:t xml:space="preserve">, point of contact, telephone/fax number/e-mail address, title of project (AU Security Support Services), and date of quote. All subsequent pages shall be appropriately numbered and identified with the name of the </w:t>
      </w:r>
      <w:r w:rsidR="00E44E29">
        <w:rPr>
          <w:rFonts w:ascii="Times New Roman" w:eastAsia="Times New Roman" w:hAnsi="Times New Roman" w:cs="Times New Roman"/>
          <w:sz w:val="20"/>
          <w:szCs w:val="20"/>
        </w:rPr>
        <w:t>Quoter</w:t>
      </w:r>
      <w:r w:rsidRPr="00BA166A">
        <w:rPr>
          <w:rFonts w:ascii="Times New Roman" w:eastAsia="Times New Roman" w:hAnsi="Times New Roman" w:cs="Times New Roman"/>
          <w:sz w:val="20"/>
          <w:szCs w:val="20"/>
        </w:rPr>
        <w:t>, the date, and the solicitation number to the extent practicable.</w:t>
      </w:r>
    </w:p>
    <w:p w14:paraId="16FB7A69" w14:textId="77777777" w:rsidR="00E60C63" w:rsidRPr="00BA166A" w:rsidRDefault="00E60C63" w:rsidP="003772CD">
      <w:pPr>
        <w:pStyle w:val="Default"/>
        <w:rPr>
          <w:rFonts w:ascii="Times New Roman" w:hAnsi="Times New Roman" w:cs="Times New Roman"/>
          <w:color w:val="auto"/>
          <w:sz w:val="20"/>
          <w:szCs w:val="20"/>
        </w:rPr>
      </w:pPr>
    </w:p>
    <w:p w14:paraId="43FC96AB" w14:textId="0B807C30" w:rsidR="00E60C63" w:rsidRPr="00BA166A" w:rsidRDefault="00E60C63" w:rsidP="00E60C63">
      <w:pPr>
        <w:pStyle w:val="Default"/>
        <w:ind w:left="840"/>
        <w:rPr>
          <w:rFonts w:ascii="Times New Roman" w:hAnsi="Times New Roman" w:cs="Times New Roman"/>
          <w:color w:val="auto"/>
          <w:sz w:val="20"/>
          <w:szCs w:val="20"/>
        </w:rPr>
      </w:pPr>
      <w:r w:rsidRPr="00BA166A">
        <w:rPr>
          <w:rFonts w:ascii="Times New Roman" w:hAnsi="Times New Roman" w:cs="Times New Roman"/>
          <w:color w:val="auto"/>
          <w:sz w:val="20"/>
          <w:szCs w:val="20"/>
        </w:rPr>
        <w:t>TABLE OF CONTENTS</w:t>
      </w:r>
    </w:p>
    <w:p w14:paraId="22800C08" w14:textId="097822F9" w:rsidR="00E60C63" w:rsidRPr="00BA166A" w:rsidRDefault="00E60C63" w:rsidP="009A0210">
      <w:pPr>
        <w:pStyle w:val="Default"/>
        <w:ind w:left="840"/>
        <w:rPr>
          <w:rFonts w:ascii="Times New Roman" w:hAnsi="Times New Roman" w:cs="Times New Roman"/>
          <w:b/>
          <w:bCs/>
          <w:color w:val="auto"/>
          <w:kern w:val="36"/>
          <w:sz w:val="20"/>
          <w:szCs w:val="20"/>
        </w:rPr>
      </w:pPr>
      <w:r w:rsidRPr="00BA166A">
        <w:rPr>
          <w:rFonts w:ascii="Times New Roman" w:hAnsi="Times New Roman" w:cs="Times New Roman"/>
          <w:color w:val="auto"/>
          <w:sz w:val="20"/>
          <w:szCs w:val="20"/>
        </w:rPr>
        <w:t>The Technical Approach file shall include a table of contents to facilitate locating the elements of the quote.  All exhibits should be identified.</w:t>
      </w:r>
    </w:p>
    <w:p w14:paraId="6E3FE3B1" w14:textId="07DB29C6" w:rsidR="006C2623" w:rsidRPr="00BA166A" w:rsidRDefault="006C2623" w:rsidP="009A0210">
      <w:pPr>
        <w:keepNext/>
        <w:spacing w:before="240" w:after="60" w:line="240" w:lineRule="auto"/>
        <w:ind w:firstLine="360"/>
        <w:outlineLvl w:val="0"/>
        <w:rPr>
          <w:rFonts w:ascii="Times New Roman" w:eastAsia="Times New Roman" w:hAnsi="Times New Roman" w:cs="Times New Roman"/>
          <w:b/>
          <w:bCs/>
          <w:kern w:val="36"/>
          <w:sz w:val="20"/>
          <w:szCs w:val="20"/>
        </w:rPr>
      </w:pPr>
      <w:r w:rsidRPr="00BA166A">
        <w:rPr>
          <w:rFonts w:ascii="Times New Roman" w:eastAsia="Times New Roman" w:hAnsi="Times New Roman" w:cs="Times New Roman"/>
          <w:b/>
          <w:bCs/>
          <w:kern w:val="36"/>
          <w:sz w:val="20"/>
          <w:szCs w:val="20"/>
        </w:rPr>
        <w:t xml:space="preserve">CRITERION </w:t>
      </w:r>
      <w:r w:rsidR="00220729" w:rsidRPr="00BA166A">
        <w:rPr>
          <w:rFonts w:ascii="Times New Roman" w:eastAsia="Times New Roman" w:hAnsi="Times New Roman" w:cs="Times New Roman"/>
          <w:b/>
          <w:bCs/>
          <w:kern w:val="36"/>
          <w:sz w:val="20"/>
          <w:szCs w:val="20"/>
        </w:rPr>
        <w:t xml:space="preserve">2 </w:t>
      </w:r>
      <w:r w:rsidRPr="00BA166A">
        <w:rPr>
          <w:rFonts w:ascii="Times New Roman" w:eastAsia="Times New Roman" w:hAnsi="Times New Roman" w:cs="Times New Roman"/>
          <w:b/>
          <w:bCs/>
          <w:kern w:val="36"/>
          <w:sz w:val="20"/>
          <w:szCs w:val="20"/>
        </w:rPr>
        <w:t xml:space="preserve">- TECHNICAL </w:t>
      </w:r>
      <w:proofErr w:type="gramStart"/>
      <w:r w:rsidRPr="00BA166A">
        <w:rPr>
          <w:rFonts w:ascii="Times New Roman" w:eastAsia="Times New Roman" w:hAnsi="Times New Roman" w:cs="Times New Roman"/>
          <w:b/>
          <w:bCs/>
          <w:kern w:val="36"/>
          <w:sz w:val="20"/>
          <w:szCs w:val="20"/>
        </w:rPr>
        <w:t>APPROACH  (</w:t>
      </w:r>
      <w:proofErr w:type="gramEnd"/>
      <w:r w:rsidRPr="00BA166A">
        <w:rPr>
          <w:rFonts w:ascii="Times New Roman" w:eastAsia="Times New Roman" w:hAnsi="Times New Roman" w:cs="Times New Roman"/>
          <w:b/>
          <w:bCs/>
          <w:kern w:val="36"/>
          <w:sz w:val="20"/>
          <w:szCs w:val="20"/>
        </w:rPr>
        <w:t xml:space="preserve">File </w:t>
      </w:r>
      <w:r w:rsidR="00220729" w:rsidRPr="00BA166A">
        <w:rPr>
          <w:rFonts w:ascii="Times New Roman" w:eastAsia="Times New Roman" w:hAnsi="Times New Roman" w:cs="Times New Roman"/>
          <w:b/>
          <w:bCs/>
          <w:kern w:val="36"/>
          <w:sz w:val="20"/>
          <w:szCs w:val="20"/>
        </w:rPr>
        <w:t>2</w:t>
      </w:r>
      <w:r w:rsidRPr="00BA166A">
        <w:rPr>
          <w:rFonts w:ascii="Times New Roman" w:eastAsia="Times New Roman" w:hAnsi="Times New Roman" w:cs="Times New Roman"/>
          <w:b/>
          <w:bCs/>
          <w:kern w:val="36"/>
          <w:sz w:val="20"/>
          <w:szCs w:val="20"/>
        </w:rPr>
        <w:t>)</w:t>
      </w:r>
      <w:bookmarkEnd w:id="21"/>
    </w:p>
    <w:p w14:paraId="3DCFBA45" w14:textId="77777777" w:rsidR="001E0CD4" w:rsidRPr="00BA166A" w:rsidRDefault="001E0CD4" w:rsidP="009A0210">
      <w:pPr>
        <w:pStyle w:val="Heading2"/>
        <w:ind w:left="360"/>
        <w:rPr>
          <w:sz w:val="20"/>
          <w:szCs w:val="20"/>
        </w:rPr>
      </w:pPr>
      <w:r w:rsidRPr="00BA166A">
        <w:rPr>
          <w:sz w:val="20"/>
          <w:szCs w:val="20"/>
        </w:rPr>
        <w:t xml:space="preserve">Guard Services </w:t>
      </w:r>
    </w:p>
    <w:p w14:paraId="6F3E779D" w14:textId="77777777" w:rsidR="00E60C63" w:rsidRPr="00BA166A" w:rsidRDefault="00E60C63" w:rsidP="00E60C63">
      <w:pPr>
        <w:widowControl w:val="0"/>
        <w:autoSpaceDE w:val="0"/>
        <w:autoSpaceDN w:val="0"/>
        <w:spacing w:after="0" w:line="240" w:lineRule="auto"/>
        <w:ind w:left="450" w:right="248"/>
        <w:rPr>
          <w:rFonts w:ascii="Times New Roman" w:eastAsia="Times New Roman" w:hAnsi="Times New Roman" w:cs="Times New Roman"/>
          <w:sz w:val="20"/>
          <w:szCs w:val="20"/>
        </w:rPr>
      </w:pPr>
    </w:p>
    <w:p w14:paraId="6529CF91" w14:textId="37841E58" w:rsidR="001E0CD4" w:rsidRPr="00BA166A" w:rsidRDefault="001E0CD4" w:rsidP="00283DA2">
      <w:pPr>
        <w:widowControl w:val="0"/>
        <w:autoSpaceDE w:val="0"/>
        <w:autoSpaceDN w:val="0"/>
        <w:spacing w:after="0" w:line="240" w:lineRule="auto"/>
        <w:ind w:left="360" w:right="248"/>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lastRenderedPageBreak/>
        <w:t xml:space="preserve">The </w:t>
      </w:r>
      <w:r w:rsidR="00E44E29">
        <w:rPr>
          <w:rFonts w:ascii="Times New Roman" w:eastAsia="Times New Roman" w:hAnsi="Times New Roman" w:cs="Times New Roman"/>
          <w:sz w:val="20"/>
          <w:szCs w:val="20"/>
        </w:rPr>
        <w:t>Quoter</w:t>
      </w:r>
      <w:r w:rsidRPr="00BA166A">
        <w:rPr>
          <w:rFonts w:ascii="Times New Roman" w:eastAsia="Times New Roman" w:hAnsi="Times New Roman" w:cs="Times New Roman"/>
          <w:sz w:val="20"/>
          <w:szCs w:val="20"/>
        </w:rPr>
        <w:t xml:space="preserve">’s </w:t>
      </w:r>
      <w:r w:rsidR="009D7479">
        <w:rPr>
          <w:rFonts w:ascii="Times New Roman" w:eastAsia="Times New Roman" w:hAnsi="Times New Roman" w:cs="Times New Roman"/>
          <w:sz w:val="20"/>
          <w:szCs w:val="20"/>
        </w:rPr>
        <w:t>quotation</w:t>
      </w:r>
      <w:r w:rsidR="009D7479" w:rsidRPr="00BA166A">
        <w:rPr>
          <w:rFonts w:ascii="Times New Roman" w:eastAsia="Times New Roman" w:hAnsi="Times New Roman" w:cs="Times New Roman"/>
          <w:sz w:val="20"/>
          <w:szCs w:val="20"/>
        </w:rPr>
        <w:t xml:space="preserve"> </w:t>
      </w:r>
      <w:r w:rsidRPr="00BA166A">
        <w:rPr>
          <w:rFonts w:ascii="Times New Roman" w:eastAsia="Times New Roman" w:hAnsi="Times New Roman" w:cs="Times New Roman"/>
          <w:sz w:val="20"/>
          <w:szCs w:val="20"/>
        </w:rPr>
        <w:t>must demonstrate their understanding of the requirement, knowledge of the task area, and that the</w:t>
      </w:r>
      <w:r w:rsidR="00637E0D">
        <w:rPr>
          <w:rFonts w:ascii="Times New Roman" w:eastAsia="Times New Roman" w:hAnsi="Times New Roman" w:cs="Times New Roman"/>
          <w:sz w:val="20"/>
          <w:szCs w:val="20"/>
        </w:rPr>
        <w:t>ir</w:t>
      </w:r>
      <w:r w:rsidRPr="00BA166A">
        <w:rPr>
          <w:rFonts w:ascii="Times New Roman" w:eastAsia="Times New Roman" w:hAnsi="Times New Roman" w:cs="Times New Roman"/>
          <w:sz w:val="20"/>
          <w:szCs w:val="20"/>
        </w:rPr>
        <w:t xml:space="preserve"> proposed </w:t>
      </w:r>
      <w:r w:rsidR="00637E0D" w:rsidRPr="00BA166A">
        <w:rPr>
          <w:rFonts w:ascii="Times New Roman" w:eastAsia="Times New Roman" w:hAnsi="Times New Roman" w:cs="Times New Roman"/>
          <w:sz w:val="20"/>
          <w:szCs w:val="20"/>
        </w:rPr>
        <w:t xml:space="preserve">approach </w:t>
      </w:r>
      <w:r w:rsidRPr="00BA166A">
        <w:rPr>
          <w:rFonts w:ascii="Times New Roman" w:eastAsia="Times New Roman" w:hAnsi="Times New Roman" w:cs="Times New Roman"/>
          <w:sz w:val="20"/>
          <w:szCs w:val="20"/>
        </w:rPr>
        <w:t xml:space="preserve">will promote the effective and efficient delivery of services. </w:t>
      </w:r>
    </w:p>
    <w:p w14:paraId="7605F376" w14:textId="77777777" w:rsidR="001E0CD4" w:rsidRPr="00BA166A" w:rsidRDefault="001E0CD4" w:rsidP="009A0210">
      <w:pPr>
        <w:pStyle w:val="Heading2"/>
        <w:ind w:left="360"/>
        <w:rPr>
          <w:sz w:val="20"/>
          <w:szCs w:val="20"/>
        </w:rPr>
      </w:pPr>
      <w:r w:rsidRPr="00BA166A">
        <w:rPr>
          <w:sz w:val="20"/>
          <w:szCs w:val="20"/>
        </w:rPr>
        <w:t xml:space="preserve">Guard Services: Shift Configuration and Scheduling Methodology </w:t>
      </w:r>
    </w:p>
    <w:p w14:paraId="5D59F0F9" w14:textId="634FD737" w:rsidR="001E0CD4" w:rsidRPr="00BA166A" w:rsidRDefault="001E0CD4" w:rsidP="00283DA2">
      <w:pPr>
        <w:widowControl w:val="0"/>
        <w:autoSpaceDE w:val="0"/>
        <w:autoSpaceDN w:val="0"/>
        <w:spacing w:after="0" w:line="240" w:lineRule="auto"/>
        <w:ind w:left="360" w:right="248"/>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 xml:space="preserve">The </w:t>
      </w:r>
      <w:r w:rsidR="00E44E29">
        <w:rPr>
          <w:rFonts w:ascii="Times New Roman" w:eastAsia="Times New Roman" w:hAnsi="Times New Roman" w:cs="Times New Roman"/>
          <w:sz w:val="20"/>
          <w:szCs w:val="20"/>
        </w:rPr>
        <w:t>Quoter</w:t>
      </w:r>
      <w:r w:rsidRPr="00BA166A">
        <w:rPr>
          <w:rFonts w:ascii="Times New Roman" w:eastAsia="Times New Roman" w:hAnsi="Times New Roman" w:cs="Times New Roman"/>
          <w:sz w:val="20"/>
          <w:szCs w:val="20"/>
        </w:rPr>
        <w:t xml:space="preserve"> must demonstrate an effective approach to configuring shifts and scheduling guard personnel to ensure compliance with all contract requirements.  The </w:t>
      </w:r>
      <w:r w:rsidR="00E44E29">
        <w:rPr>
          <w:rFonts w:ascii="Times New Roman" w:eastAsia="Times New Roman" w:hAnsi="Times New Roman" w:cs="Times New Roman"/>
          <w:sz w:val="20"/>
          <w:szCs w:val="20"/>
        </w:rPr>
        <w:t>Quoter</w:t>
      </w:r>
      <w:r w:rsidRPr="00BA166A">
        <w:rPr>
          <w:rFonts w:ascii="Times New Roman" w:eastAsia="Times New Roman" w:hAnsi="Times New Roman" w:cs="Times New Roman"/>
          <w:sz w:val="20"/>
          <w:szCs w:val="20"/>
        </w:rPr>
        <w:t xml:space="preserve"> must demonstrate their ability to effectively schedule Security Police Officer (SPO) qualified personnel and configure shifts that will ensure that all staffing requirements are met and that all best practices are met and/or considered.   </w:t>
      </w:r>
    </w:p>
    <w:p w14:paraId="5E7E6B14" w14:textId="77777777" w:rsidR="001E0CD4" w:rsidRPr="00BA166A" w:rsidRDefault="001E0CD4" w:rsidP="009A0210">
      <w:pPr>
        <w:widowControl w:val="0"/>
        <w:autoSpaceDE w:val="0"/>
        <w:autoSpaceDN w:val="0"/>
        <w:spacing w:after="0" w:line="240" w:lineRule="auto"/>
        <w:ind w:left="450" w:right="248"/>
        <w:rPr>
          <w:rFonts w:ascii="Times New Roman" w:eastAsia="Times New Roman" w:hAnsi="Times New Roman" w:cs="Times New Roman"/>
          <w:sz w:val="20"/>
          <w:szCs w:val="20"/>
        </w:rPr>
      </w:pPr>
    </w:p>
    <w:p w14:paraId="32DECA50" w14:textId="6B732860" w:rsidR="001E0CD4" w:rsidRPr="00BA166A" w:rsidRDefault="001E0CD4" w:rsidP="00283DA2">
      <w:pPr>
        <w:widowControl w:val="0"/>
        <w:autoSpaceDE w:val="0"/>
        <w:autoSpaceDN w:val="0"/>
        <w:spacing w:after="0" w:line="240" w:lineRule="auto"/>
        <w:ind w:left="360" w:right="248"/>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 xml:space="preserve">The </w:t>
      </w:r>
      <w:r w:rsidR="00E44E29">
        <w:rPr>
          <w:rFonts w:ascii="Times New Roman" w:eastAsia="Times New Roman" w:hAnsi="Times New Roman" w:cs="Times New Roman"/>
          <w:sz w:val="20"/>
          <w:szCs w:val="20"/>
        </w:rPr>
        <w:t>Quoter</w:t>
      </w:r>
      <w:r w:rsidRPr="00BA166A">
        <w:rPr>
          <w:rFonts w:ascii="Times New Roman" w:eastAsia="Times New Roman" w:hAnsi="Times New Roman" w:cs="Times New Roman"/>
          <w:sz w:val="20"/>
          <w:szCs w:val="20"/>
        </w:rPr>
        <w:t xml:space="preserve"> must describe and discuss how they will provide services for the security functions and tasks listed below.  Specifically, the </w:t>
      </w:r>
      <w:r w:rsidR="00E44E29">
        <w:rPr>
          <w:rFonts w:ascii="Times New Roman" w:eastAsia="Times New Roman" w:hAnsi="Times New Roman" w:cs="Times New Roman"/>
          <w:sz w:val="20"/>
          <w:szCs w:val="20"/>
        </w:rPr>
        <w:t>Quoter</w:t>
      </w:r>
      <w:r w:rsidRPr="00BA166A">
        <w:rPr>
          <w:rFonts w:ascii="Times New Roman" w:eastAsia="Times New Roman" w:hAnsi="Times New Roman" w:cs="Times New Roman"/>
          <w:sz w:val="20"/>
          <w:szCs w:val="20"/>
        </w:rPr>
        <w:t xml:space="preserve"> shall</w:t>
      </w:r>
      <w:r w:rsidR="000E1AB8">
        <w:rPr>
          <w:rFonts w:ascii="Times New Roman" w:eastAsia="Times New Roman" w:hAnsi="Times New Roman" w:cs="Times New Roman"/>
          <w:sz w:val="20"/>
          <w:szCs w:val="20"/>
        </w:rPr>
        <w:t>:</w:t>
      </w:r>
    </w:p>
    <w:p w14:paraId="2804360E" w14:textId="77777777" w:rsidR="001E0CD4" w:rsidRPr="00BA166A" w:rsidRDefault="001E0CD4" w:rsidP="009A0210">
      <w:pPr>
        <w:widowControl w:val="0"/>
        <w:autoSpaceDE w:val="0"/>
        <w:autoSpaceDN w:val="0"/>
        <w:spacing w:after="0" w:line="240" w:lineRule="auto"/>
        <w:ind w:left="1080" w:right="248"/>
        <w:rPr>
          <w:rFonts w:ascii="Times New Roman" w:eastAsia="Times New Roman" w:hAnsi="Times New Roman" w:cs="Times New Roman"/>
          <w:sz w:val="20"/>
          <w:szCs w:val="20"/>
        </w:rPr>
      </w:pPr>
    </w:p>
    <w:p w14:paraId="449A8C81" w14:textId="628CDFEC" w:rsidR="001E0CD4" w:rsidRPr="00BA166A" w:rsidRDefault="00B915C6" w:rsidP="00283DA2">
      <w:pPr>
        <w:pStyle w:val="ListParagraph"/>
        <w:widowControl w:val="0"/>
        <w:numPr>
          <w:ilvl w:val="0"/>
          <w:numId w:val="18"/>
        </w:numPr>
        <w:autoSpaceDE w:val="0"/>
        <w:autoSpaceDN w:val="0"/>
        <w:ind w:left="1260" w:right="248"/>
        <w:rPr>
          <w:sz w:val="20"/>
          <w:szCs w:val="20"/>
        </w:rPr>
      </w:pPr>
      <w:r>
        <w:rPr>
          <w:sz w:val="20"/>
          <w:szCs w:val="20"/>
        </w:rPr>
        <w:t>E</w:t>
      </w:r>
      <w:r w:rsidR="001E0CD4" w:rsidRPr="00BA166A">
        <w:rPr>
          <w:sz w:val="20"/>
          <w:szCs w:val="20"/>
        </w:rPr>
        <w:t xml:space="preserve">xplain their scheduling methodology and shift configurations, for meeting all contract requirements.  The response should also identify any best practices used in their scheduling and shift configuration approach. </w:t>
      </w:r>
    </w:p>
    <w:p w14:paraId="780D0D66" w14:textId="77777777" w:rsidR="001E0CD4" w:rsidRPr="00BA166A" w:rsidRDefault="001E0CD4" w:rsidP="00283DA2">
      <w:pPr>
        <w:widowControl w:val="0"/>
        <w:autoSpaceDE w:val="0"/>
        <w:autoSpaceDN w:val="0"/>
        <w:spacing w:after="0" w:line="240" w:lineRule="auto"/>
        <w:ind w:left="1260" w:right="248" w:hanging="360"/>
        <w:rPr>
          <w:rFonts w:ascii="Times New Roman" w:eastAsia="Times New Roman" w:hAnsi="Times New Roman" w:cs="Times New Roman"/>
          <w:sz w:val="20"/>
          <w:szCs w:val="20"/>
        </w:rPr>
      </w:pPr>
    </w:p>
    <w:p w14:paraId="27C7E869" w14:textId="5177454A" w:rsidR="001E0CD4" w:rsidRPr="00BA166A" w:rsidRDefault="00B915C6" w:rsidP="00283DA2">
      <w:pPr>
        <w:pStyle w:val="ListParagraph"/>
        <w:widowControl w:val="0"/>
        <w:numPr>
          <w:ilvl w:val="0"/>
          <w:numId w:val="18"/>
        </w:numPr>
        <w:autoSpaceDE w:val="0"/>
        <w:autoSpaceDN w:val="0"/>
        <w:ind w:left="1260" w:right="248"/>
        <w:rPr>
          <w:sz w:val="20"/>
          <w:szCs w:val="20"/>
        </w:rPr>
      </w:pPr>
      <w:r>
        <w:rPr>
          <w:sz w:val="20"/>
          <w:szCs w:val="20"/>
        </w:rPr>
        <w:t>E</w:t>
      </w:r>
      <w:r w:rsidR="001E0CD4" w:rsidRPr="00BA166A">
        <w:rPr>
          <w:sz w:val="20"/>
          <w:szCs w:val="20"/>
        </w:rPr>
        <w:t>xplain the scheduling approach that it will use to ensure that all required staffing levels are met</w:t>
      </w:r>
      <w:r w:rsidR="009A0210" w:rsidRPr="00BA166A">
        <w:rPr>
          <w:sz w:val="20"/>
          <w:szCs w:val="20"/>
        </w:rPr>
        <w:t>.</w:t>
      </w:r>
      <w:r w:rsidR="001E0CD4" w:rsidRPr="00BA166A">
        <w:rPr>
          <w:sz w:val="20"/>
          <w:szCs w:val="20"/>
        </w:rPr>
        <w:t xml:space="preserve"> </w:t>
      </w:r>
    </w:p>
    <w:p w14:paraId="449D16AF" w14:textId="77777777" w:rsidR="001E0CD4" w:rsidRPr="00BA166A" w:rsidRDefault="001E0CD4" w:rsidP="00283DA2">
      <w:pPr>
        <w:spacing w:after="0" w:line="240" w:lineRule="auto"/>
        <w:ind w:left="1260" w:hanging="360"/>
        <w:contextualSpacing/>
        <w:rPr>
          <w:rFonts w:ascii="Times New Roman" w:eastAsia="Times New Roman" w:hAnsi="Times New Roman" w:cs="Times New Roman"/>
          <w:sz w:val="20"/>
          <w:szCs w:val="20"/>
        </w:rPr>
      </w:pPr>
    </w:p>
    <w:p w14:paraId="597C081F" w14:textId="67A9F894" w:rsidR="001E0CD4" w:rsidRPr="00BA166A" w:rsidRDefault="00B915C6" w:rsidP="00283DA2">
      <w:pPr>
        <w:numPr>
          <w:ilvl w:val="0"/>
          <w:numId w:val="18"/>
        </w:numPr>
        <w:spacing w:after="0" w:line="240" w:lineRule="auto"/>
        <w:ind w:left="126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I</w:t>
      </w:r>
      <w:r w:rsidR="001E0CD4" w:rsidRPr="00BA166A">
        <w:rPr>
          <w:rFonts w:ascii="Times New Roman" w:eastAsia="Times New Roman" w:hAnsi="Times New Roman" w:cs="Times New Roman"/>
          <w:sz w:val="20"/>
          <w:szCs w:val="20"/>
        </w:rPr>
        <w:t xml:space="preserve">dentify the number of </w:t>
      </w:r>
      <w:proofErr w:type="gramStart"/>
      <w:r w:rsidR="001E0CD4" w:rsidRPr="00BA166A">
        <w:rPr>
          <w:rFonts w:ascii="Times New Roman" w:eastAsia="Times New Roman" w:hAnsi="Times New Roman" w:cs="Times New Roman"/>
          <w:sz w:val="20"/>
          <w:szCs w:val="20"/>
        </w:rPr>
        <w:t>duty</w:t>
      </w:r>
      <w:proofErr w:type="gramEnd"/>
      <w:r w:rsidR="001E0CD4" w:rsidRPr="00BA166A">
        <w:rPr>
          <w:rFonts w:ascii="Times New Roman" w:eastAsia="Times New Roman" w:hAnsi="Times New Roman" w:cs="Times New Roman"/>
          <w:sz w:val="20"/>
          <w:szCs w:val="20"/>
        </w:rPr>
        <w:t xml:space="preserve"> shifts during a 24 hour period (e.g. 2 twelve-hour or 3 eight-hour shifts), the rationale for the shift configuration, and the benefits of the selected approach. </w:t>
      </w:r>
    </w:p>
    <w:p w14:paraId="06507138" w14:textId="77777777" w:rsidR="001E0CD4" w:rsidRPr="00BA166A" w:rsidRDefault="001E0CD4" w:rsidP="00283DA2">
      <w:pPr>
        <w:spacing w:after="0" w:line="240" w:lineRule="auto"/>
        <w:ind w:left="1260" w:hanging="360"/>
        <w:contextualSpacing/>
        <w:rPr>
          <w:rFonts w:ascii="Times New Roman" w:eastAsia="Times New Roman" w:hAnsi="Times New Roman" w:cs="Times New Roman"/>
          <w:sz w:val="20"/>
          <w:szCs w:val="20"/>
        </w:rPr>
      </w:pPr>
    </w:p>
    <w:p w14:paraId="571430A8" w14:textId="7EB237A7" w:rsidR="001E0CD4" w:rsidRPr="00BA166A" w:rsidRDefault="00B915C6" w:rsidP="00283DA2">
      <w:pPr>
        <w:numPr>
          <w:ilvl w:val="0"/>
          <w:numId w:val="18"/>
        </w:numPr>
        <w:spacing w:after="0" w:line="240" w:lineRule="auto"/>
        <w:ind w:left="126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I</w:t>
      </w:r>
      <w:r w:rsidR="001E0CD4" w:rsidRPr="00BA166A">
        <w:rPr>
          <w:rFonts w:ascii="Times New Roman" w:eastAsia="Times New Roman" w:hAnsi="Times New Roman" w:cs="Times New Roman"/>
          <w:sz w:val="20"/>
          <w:szCs w:val="20"/>
        </w:rPr>
        <w:t>dentify, for each shift configuration, the number of security personnel, the labor mix proposed (to include floaters and front</w:t>
      </w:r>
      <w:r w:rsidR="00C23D62">
        <w:rPr>
          <w:rFonts w:ascii="Times New Roman" w:eastAsia="Times New Roman" w:hAnsi="Times New Roman" w:cs="Times New Roman"/>
          <w:sz w:val="20"/>
          <w:szCs w:val="20"/>
        </w:rPr>
        <w:t>-</w:t>
      </w:r>
      <w:r w:rsidR="001E0CD4" w:rsidRPr="00BA166A">
        <w:rPr>
          <w:rFonts w:ascii="Times New Roman" w:eastAsia="Times New Roman" w:hAnsi="Times New Roman" w:cs="Times New Roman"/>
          <w:sz w:val="20"/>
          <w:szCs w:val="20"/>
        </w:rPr>
        <w:t>line supervisors) and the post assignment for each shift.  The discussion must include all shifts (days, nights, weekends, holidays) and the rationale for the assignments.  Shift configurations shall comply with the Interagency Security Committee standards for access points.</w:t>
      </w:r>
    </w:p>
    <w:p w14:paraId="3C9B8987" w14:textId="77777777" w:rsidR="001E0CD4" w:rsidRPr="00BA166A" w:rsidRDefault="001E0CD4" w:rsidP="00283DA2">
      <w:pPr>
        <w:spacing w:after="0" w:line="240" w:lineRule="auto"/>
        <w:ind w:left="1260" w:hanging="360"/>
        <w:contextualSpacing/>
        <w:rPr>
          <w:rFonts w:ascii="Times New Roman" w:eastAsia="Times New Roman" w:hAnsi="Times New Roman" w:cs="Times New Roman"/>
          <w:sz w:val="20"/>
          <w:szCs w:val="20"/>
        </w:rPr>
      </w:pPr>
    </w:p>
    <w:p w14:paraId="35F7DA7B" w14:textId="160E0578" w:rsidR="001E0CD4" w:rsidRPr="00BA166A" w:rsidRDefault="00B915C6" w:rsidP="00283DA2">
      <w:pPr>
        <w:numPr>
          <w:ilvl w:val="0"/>
          <w:numId w:val="18"/>
        </w:numPr>
        <w:spacing w:after="0" w:line="240" w:lineRule="auto"/>
        <w:ind w:left="126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I</w:t>
      </w:r>
      <w:r w:rsidR="001E0CD4" w:rsidRPr="00BA166A">
        <w:rPr>
          <w:rFonts w:ascii="Times New Roman" w:eastAsia="Times New Roman" w:hAnsi="Times New Roman" w:cs="Times New Roman"/>
          <w:sz w:val="20"/>
          <w:szCs w:val="20"/>
        </w:rPr>
        <w:t xml:space="preserve">nclude the </w:t>
      </w:r>
      <w:r w:rsidR="00E44E29">
        <w:rPr>
          <w:rFonts w:ascii="Times New Roman" w:eastAsia="Times New Roman" w:hAnsi="Times New Roman" w:cs="Times New Roman"/>
          <w:sz w:val="20"/>
          <w:szCs w:val="20"/>
        </w:rPr>
        <w:t>Quoter</w:t>
      </w:r>
      <w:r w:rsidR="001E0CD4" w:rsidRPr="00BA166A">
        <w:rPr>
          <w:rFonts w:ascii="Times New Roman" w:eastAsia="Times New Roman" w:hAnsi="Times New Roman" w:cs="Times New Roman"/>
          <w:sz w:val="20"/>
          <w:szCs w:val="20"/>
        </w:rPr>
        <w:t xml:space="preserve">'s plan to accomplish performance tests for the guard personnel.  The approach shall include details of how the </w:t>
      </w:r>
      <w:r w:rsidR="00E44E29">
        <w:rPr>
          <w:rFonts w:ascii="Times New Roman" w:eastAsia="Times New Roman" w:hAnsi="Times New Roman" w:cs="Times New Roman"/>
          <w:sz w:val="20"/>
          <w:szCs w:val="20"/>
        </w:rPr>
        <w:t>Quoter</w:t>
      </w:r>
      <w:r w:rsidR="001E0CD4" w:rsidRPr="00BA166A">
        <w:rPr>
          <w:rFonts w:ascii="Times New Roman" w:eastAsia="Times New Roman" w:hAnsi="Times New Roman" w:cs="Times New Roman"/>
          <w:sz w:val="20"/>
          <w:szCs w:val="20"/>
        </w:rPr>
        <w:t xml:space="preserve"> will plan, schedule, and track performance requirement to ensure timely completion (prior to expiration) </w:t>
      </w:r>
      <w:r w:rsidR="00E42067">
        <w:rPr>
          <w:rFonts w:ascii="Times New Roman" w:eastAsia="Times New Roman" w:hAnsi="Times New Roman" w:cs="Times New Roman"/>
          <w:sz w:val="20"/>
          <w:szCs w:val="20"/>
        </w:rPr>
        <w:t xml:space="preserve">in accordance </w:t>
      </w:r>
      <w:r w:rsidR="001E0CD4" w:rsidRPr="00BA166A">
        <w:rPr>
          <w:rFonts w:ascii="Times New Roman" w:eastAsia="Times New Roman" w:hAnsi="Times New Roman" w:cs="Times New Roman"/>
          <w:sz w:val="20"/>
          <w:szCs w:val="20"/>
        </w:rPr>
        <w:t xml:space="preserve">with DOE </w:t>
      </w:r>
      <w:r w:rsidR="009D7479">
        <w:rPr>
          <w:rFonts w:ascii="Times New Roman" w:eastAsia="Times New Roman" w:hAnsi="Times New Roman" w:cs="Times New Roman"/>
          <w:sz w:val="20"/>
          <w:szCs w:val="20"/>
        </w:rPr>
        <w:t xml:space="preserve">Order </w:t>
      </w:r>
      <w:r w:rsidR="001E0CD4" w:rsidRPr="00BA166A">
        <w:rPr>
          <w:rFonts w:ascii="Times New Roman" w:eastAsia="Times New Roman" w:hAnsi="Times New Roman" w:cs="Times New Roman"/>
          <w:sz w:val="20"/>
          <w:szCs w:val="20"/>
        </w:rPr>
        <w:t xml:space="preserve">473.3a and contract requirements.  </w:t>
      </w:r>
    </w:p>
    <w:p w14:paraId="4DE58EA3" w14:textId="77777777" w:rsidR="001E0CD4" w:rsidRPr="00BA166A" w:rsidRDefault="001E0CD4" w:rsidP="009A0210">
      <w:pPr>
        <w:pStyle w:val="Heading2"/>
        <w:ind w:left="360"/>
        <w:rPr>
          <w:sz w:val="20"/>
          <w:szCs w:val="20"/>
        </w:rPr>
      </w:pPr>
      <w:r w:rsidRPr="00BA166A">
        <w:rPr>
          <w:sz w:val="20"/>
          <w:szCs w:val="20"/>
        </w:rPr>
        <w:t xml:space="preserve">Post Rotation Plans </w:t>
      </w:r>
    </w:p>
    <w:p w14:paraId="03373917" w14:textId="77777777" w:rsidR="00226819" w:rsidRPr="00BA166A" w:rsidRDefault="00226819" w:rsidP="00E60C63">
      <w:pPr>
        <w:widowControl w:val="0"/>
        <w:autoSpaceDE w:val="0"/>
        <w:autoSpaceDN w:val="0"/>
        <w:spacing w:after="0" w:line="240" w:lineRule="auto"/>
        <w:ind w:left="450" w:right="248"/>
        <w:rPr>
          <w:rFonts w:ascii="Times New Roman" w:eastAsia="Times New Roman" w:hAnsi="Times New Roman" w:cs="Times New Roman"/>
          <w:sz w:val="20"/>
          <w:szCs w:val="20"/>
        </w:rPr>
      </w:pPr>
    </w:p>
    <w:p w14:paraId="7A9DE4A8" w14:textId="17F29B93" w:rsidR="001E0CD4" w:rsidRPr="00BA166A" w:rsidRDefault="001E0CD4" w:rsidP="009A0210">
      <w:pPr>
        <w:widowControl w:val="0"/>
        <w:autoSpaceDE w:val="0"/>
        <w:autoSpaceDN w:val="0"/>
        <w:spacing w:after="0" w:line="240" w:lineRule="auto"/>
        <w:ind w:left="450" w:right="248"/>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 xml:space="preserve">The </w:t>
      </w:r>
      <w:r w:rsidR="00E44E29">
        <w:rPr>
          <w:rFonts w:ascii="Times New Roman" w:eastAsia="Times New Roman" w:hAnsi="Times New Roman" w:cs="Times New Roman"/>
          <w:sz w:val="20"/>
          <w:szCs w:val="20"/>
        </w:rPr>
        <w:t>Quoter</w:t>
      </w:r>
      <w:r w:rsidRPr="00BA166A">
        <w:rPr>
          <w:rFonts w:ascii="Times New Roman" w:eastAsia="Times New Roman" w:hAnsi="Times New Roman" w:cs="Times New Roman"/>
          <w:sz w:val="20"/>
          <w:szCs w:val="20"/>
        </w:rPr>
        <w:t xml:space="preserve"> must demonstrate their understanding of the importance of post rotations</w:t>
      </w:r>
      <w:r w:rsidR="00902678" w:rsidRPr="00BA166A">
        <w:rPr>
          <w:rFonts w:ascii="Times New Roman" w:eastAsia="Times New Roman" w:hAnsi="Times New Roman" w:cs="Times New Roman"/>
          <w:sz w:val="20"/>
          <w:szCs w:val="20"/>
        </w:rPr>
        <w:t xml:space="preserve"> </w:t>
      </w:r>
      <w:r w:rsidRPr="00BA166A">
        <w:rPr>
          <w:rFonts w:ascii="Times New Roman" w:eastAsia="Times New Roman" w:hAnsi="Times New Roman" w:cs="Times New Roman"/>
          <w:sz w:val="20"/>
          <w:szCs w:val="20"/>
        </w:rPr>
        <w:t>and demonstrate the effectiveness of the</w:t>
      </w:r>
      <w:r w:rsidR="00B915C6">
        <w:rPr>
          <w:rFonts w:ascii="Times New Roman" w:eastAsia="Times New Roman" w:hAnsi="Times New Roman" w:cs="Times New Roman"/>
          <w:sz w:val="20"/>
          <w:szCs w:val="20"/>
        </w:rPr>
        <w:t>ir</w:t>
      </w:r>
      <w:r w:rsidRPr="00BA166A">
        <w:rPr>
          <w:rFonts w:ascii="Times New Roman" w:eastAsia="Times New Roman" w:hAnsi="Times New Roman" w:cs="Times New Roman"/>
          <w:sz w:val="20"/>
          <w:szCs w:val="20"/>
        </w:rPr>
        <w:t xml:space="preserve"> approach to post rotations.</w:t>
      </w:r>
    </w:p>
    <w:p w14:paraId="1659F6AC" w14:textId="77777777" w:rsidR="001E0CD4" w:rsidRPr="00BA166A" w:rsidRDefault="001E0CD4" w:rsidP="009A0210">
      <w:pPr>
        <w:widowControl w:val="0"/>
        <w:autoSpaceDE w:val="0"/>
        <w:autoSpaceDN w:val="0"/>
        <w:spacing w:after="0" w:line="240" w:lineRule="auto"/>
        <w:ind w:left="1200" w:right="248" w:hanging="1"/>
        <w:rPr>
          <w:rFonts w:ascii="Times New Roman" w:eastAsia="Times New Roman" w:hAnsi="Times New Roman" w:cs="Times New Roman"/>
          <w:sz w:val="20"/>
          <w:szCs w:val="20"/>
        </w:rPr>
      </w:pPr>
    </w:p>
    <w:p w14:paraId="1458DEDB" w14:textId="6A6B98BD" w:rsidR="001E0CD4" w:rsidRPr="00BA166A" w:rsidRDefault="001E0CD4" w:rsidP="009A0210">
      <w:pPr>
        <w:widowControl w:val="0"/>
        <w:autoSpaceDE w:val="0"/>
        <w:autoSpaceDN w:val="0"/>
        <w:spacing w:after="0" w:line="240" w:lineRule="auto"/>
        <w:ind w:left="1080" w:right="248"/>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 xml:space="preserve">In the response, the </w:t>
      </w:r>
      <w:r w:rsidR="00E44E29">
        <w:rPr>
          <w:rFonts w:ascii="Times New Roman" w:eastAsia="Times New Roman" w:hAnsi="Times New Roman" w:cs="Times New Roman"/>
          <w:sz w:val="20"/>
          <w:szCs w:val="20"/>
        </w:rPr>
        <w:t>Quoter</w:t>
      </w:r>
      <w:r w:rsidRPr="00BA166A">
        <w:rPr>
          <w:rFonts w:ascii="Times New Roman" w:eastAsia="Times New Roman" w:hAnsi="Times New Roman" w:cs="Times New Roman"/>
          <w:sz w:val="20"/>
          <w:szCs w:val="20"/>
        </w:rPr>
        <w:t xml:space="preserve"> must</w:t>
      </w:r>
      <w:r w:rsidR="00AC2BF7">
        <w:rPr>
          <w:rFonts w:ascii="Times New Roman" w:eastAsia="Times New Roman" w:hAnsi="Times New Roman" w:cs="Times New Roman"/>
          <w:sz w:val="20"/>
          <w:szCs w:val="20"/>
        </w:rPr>
        <w:t>:</w:t>
      </w:r>
      <w:r w:rsidRPr="00BA166A">
        <w:rPr>
          <w:rFonts w:ascii="Times New Roman" w:eastAsia="Times New Roman" w:hAnsi="Times New Roman" w:cs="Times New Roman"/>
          <w:sz w:val="20"/>
          <w:szCs w:val="20"/>
        </w:rPr>
        <w:t xml:space="preserve"> </w:t>
      </w:r>
    </w:p>
    <w:p w14:paraId="306A3E24" w14:textId="77777777" w:rsidR="001E0CD4" w:rsidRPr="00BA166A" w:rsidRDefault="001E0CD4" w:rsidP="009A0210">
      <w:pPr>
        <w:widowControl w:val="0"/>
        <w:autoSpaceDE w:val="0"/>
        <w:autoSpaceDN w:val="0"/>
        <w:spacing w:after="0" w:line="240" w:lineRule="auto"/>
        <w:ind w:left="1080" w:right="248"/>
        <w:rPr>
          <w:rFonts w:ascii="Times New Roman" w:eastAsia="Times New Roman" w:hAnsi="Times New Roman" w:cs="Times New Roman"/>
          <w:sz w:val="20"/>
          <w:szCs w:val="20"/>
        </w:rPr>
      </w:pPr>
    </w:p>
    <w:p w14:paraId="76DEC8F6" w14:textId="32F4938D" w:rsidR="001E0CD4" w:rsidRPr="00BA166A" w:rsidRDefault="00B915C6" w:rsidP="00331848">
      <w:pPr>
        <w:pStyle w:val="ListParagraph"/>
        <w:widowControl w:val="0"/>
        <w:numPr>
          <w:ilvl w:val="0"/>
          <w:numId w:val="8"/>
        </w:numPr>
        <w:autoSpaceDE w:val="0"/>
        <w:autoSpaceDN w:val="0"/>
        <w:ind w:left="1800" w:right="248"/>
        <w:rPr>
          <w:sz w:val="20"/>
          <w:szCs w:val="20"/>
        </w:rPr>
      </w:pPr>
      <w:r>
        <w:rPr>
          <w:sz w:val="20"/>
          <w:szCs w:val="20"/>
        </w:rPr>
        <w:t>D</w:t>
      </w:r>
      <w:r w:rsidR="001E0CD4" w:rsidRPr="00BA166A">
        <w:rPr>
          <w:sz w:val="20"/>
          <w:szCs w:val="20"/>
        </w:rPr>
        <w:t xml:space="preserve">iscuss their approach to planning, scheduling, and executing post rotations; </w:t>
      </w:r>
    </w:p>
    <w:p w14:paraId="5BD0760F" w14:textId="6BCD6295" w:rsidR="001E0CD4" w:rsidRPr="00BA166A" w:rsidRDefault="00B915C6" w:rsidP="00331848">
      <w:pPr>
        <w:pStyle w:val="ListParagraph"/>
        <w:widowControl w:val="0"/>
        <w:numPr>
          <w:ilvl w:val="0"/>
          <w:numId w:val="8"/>
        </w:numPr>
        <w:autoSpaceDE w:val="0"/>
        <w:autoSpaceDN w:val="0"/>
        <w:ind w:left="1800" w:right="248"/>
        <w:rPr>
          <w:sz w:val="20"/>
          <w:szCs w:val="20"/>
        </w:rPr>
      </w:pPr>
      <w:r>
        <w:rPr>
          <w:sz w:val="20"/>
          <w:szCs w:val="20"/>
        </w:rPr>
        <w:t>E</w:t>
      </w:r>
      <w:r w:rsidR="001E0CD4" w:rsidRPr="00BA166A">
        <w:rPr>
          <w:sz w:val="20"/>
          <w:szCs w:val="20"/>
        </w:rPr>
        <w:t xml:space="preserve">xplain the importance of post rotations to prevent complacency and other challenges associated with remaining in one post for too long; </w:t>
      </w:r>
    </w:p>
    <w:p w14:paraId="674DFE7B" w14:textId="414BF094" w:rsidR="001E0CD4" w:rsidRPr="00BA166A" w:rsidRDefault="00B915C6" w:rsidP="00331848">
      <w:pPr>
        <w:pStyle w:val="ListParagraph"/>
        <w:widowControl w:val="0"/>
        <w:numPr>
          <w:ilvl w:val="0"/>
          <w:numId w:val="8"/>
        </w:numPr>
        <w:autoSpaceDE w:val="0"/>
        <w:autoSpaceDN w:val="0"/>
        <w:ind w:left="1800" w:right="248"/>
        <w:rPr>
          <w:sz w:val="20"/>
          <w:szCs w:val="20"/>
        </w:rPr>
      </w:pPr>
      <w:r>
        <w:rPr>
          <w:sz w:val="20"/>
          <w:szCs w:val="20"/>
        </w:rPr>
        <w:t>D</w:t>
      </w:r>
      <w:r w:rsidR="001E0CD4" w:rsidRPr="00BA166A">
        <w:rPr>
          <w:sz w:val="20"/>
          <w:szCs w:val="20"/>
        </w:rPr>
        <w:t xml:space="preserve">iscuss the number/frequency of post rotations that will occur on each shift; and </w:t>
      </w:r>
    </w:p>
    <w:p w14:paraId="36289724" w14:textId="195940C0" w:rsidR="001E0CD4" w:rsidRPr="00BA166A" w:rsidRDefault="00B915C6" w:rsidP="00331848">
      <w:pPr>
        <w:numPr>
          <w:ilvl w:val="0"/>
          <w:numId w:val="8"/>
        </w:numPr>
        <w:spacing w:after="0" w:line="240" w:lineRule="auto"/>
        <w:ind w:left="180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D</w:t>
      </w:r>
      <w:r w:rsidR="001E0CD4" w:rsidRPr="00BA166A">
        <w:rPr>
          <w:rFonts w:ascii="Times New Roman" w:eastAsia="Times New Roman" w:hAnsi="Times New Roman" w:cs="Times New Roman"/>
          <w:sz w:val="20"/>
          <w:szCs w:val="20"/>
        </w:rPr>
        <w:t xml:space="preserve">iscuss the process/contingency plan the </w:t>
      </w:r>
      <w:r w:rsidR="00E44E29">
        <w:rPr>
          <w:rFonts w:ascii="Times New Roman" w:eastAsia="Times New Roman" w:hAnsi="Times New Roman" w:cs="Times New Roman"/>
          <w:sz w:val="20"/>
          <w:szCs w:val="20"/>
        </w:rPr>
        <w:t>Quoter</w:t>
      </w:r>
      <w:r w:rsidR="001E0CD4" w:rsidRPr="00BA166A">
        <w:rPr>
          <w:rFonts w:ascii="Times New Roman" w:eastAsia="Times New Roman" w:hAnsi="Times New Roman" w:cs="Times New Roman"/>
          <w:sz w:val="20"/>
          <w:szCs w:val="20"/>
        </w:rPr>
        <w:t xml:space="preserve"> will use to ensure post rotations.</w:t>
      </w:r>
    </w:p>
    <w:p w14:paraId="500ABB89" w14:textId="77777777" w:rsidR="001E0CD4" w:rsidRPr="00BA166A" w:rsidRDefault="001E0CD4" w:rsidP="009A0210">
      <w:pPr>
        <w:pStyle w:val="Heading2"/>
        <w:ind w:left="360"/>
        <w:rPr>
          <w:sz w:val="20"/>
          <w:szCs w:val="20"/>
        </w:rPr>
      </w:pPr>
      <w:r w:rsidRPr="00BA166A">
        <w:rPr>
          <w:sz w:val="20"/>
          <w:szCs w:val="20"/>
        </w:rPr>
        <w:t xml:space="preserve">Canine Explosive Detection Services. </w:t>
      </w:r>
    </w:p>
    <w:p w14:paraId="56A2D5DF" w14:textId="77777777" w:rsidR="00226819" w:rsidRPr="00BA166A" w:rsidRDefault="00226819" w:rsidP="00E60C63">
      <w:pPr>
        <w:widowControl w:val="0"/>
        <w:autoSpaceDE w:val="0"/>
        <w:autoSpaceDN w:val="0"/>
        <w:spacing w:after="0" w:line="240" w:lineRule="auto"/>
        <w:ind w:left="450" w:right="248"/>
        <w:rPr>
          <w:rFonts w:ascii="Times New Roman" w:eastAsia="Times New Roman" w:hAnsi="Times New Roman" w:cs="Times New Roman"/>
          <w:sz w:val="20"/>
          <w:szCs w:val="20"/>
        </w:rPr>
      </w:pPr>
    </w:p>
    <w:p w14:paraId="46C95388" w14:textId="56469392" w:rsidR="001E0CD4" w:rsidRPr="00BA166A" w:rsidRDefault="001E0CD4" w:rsidP="009A0210">
      <w:pPr>
        <w:widowControl w:val="0"/>
        <w:autoSpaceDE w:val="0"/>
        <w:autoSpaceDN w:val="0"/>
        <w:spacing w:after="0" w:line="240" w:lineRule="auto"/>
        <w:ind w:left="450" w:right="248"/>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 xml:space="preserve">The </w:t>
      </w:r>
      <w:r w:rsidR="00E44E29">
        <w:rPr>
          <w:rFonts w:ascii="Times New Roman" w:eastAsia="Times New Roman" w:hAnsi="Times New Roman" w:cs="Times New Roman"/>
          <w:sz w:val="20"/>
          <w:szCs w:val="20"/>
        </w:rPr>
        <w:t>Quoter</w:t>
      </w:r>
      <w:r w:rsidRPr="00BA166A">
        <w:rPr>
          <w:rFonts w:ascii="Times New Roman" w:eastAsia="Times New Roman" w:hAnsi="Times New Roman" w:cs="Times New Roman"/>
          <w:sz w:val="20"/>
          <w:szCs w:val="20"/>
        </w:rPr>
        <w:t xml:space="preserve"> must demonstrate their ability to effectively provide and manage canine explosive detection services.  In their response, the </w:t>
      </w:r>
      <w:r w:rsidR="00E44E29">
        <w:rPr>
          <w:rFonts w:ascii="Times New Roman" w:eastAsia="Times New Roman" w:hAnsi="Times New Roman" w:cs="Times New Roman"/>
          <w:sz w:val="20"/>
          <w:szCs w:val="20"/>
        </w:rPr>
        <w:t>Quoter</w:t>
      </w:r>
      <w:r w:rsidRPr="00BA166A">
        <w:rPr>
          <w:rFonts w:ascii="Times New Roman" w:eastAsia="Times New Roman" w:hAnsi="Times New Roman" w:cs="Times New Roman"/>
          <w:sz w:val="20"/>
          <w:szCs w:val="20"/>
        </w:rPr>
        <w:t xml:space="preserve"> must</w:t>
      </w:r>
      <w:r w:rsidR="00AC2BF7">
        <w:rPr>
          <w:rFonts w:ascii="Times New Roman" w:eastAsia="Times New Roman" w:hAnsi="Times New Roman" w:cs="Times New Roman"/>
          <w:sz w:val="20"/>
          <w:szCs w:val="20"/>
        </w:rPr>
        <w:t>:</w:t>
      </w:r>
      <w:r w:rsidRPr="00BA166A">
        <w:rPr>
          <w:rFonts w:ascii="Times New Roman" w:eastAsia="Times New Roman" w:hAnsi="Times New Roman" w:cs="Times New Roman"/>
          <w:sz w:val="20"/>
          <w:szCs w:val="20"/>
        </w:rPr>
        <w:t xml:space="preserve"> </w:t>
      </w:r>
    </w:p>
    <w:p w14:paraId="34965D4D" w14:textId="77777777" w:rsidR="001E0CD4" w:rsidRPr="00BA166A" w:rsidRDefault="001E0CD4" w:rsidP="009A0210">
      <w:pPr>
        <w:widowControl w:val="0"/>
        <w:autoSpaceDE w:val="0"/>
        <w:autoSpaceDN w:val="0"/>
        <w:spacing w:after="0" w:line="240" w:lineRule="auto"/>
        <w:ind w:left="990" w:right="248"/>
        <w:rPr>
          <w:rFonts w:ascii="Times New Roman" w:eastAsia="Times New Roman" w:hAnsi="Times New Roman" w:cs="Times New Roman"/>
          <w:sz w:val="20"/>
          <w:szCs w:val="20"/>
        </w:rPr>
      </w:pPr>
    </w:p>
    <w:p w14:paraId="4049E68E" w14:textId="1015B735" w:rsidR="001E0CD4" w:rsidRPr="00BA166A" w:rsidRDefault="00E24456" w:rsidP="00331848">
      <w:pPr>
        <w:pStyle w:val="ListParagraph"/>
        <w:widowControl w:val="0"/>
        <w:numPr>
          <w:ilvl w:val="0"/>
          <w:numId w:val="9"/>
        </w:numPr>
        <w:autoSpaceDE w:val="0"/>
        <w:autoSpaceDN w:val="0"/>
        <w:ind w:left="1170" w:right="248"/>
        <w:rPr>
          <w:sz w:val="20"/>
          <w:szCs w:val="20"/>
        </w:rPr>
      </w:pPr>
      <w:r>
        <w:rPr>
          <w:sz w:val="20"/>
          <w:szCs w:val="20"/>
        </w:rPr>
        <w:t>D</w:t>
      </w:r>
      <w:r w:rsidR="001E0CD4" w:rsidRPr="00BA166A">
        <w:rPr>
          <w:sz w:val="20"/>
          <w:szCs w:val="20"/>
        </w:rPr>
        <w:t xml:space="preserve">iscuss their approach to veterinary care, home inspections of </w:t>
      </w:r>
      <w:r>
        <w:rPr>
          <w:sz w:val="20"/>
          <w:szCs w:val="20"/>
        </w:rPr>
        <w:t xml:space="preserve">the </w:t>
      </w:r>
      <w:r w:rsidR="001E0CD4" w:rsidRPr="00BA166A">
        <w:rPr>
          <w:sz w:val="20"/>
          <w:szCs w:val="20"/>
        </w:rPr>
        <w:t xml:space="preserve">K9 handler, training and certification, and management of the canine teams.  </w:t>
      </w:r>
    </w:p>
    <w:p w14:paraId="2EA0FBF2" w14:textId="77777777" w:rsidR="00226819" w:rsidRPr="00BA166A" w:rsidRDefault="00226819" w:rsidP="009A0210">
      <w:pPr>
        <w:widowControl w:val="0"/>
        <w:autoSpaceDE w:val="0"/>
        <w:autoSpaceDN w:val="0"/>
        <w:spacing w:after="0" w:line="240" w:lineRule="auto"/>
        <w:ind w:left="1170" w:right="248"/>
        <w:contextualSpacing/>
        <w:rPr>
          <w:rFonts w:ascii="Times New Roman" w:eastAsia="Times New Roman" w:hAnsi="Times New Roman" w:cs="Times New Roman"/>
          <w:sz w:val="20"/>
          <w:szCs w:val="20"/>
        </w:rPr>
      </w:pPr>
    </w:p>
    <w:p w14:paraId="6E1EB172" w14:textId="2C221B3C" w:rsidR="001E0CD4" w:rsidRPr="00BA166A" w:rsidRDefault="00E24456" w:rsidP="00331848">
      <w:pPr>
        <w:widowControl w:val="0"/>
        <w:numPr>
          <w:ilvl w:val="0"/>
          <w:numId w:val="9"/>
        </w:numPr>
        <w:autoSpaceDE w:val="0"/>
        <w:autoSpaceDN w:val="0"/>
        <w:spacing w:after="0" w:line="240" w:lineRule="auto"/>
        <w:ind w:left="1170" w:right="248"/>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E</w:t>
      </w:r>
      <w:r w:rsidR="001E0CD4" w:rsidRPr="00BA166A">
        <w:rPr>
          <w:rFonts w:ascii="Times New Roman" w:eastAsia="Times New Roman" w:hAnsi="Times New Roman" w:cs="Times New Roman"/>
          <w:sz w:val="20"/>
          <w:szCs w:val="20"/>
        </w:rPr>
        <w:t xml:space="preserve">xplain the care provided to the dogs to include daily care and housing, the approach used to ensure that the canines receive the recommended veterinary care, that there are no lapses in care, and that the canines are healthy and physically fit for duty. </w:t>
      </w:r>
    </w:p>
    <w:p w14:paraId="2A8A56C8" w14:textId="77777777" w:rsidR="001E0CD4" w:rsidRPr="00BA166A" w:rsidRDefault="001E0CD4" w:rsidP="009A0210">
      <w:pPr>
        <w:spacing w:after="0" w:line="240" w:lineRule="auto"/>
        <w:ind w:left="1170" w:right="248"/>
        <w:contextualSpacing/>
        <w:rPr>
          <w:rFonts w:ascii="Times New Roman" w:eastAsia="Times New Roman" w:hAnsi="Times New Roman" w:cs="Times New Roman"/>
          <w:sz w:val="20"/>
          <w:szCs w:val="20"/>
        </w:rPr>
      </w:pPr>
    </w:p>
    <w:p w14:paraId="182FED95" w14:textId="337BA25E" w:rsidR="001E0CD4" w:rsidRPr="00BA166A" w:rsidRDefault="00E24456" w:rsidP="00331848">
      <w:pPr>
        <w:widowControl w:val="0"/>
        <w:numPr>
          <w:ilvl w:val="0"/>
          <w:numId w:val="9"/>
        </w:numPr>
        <w:autoSpaceDE w:val="0"/>
        <w:autoSpaceDN w:val="0"/>
        <w:spacing w:after="0" w:line="240" w:lineRule="auto"/>
        <w:ind w:left="1170" w:right="248"/>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E</w:t>
      </w:r>
      <w:r w:rsidR="001E0CD4" w:rsidRPr="00BA166A">
        <w:rPr>
          <w:rFonts w:ascii="Times New Roman" w:eastAsia="Times New Roman" w:hAnsi="Times New Roman" w:cs="Times New Roman"/>
          <w:sz w:val="20"/>
          <w:szCs w:val="20"/>
        </w:rPr>
        <w:t xml:space="preserve">xplain their understanding of the Bureau of Alcohol, Tobacco, Firearms &amp; Explosives (ATF) National Odor Recognition Testing Standard (NORT) certification process,  discuss their familiarity and experience </w:t>
      </w:r>
      <w:r w:rsidR="001E0CD4" w:rsidRPr="00BA166A">
        <w:rPr>
          <w:rFonts w:ascii="Times New Roman" w:eastAsia="Times New Roman" w:hAnsi="Times New Roman" w:cs="Times New Roman"/>
          <w:sz w:val="20"/>
          <w:szCs w:val="20"/>
        </w:rPr>
        <w:lastRenderedPageBreak/>
        <w:t xml:space="preserve">with the process, discuss the approach used to ensure that all dogs/handlers are ATF NORT certified, and the tracking method used to ensure that certifications are renewed prior to expiration.  </w:t>
      </w:r>
    </w:p>
    <w:p w14:paraId="5D53828A" w14:textId="77777777" w:rsidR="001E0CD4" w:rsidRPr="00BA166A" w:rsidRDefault="001E0CD4" w:rsidP="009A0210">
      <w:pPr>
        <w:spacing w:after="0" w:line="240" w:lineRule="auto"/>
        <w:ind w:left="1170" w:right="248"/>
        <w:contextualSpacing/>
        <w:rPr>
          <w:rFonts w:ascii="Times New Roman" w:eastAsia="Times New Roman" w:hAnsi="Times New Roman" w:cs="Times New Roman"/>
          <w:sz w:val="20"/>
          <w:szCs w:val="20"/>
        </w:rPr>
      </w:pPr>
    </w:p>
    <w:p w14:paraId="67C3C797" w14:textId="2910B443" w:rsidR="001E0CD4" w:rsidRPr="00BA166A" w:rsidRDefault="00E24456" w:rsidP="00331848">
      <w:pPr>
        <w:widowControl w:val="0"/>
        <w:numPr>
          <w:ilvl w:val="0"/>
          <w:numId w:val="9"/>
        </w:numPr>
        <w:autoSpaceDE w:val="0"/>
        <w:autoSpaceDN w:val="0"/>
        <w:spacing w:after="0" w:line="240" w:lineRule="auto"/>
        <w:ind w:left="1170" w:right="248"/>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E</w:t>
      </w:r>
      <w:r w:rsidR="001E0CD4" w:rsidRPr="00BA166A">
        <w:rPr>
          <w:rFonts w:ascii="Times New Roman" w:eastAsia="Times New Roman" w:hAnsi="Times New Roman" w:cs="Times New Roman"/>
          <w:sz w:val="20"/>
          <w:szCs w:val="20"/>
        </w:rPr>
        <w:t xml:space="preserve">xplain the staffing approach, shift configuration, and scheduling methodology the </w:t>
      </w:r>
      <w:r w:rsidR="00E44E29">
        <w:rPr>
          <w:rFonts w:ascii="Times New Roman" w:eastAsia="Times New Roman" w:hAnsi="Times New Roman" w:cs="Times New Roman"/>
          <w:sz w:val="20"/>
          <w:szCs w:val="20"/>
        </w:rPr>
        <w:t>Quoter</w:t>
      </w:r>
      <w:r w:rsidR="001E0CD4" w:rsidRPr="00BA166A">
        <w:rPr>
          <w:rFonts w:ascii="Times New Roman" w:eastAsia="Times New Roman" w:hAnsi="Times New Roman" w:cs="Times New Roman"/>
          <w:sz w:val="20"/>
          <w:szCs w:val="20"/>
        </w:rPr>
        <w:t xml:space="preserve"> will use to ensure compliance with contract staffing levels.  The </w:t>
      </w:r>
      <w:r w:rsidR="00E44E29">
        <w:rPr>
          <w:rFonts w:ascii="Times New Roman" w:eastAsia="Times New Roman" w:hAnsi="Times New Roman" w:cs="Times New Roman"/>
          <w:sz w:val="20"/>
          <w:szCs w:val="20"/>
        </w:rPr>
        <w:t>Quoter</w:t>
      </w:r>
      <w:r w:rsidR="001E0CD4" w:rsidRPr="00BA166A">
        <w:rPr>
          <w:rFonts w:ascii="Times New Roman" w:eastAsia="Times New Roman" w:hAnsi="Times New Roman" w:cs="Times New Roman"/>
          <w:sz w:val="20"/>
          <w:szCs w:val="20"/>
        </w:rPr>
        <w:t xml:space="preserve"> shall also discuss their ability to provide replacement Explosive Detection Teams (EDT) to cover for planned (veterinary care) and unplanned (illness or real world) events.</w:t>
      </w:r>
    </w:p>
    <w:p w14:paraId="0E92091C" w14:textId="77777777" w:rsidR="001E0CD4" w:rsidRPr="00BA166A" w:rsidRDefault="001E0CD4" w:rsidP="009A0210">
      <w:pPr>
        <w:pStyle w:val="Heading2"/>
        <w:ind w:left="360"/>
        <w:rPr>
          <w:sz w:val="20"/>
          <w:szCs w:val="20"/>
        </w:rPr>
      </w:pPr>
      <w:r w:rsidRPr="00BA166A">
        <w:rPr>
          <w:sz w:val="20"/>
          <w:szCs w:val="20"/>
        </w:rPr>
        <w:t>Guard Services Staffing Plan</w:t>
      </w:r>
    </w:p>
    <w:p w14:paraId="31FFBDC7" w14:textId="77777777" w:rsidR="00226819" w:rsidRPr="00BA166A" w:rsidRDefault="00226819" w:rsidP="00E60C63">
      <w:pPr>
        <w:widowControl w:val="0"/>
        <w:autoSpaceDE w:val="0"/>
        <w:autoSpaceDN w:val="0"/>
        <w:spacing w:after="0" w:line="240" w:lineRule="auto"/>
        <w:ind w:left="450"/>
        <w:rPr>
          <w:rFonts w:ascii="Times New Roman" w:eastAsia="Times New Roman" w:hAnsi="Times New Roman" w:cs="Times New Roman"/>
          <w:sz w:val="20"/>
          <w:szCs w:val="20"/>
        </w:rPr>
      </w:pPr>
    </w:p>
    <w:p w14:paraId="137420E9" w14:textId="3221F93A" w:rsidR="001E0CD4" w:rsidRPr="00BA166A" w:rsidRDefault="001E0CD4" w:rsidP="009A0210">
      <w:pPr>
        <w:widowControl w:val="0"/>
        <w:autoSpaceDE w:val="0"/>
        <w:autoSpaceDN w:val="0"/>
        <w:spacing w:after="0" w:line="240" w:lineRule="auto"/>
        <w:ind w:left="450"/>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 xml:space="preserve">The </w:t>
      </w:r>
      <w:r w:rsidR="00E44E29">
        <w:rPr>
          <w:rFonts w:ascii="Times New Roman" w:eastAsia="Times New Roman" w:hAnsi="Times New Roman" w:cs="Times New Roman"/>
          <w:sz w:val="20"/>
          <w:szCs w:val="20"/>
        </w:rPr>
        <w:t>Quoter</w:t>
      </w:r>
      <w:r w:rsidRPr="00BA166A">
        <w:rPr>
          <w:rFonts w:ascii="Times New Roman" w:eastAsia="Times New Roman" w:hAnsi="Times New Roman" w:cs="Times New Roman"/>
          <w:sz w:val="20"/>
          <w:szCs w:val="20"/>
        </w:rPr>
        <w:t xml:space="preserve"> must demonstrate that </w:t>
      </w:r>
      <w:r w:rsidR="00DF6B80">
        <w:rPr>
          <w:rFonts w:ascii="Times New Roman" w:eastAsia="Times New Roman" w:hAnsi="Times New Roman" w:cs="Times New Roman"/>
          <w:sz w:val="20"/>
          <w:szCs w:val="20"/>
        </w:rPr>
        <w:t xml:space="preserve">it </w:t>
      </w:r>
      <w:r w:rsidRPr="00BA166A">
        <w:rPr>
          <w:rFonts w:ascii="Times New Roman" w:eastAsia="Times New Roman" w:hAnsi="Times New Roman" w:cs="Times New Roman"/>
          <w:sz w:val="20"/>
          <w:szCs w:val="20"/>
        </w:rPr>
        <w:t xml:space="preserve">understands the staffing requirement and that their staffing approach is appropriate given the magnitude (size and multiple sites) of the requirement.  </w:t>
      </w:r>
    </w:p>
    <w:p w14:paraId="691F44C9" w14:textId="77777777" w:rsidR="001E0CD4" w:rsidRPr="00BA166A" w:rsidRDefault="001E0CD4" w:rsidP="009A0210">
      <w:pPr>
        <w:widowControl w:val="0"/>
        <w:autoSpaceDE w:val="0"/>
        <w:autoSpaceDN w:val="0"/>
        <w:spacing w:after="0" w:line="240" w:lineRule="auto"/>
        <w:ind w:left="450"/>
        <w:rPr>
          <w:rFonts w:ascii="Times New Roman" w:eastAsia="Times New Roman" w:hAnsi="Times New Roman" w:cs="Times New Roman"/>
          <w:sz w:val="20"/>
          <w:szCs w:val="20"/>
        </w:rPr>
      </w:pPr>
    </w:p>
    <w:p w14:paraId="6F9ED16C" w14:textId="10BD9351" w:rsidR="001E0CD4" w:rsidRPr="00BA166A" w:rsidRDefault="001E0CD4" w:rsidP="009A0210">
      <w:pPr>
        <w:widowControl w:val="0"/>
        <w:autoSpaceDE w:val="0"/>
        <w:autoSpaceDN w:val="0"/>
        <w:spacing w:after="0" w:line="240" w:lineRule="auto"/>
        <w:ind w:left="450"/>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 xml:space="preserve">The </w:t>
      </w:r>
      <w:r w:rsidR="00E44E29">
        <w:rPr>
          <w:rFonts w:ascii="Times New Roman" w:eastAsia="Times New Roman" w:hAnsi="Times New Roman" w:cs="Times New Roman"/>
          <w:sz w:val="20"/>
          <w:szCs w:val="20"/>
        </w:rPr>
        <w:t>Quoter</w:t>
      </w:r>
      <w:r w:rsidRPr="00BA166A">
        <w:rPr>
          <w:rFonts w:ascii="Times New Roman" w:eastAsia="Times New Roman" w:hAnsi="Times New Roman" w:cs="Times New Roman"/>
          <w:sz w:val="20"/>
          <w:szCs w:val="20"/>
        </w:rPr>
        <w:t xml:space="preserve"> shall provide a </w:t>
      </w:r>
      <w:r w:rsidR="00DF6B80">
        <w:rPr>
          <w:rFonts w:ascii="Times New Roman" w:eastAsia="Times New Roman" w:hAnsi="Times New Roman" w:cs="Times New Roman"/>
          <w:sz w:val="20"/>
          <w:szCs w:val="20"/>
        </w:rPr>
        <w:t>S</w:t>
      </w:r>
      <w:r w:rsidRPr="00BA166A">
        <w:rPr>
          <w:rFonts w:ascii="Times New Roman" w:eastAsia="Times New Roman" w:hAnsi="Times New Roman" w:cs="Times New Roman"/>
          <w:sz w:val="20"/>
          <w:szCs w:val="20"/>
        </w:rPr>
        <w:t xml:space="preserve">taffing </w:t>
      </w:r>
      <w:r w:rsidR="00DF6B80">
        <w:rPr>
          <w:rFonts w:ascii="Times New Roman" w:eastAsia="Times New Roman" w:hAnsi="Times New Roman" w:cs="Times New Roman"/>
          <w:sz w:val="20"/>
          <w:szCs w:val="20"/>
        </w:rPr>
        <w:t>P</w:t>
      </w:r>
      <w:r w:rsidRPr="00BA166A">
        <w:rPr>
          <w:rFonts w:ascii="Times New Roman" w:eastAsia="Times New Roman" w:hAnsi="Times New Roman" w:cs="Times New Roman"/>
          <w:sz w:val="20"/>
          <w:szCs w:val="20"/>
        </w:rPr>
        <w:t>lan for the P</w:t>
      </w:r>
      <w:r w:rsidR="00F36DFE" w:rsidRPr="00BA166A">
        <w:rPr>
          <w:rFonts w:ascii="Times New Roman" w:eastAsia="Times New Roman" w:hAnsi="Times New Roman" w:cs="Times New Roman"/>
          <w:sz w:val="20"/>
          <w:szCs w:val="20"/>
        </w:rPr>
        <w:t xml:space="preserve">rotective </w:t>
      </w:r>
      <w:r w:rsidRPr="00BA166A">
        <w:rPr>
          <w:rFonts w:ascii="Times New Roman" w:eastAsia="Times New Roman" w:hAnsi="Times New Roman" w:cs="Times New Roman"/>
          <w:sz w:val="20"/>
          <w:szCs w:val="20"/>
        </w:rPr>
        <w:t>F</w:t>
      </w:r>
      <w:r w:rsidR="00F36DFE" w:rsidRPr="00BA166A">
        <w:rPr>
          <w:rFonts w:ascii="Times New Roman" w:eastAsia="Times New Roman" w:hAnsi="Times New Roman" w:cs="Times New Roman"/>
          <w:sz w:val="20"/>
          <w:szCs w:val="20"/>
        </w:rPr>
        <w:t>orce (PF)</w:t>
      </w:r>
      <w:r w:rsidRPr="00BA166A">
        <w:rPr>
          <w:rFonts w:ascii="Times New Roman" w:eastAsia="Times New Roman" w:hAnsi="Times New Roman" w:cs="Times New Roman"/>
          <w:sz w:val="20"/>
          <w:szCs w:val="20"/>
        </w:rPr>
        <w:t xml:space="preserve"> Security Team.  The </w:t>
      </w:r>
      <w:r w:rsidR="00DF6B80">
        <w:rPr>
          <w:rFonts w:ascii="Times New Roman" w:eastAsia="Times New Roman" w:hAnsi="Times New Roman" w:cs="Times New Roman"/>
          <w:sz w:val="20"/>
          <w:szCs w:val="20"/>
        </w:rPr>
        <w:t>P</w:t>
      </w:r>
      <w:r w:rsidRPr="00BA166A">
        <w:rPr>
          <w:rFonts w:ascii="Times New Roman" w:eastAsia="Times New Roman" w:hAnsi="Times New Roman" w:cs="Times New Roman"/>
          <w:sz w:val="20"/>
          <w:szCs w:val="20"/>
        </w:rPr>
        <w:t>lan shall address all security positions, proposed labor hours (DPLH), and assignment locations (</w:t>
      </w:r>
      <w:r w:rsidRPr="00BA166A">
        <w:rPr>
          <w:rFonts w:ascii="Times New Roman" w:eastAsia="Times New Roman" w:hAnsi="Times New Roman" w:cs="Times New Roman"/>
          <w:i/>
          <w:sz w:val="20"/>
          <w:szCs w:val="20"/>
        </w:rPr>
        <w:t xml:space="preserve">i.e., </w:t>
      </w:r>
      <w:r w:rsidRPr="00BA166A">
        <w:rPr>
          <w:rFonts w:ascii="Times New Roman" w:eastAsia="Times New Roman" w:hAnsi="Times New Roman" w:cs="Times New Roman"/>
          <w:sz w:val="20"/>
          <w:szCs w:val="20"/>
        </w:rPr>
        <w:t xml:space="preserve">Forrestal, Portals and Germantown).  The </w:t>
      </w:r>
      <w:r w:rsidR="00DF6B80">
        <w:rPr>
          <w:rFonts w:ascii="Times New Roman" w:eastAsia="Times New Roman" w:hAnsi="Times New Roman" w:cs="Times New Roman"/>
          <w:sz w:val="20"/>
          <w:szCs w:val="20"/>
        </w:rPr>
        <w:t>P</w:t>
      </w:r>
      <w:r w:rsidRPr="00BA166A">
        <w:rPr>
          <w:rFonts w:ascii="Times New Roman" w:eastAsia="Times New Roman" w:hAnsi="Times New Roman" w:cs="Times New Roman"/>
          <w:sz w:val="20"/>
          <w:szCs w:val="20"/>
        </w:rPr>
        <w:t xml:space="preserve">lan shall include a discussion on allocation of skills (labor skill mix) and how the proposed positions meet or exceed the qualification descriptions provided. </w:t>
      </w:r>
    </w:p>
    <w:p w14:paraId="3AD5067C" w14:textId="77777777" w:rsidR="001E0CD4" w:rsidRPr="00BA166A" w:rsidRDefault="001E0CD4" w:rsidP="009A0210">
      <w:pPr>
        <w:widowControl w:val="0"/>
        <w:autoSpaceDE w:val="0"/>
        <w:autoSpaceDN w:val="0"/>
        <w:spacing w:after="0" w:line="240" w:lineRule="auto"/>
        <w:ind w:left="450"/>
        <w:rPr>
          <w:rFonts w:ascii="Times New Roman" w:eastAsia="Times New Roman" w:hAnsi="Times New Roman" w:cs="Times New Roman"/>
          <w:sz w:val="20"/>
          <w:szCs w:val="20"/>
        </w:rPr>
      </w:pPr>
    </w:p>
    <w:p w14:paraId="19668C68" w14:textId="69D73E68" w:rsidR="001E0CD4" w:rsidRPr="00BA166A" w:rsidRDefault="001E0CD4" w:rsidP="009A0210">
      <w:pPr>
        <w:spacing w:after="0" w:line="240" w:lineRule="auto"/>
        <w:ind w:left="450"/>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 xml:space="preserve">In their </w:t>
      </w:r>
      <w:r w:rsidR="00DF6B80">
        <w:rPr>
          <w:rFonts w:ascii="Times New Roman" w:eastAsia="Times New Roman" w:hAnsi="Times New Roman" w:cs="Times New Roman"/>
          <w:sz w:val="20"/>
          <w:szCs w:val="20"/>
        </w:rPr>
        <w:t>S</w:t>
      </w:r>
      <w:r w:rsidRPr="00BA166A">
        <w:rPr>
          <w:rFonts w:ascii="Times New Roman" w:eastAsia="Times New Roman" w:hAnsi="Times New Roman" w:cs="Times New Roman"/>
          <w:sz w:val="20"/>
          <w:szCs w:val="20"/>
        </w:rPr>
        <w:t xml:space="preserve">taffing </w:t>
      </w:r>
      <w:r w:rsidR="00DF6B80">
        <w:rPr>
          <w:rFonts w:ascii="Times New Roman" w:eastAsia="Times New Roman" w:hAnsi="Times New Roman" w:cs="Times New Roman"/>
          <w:sz w:val="20"/>
          <w:szCs w:val="20"/>
        </w:rPr>
        <w:t>P</w:t>
      </w:r>
      <w:r w:rsidRPr="00BA166A">
        <w:rPr>
          <w:rFonts w:ascii="Times New Roman" w:eastAsia="Times New Roman" w:hAnsi="Times New Roman" w:cs="Times New Roman"/>
          <w:sz w:val="20"/>
          <w:szCs w:val="20"/>
        </w:rPr>
        <w:t>lan</w:t>
      </w:r>
      <w:r w:rsidR="00DF6B80">
        <w:rPr>
          <w:rFonts w:ascii="Times New Roman" w:eastAsia="Times New Roman" w:hAnsi="Times New Roman" w:cs="Times New Roman"/>
          <w:sz w:val="20"/>
          <w:szCs w:val="20"/>
        </w:rPr>
        <w:t xml:space="preserve"> for the Protective Force Security Team</w:t>
      </w:r>
      <w:r w:rsidRPr="00BA166A">
        <w:rPr>
          <w:rFonts w:ascii="Times New Roman" w:eastAsia="Times New Roman" w:hAnsi="Times New Roman" w:cs="Times New Roman"/>
          <w:sz w:val="20"/>
          <w:szCs w:val="20"/>
        </w:rPr>
        <w:t xml:space="preserve">, the </w:t>
      </w:r>
      <w:r w:rsidR="00E44E29">
        <w:rPr>
          <w:rFonts w:ascii="Times New Roman" w:eastAsia="Times New Roman" w:hAnsi="Times New Roman" w:cs="Times New Roman"/>
          <w:sz w:val="20"/>
          <w:szCs w:val="20"/>
        </w:rPr>
        <w:t>Quoter</w:t>
      </w:r>
      <w:r w:rsidRPr="00BA166A">
        <w:rPr>
          <w:rFonts w:ascii="Times New Roman" w:eastAsia="Times New Roman" w:hAnsi="Times New Roman" w:cs="Times New Roman"/>
          <w:sz w:val="20"/>
          <w:szCs w:val="20"/>
        </w:rPr>
        <w:t xml:space="preserve"> must</w:t>
      </w:r>
      <w:r w:rsidR="002851EC">
        <w:rPr>
          <w:rFonts w:ascii="Times New Roman" w:eastAsia="Times New Roman" w:hAnsi="Times New Roman" w:cs="Times New Roman"/>
          <w:sz w:val="20"/>
          <w:szCs w:val="20"/>
        </w:rPr>
        <w:t>:</w:t>
      </w:r>
    </w:p>
    <w:p w14:paraId="0E251E97" w14:textId="77777777" w:rsidR="001E0CD4" w:rsidRPr="00BA166A" w:rsidRDefault="001E0CD4" w:rsidP="009A0210">
      <w:pPr>
        <w:spacing w:after="0" w:line="240" w:lineRule="auto"/>
        <w:ind w:left="450"/>
        <w:rPr>
          <w:rFonts w:ascii="Times New Roman" w:eastAsia="Times New Roman" w:hAnsi="Times New Roman" w:cs="Times New Roman"/>
          <w:sz w:val="20"/>
          <w:szCs w:val="20"/>
        </w:rPr>
      </w:pPr>
    </w:p>
    <w:p w14:paraId="4F608B9A" w14:textId="77777777" w:rsidR="009A0210" w:rsidRPr="00BA166A" w:rsidRDefault="001E0CD4" w:rsidP="00331848">
      <w:pPr>
        <w:numPr>
          <w:ilvl w:val="0"/>
          <w:numId w:val="5"/>
        </w:numPr>
        <w:spacing w:after="0" w:line="240" w:lineRule="auto"/>
        <w:ind w:left="1170" w:hanging="450"/>
        <w:contextualSpacing/>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 xml:space="preserve">Explain how the number of guards will be </w:t>
      </w:r>
      <w:proofErr w:type="gramStart"/>
      <w:r w:rsidRPr="00BA166A">
        <w:rPr>
          <w:rFonts w:ascii="Times New Roman" w:eastAsia="Times New Roman" w:hAnsi="Times New Roman" w:cs="Times New Roman"/>
          <w:sz w:val="20"/>
          <w:szCs w:val="20"/>
        </w:rPr>
        <w:t>sufficient</w:t>
      </w:r>
      <w:proofErr w:type="gramEnd"/>
      <w:r w:rsidRPr="00BA166A">
        <w:rPr>
          <w:rFonts w:ascii="Times New Roman" w:eastAsia="Times New Roman" w:hAnsi="Times New Roman" w:cs="Times New Roman"/>
          <w:sz w:val="20"/>
          <w:szCs w:val="20"/>
        </w:rPr>
        <w:t xml:space="preserve"> to cover the guard posts provided in Attachment C and meet the identified minimum number of guards and supplemental guards required </w:t>
      </w:r>
    </w:p>
    <w:p w14:paraId="7448A094" w14:textId="77777777" w:rsidR="009A0210" w:rsidRPr="00BA166A" w:rsidRDefault="009A0210" w:rsidP="009A0210">
      <w:pPr>
        <w:spacing w:after="0" w:line="240" w:lineRule="auto"/>
        <w:ind w:left="1170"/>
        <w:contextualSpacing/>
        <w:rPr>
          <w:rFonts w:ascii="Times New Roman" w:eastAsia="Times New Roman" w:hAnsi="Times New Roman" w:cs="Times New Roman"/>
          <w:sz w:val="20"/>
          <w:szCs w:val="20"/>
        </w:rPr>
      </w:pPr>
    </w:p>
    <w:p w14:paraId="41135229" w14:textId="3E34EF36" w:rsidR="001E0CD4" w:rsidRPr="00BA166A" w:rsidRDefault="001E0CD4" w:rsidP="00331848">
      <w:pPr>
        <w:pStyle w:val="ListParagraph"/>
        <w:numPr>
          <w:ilvl w:val="0"/>
          <w:numId w:val="34"/>
        </w:numPr>
        <w:rPr>
          <w:sz w:val="20"/>
          <w:szCs w:val="20"/>
        </w:rPr>
      </w:pPr>
      <w:r w:rsidRPr="00BA166A">
        <w:rPr>
          <w:sz w:val="20"/>
          <w:szCs w:val="20"/>
        </w:rPr>
        <w:t>to ensure 24/7/365 coverage, allow for the conduct of simultaneous training during duty hours, and cover vacancies (leave, call-outs, turnover, etc.</w:t>
      </w:r>
      <w:proofErr w:type="gramStart"/>
      <w:r w:rsidRPr="00BA166A">
        <w:rPr>
          <w:sz w:val="20"/>
          <w:szCs w:val="20"/>
        </w:rPr>
        <w:t>) .</w:t>
      </w:r>
      <w:proofErr w:type="gramEnd"/>
      <w:r w:rsidRPr="00BA166A">
        <w:rPr>
          <w:sz w:val="20"/>
          <w:szCs w:val="20"/>
        </w:rPr>
        <w:t xml:space="preserve">  </w:t>
      </w:r>
    </w:p>
    <w:p w14:paraId="0C10AE80" w14:textId="77777777" w:rsidR="009A0210" w:rsidRPr="00BA166A" w:rsidRDefault="009A0210" w:rsidP="00331848">
      <w:pPr>
        <w:numPr>
          <w:ilvl w:val="0"/>
          <w:numId w:val="34"/>
        </w:numPr>
        <w:spacing w:after="0" w:line="240" w:lineRule="auto"/>
        <w:contextualSpacing/>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ensuring compliance with CBA requirements and the limitations on daily and weekly hours (NTE 12 hours per day or 60 hours per week);</w:t>
      </w:r>
    </w:p>
    <w:p w14:paraId="77031DD1" w14:textId="77777777" w:rsidR="009A0210" w:rsidRPr="00BA166A" w:rsidRDefault="009A0210" w:rsidP="00331848">
      <w:pPr>
        <w:numPr>
          <w:ilvl w:val="0"/>
          <w:numId w:val="34"/>
        </w:numPr>
        <w:spacing w:after="0" w:line="240" w:lineRule="auto"/>
        <w:contextualSpacing/>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 xml:space="preserve">providing mandatory guard training during regular duty hours without using </w:t>
      </w:r>
      <w:proofErr w:type="gramStart"/>
      <w:r w:rsidRPr="00BA166A">
        <w:rPr>
          <w:rFonts w:ascii="Times New Roman" w:eastAsia="Times New Roman" w:hAnsi="Times New Roman" w:cs="Times New Roman"/>
          <w:sz w:val="20"/>
          <w:szCs w:val="20"/>
        </w:rPr>
        <w:t>overtime;  and</w:t>
      </w:r>
      <w:proofErr w:type="gramEnd"/>
    </w:p>
    <w:p w14:paraId="4D9BD967" w14:textId="77777777" w:rsidR="009A0210" w:rsidRPr="00BA166A" w:rsidRDefault="009A0210" w:rsidP="00331848">
      <w:pPr>
        <w:numPr>
          <w:ilvl w:val="0"/>
          <w:numId w:val="34"/>
        </w:numPr>
        <w:spacing w:after="0" w:line="240" w:lineRule="auto"/>
        <w:contextualSpacing/>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providing coverage during the duty shift for planned (breaks, lunch, annual/sick leave) and unplanned absences/vacancies.</w:t>
      </w:r>
    </w:p>
    <w:p w14:paraId="3BA6C4CA" w14:textId="77777777" w:rsidR="007E18D4" w:rsidRPr="00BA166A" w:rsidRDefault="007E18D4" w:rsidP="009A0210">
      <w:pPr>
        <w:spacing w:after="0" w:line="240" w:lineRule="auto"/>
        <w:ind w:left="1170"/>
        <w:contextualSpacing/>
        <w:rPr>
          <w:rFonts w:ascii="Times New Roman" w:eastAsia="Times New Roman" w:hAnsi="Times New Roman" w:cs="Times New Roman"/>
          <w:sz w:val="20"/>
          <w:szCs w:val="20"/>
        </w:rPr>
      </w:pPr>
    </w:p>
    <w:p w14:paraId="1D43B76D" w14:textId="57D4D3DC" w:rsidR="001E0CD4" w:rsidRPr="00BA166A" w:rsidRDefault="001E0CD4" w:rsidP="00331848">
      <w:pPr>
        <w:numPr>
          <w:ilvl w:val="0"/>
          <w:numId w:val="5"/>
        </w:numPr>
        <w:spacing w:after="0" w:line="240" w:lineRule="auto"/>
        <w:ind w:left="1170" w:hanging="450"/>
        <w:contextualSpacing/>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 xml:space="preserve">Discuss the approach to recruiting, qualifying, and hiring guard personnel.  In the discussion, the </w:t>
      </w:r>
      <w:r w:rsidR="00E44E29">
        <w:rPr>
          <w:rFonts w:ascii="Times New Roman" w:eastAsia="Times New Roman" w:hAnsi="Times New Roman" w:cs="Times New Roman"/>
          <w:sz w:val="20"/>
          <w:szCs w:val="20"/>
        </w:rPr>
        <w:t>Quoter</w:t>
      </w:r>
      <w:r w:rsidRPr="00BA166A">
        <w:rPr>
          <w:rFonts w:ascii="Times New Roman" w:eastAsia="Times New Roman" w:hAnsi="Times New Roman" w:cs="Times New Roman"/>
          <w:sz w:val="20"/>
          <w:szCs w:val="20"/>
        </w:rPr>
        <w:t xml:space="preserve"> must state the average length of time for the recruiting/hiring process, and the approach used to retain guard personnel.</w:t>
      </w:r>
    </w:p>
    <w:p w14:paraId="49E0A3D8" w14:textId="77777777" w:rsidR="001E0CD4" w:rsidRPr="00BA166A" w:rsidRDefault="001E0CD4" w:rsidP="009A0210">
      <w:pPr>
        <w:spacing w:after="0" w:line="240" w:lineRule="auto"/>
        <w:ind w:left="1170"/>
        <w:contextualSpacing/>
        <w:rPr>
          <w:rFonts w:ascii="Times New Roman" w:eastAsia="Times New Roman" w:hAnsi="Times New Roman" w:cs="Times New Roman"/>
          <w:sz w:val="20"/>
          <w:szCs w:val="20"/>
        </w:rPr>
      </w:pPr>
    </w:p>
    <w:p w14:paraId="49FA67BD" w14:textId="1E880A40" w:rsidR="001E0CD4" w:rsidRPr="00BA166A" w:rsidRDefault="001E0CD4" w:rsidP="00331848">
      <w:pPr>
        <w:numPr>
          <w:ilvl w:val="0"/>
          <w:numId w:val="5"/>
        </w:numPr>
        <w:spacing w:after="0" w:line="240" w:lineRule="auto"/>
        <w:ind w:left="1170" w:hanging="450"/>
        <w:contextualSpacing/>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Discuss the approach for filing vacancies.  In the discussion</w:t>
      </w:r>
      <w:r w:rsidR="00DC0F16">
        <w:rPr>
          <w:rFonts w:ascii="Times New Roman" w:eastAsia="Times New Roman" w:hAnsi="Times New Roman" w:cs="Times New Roman"/>
          <w:sz w:val="20"/>
          <w:szCs w:val="20"/>
        </w:rPr>
        <w:t>,</w:t>
      </w:r>
      <w:r w:rsidRPr="00BA166A">
        <w:rPr>
          <w:rFonts w:ascii="Times New Roman" w:eastAsia="Times New Roman" w:hAnsi="Times New Roman" w:cs="Times New Roman"/>
          <w:sz w:val="20"/>
          <w:szCs w:val="20"/>
        </w:rPr>
        <w:t xml:space="preserve"> the </w:t>
      </w:r>
      <w:r w:rsidR="00E44E29">
        <w:rPr>
          <w:rFonts w:ascii="Times New Roman" w:eastAsia="Times New Roman" w:hAnsi="Times New Roman" w:cs="Times New Roman"/>
          <w:sz w:val="20"/>
          <w:szCs w:val="20"/>
        </w:rPr>
        <w:t>Quoter</w:t>
      </w:r>
      <w:r w:rsidRPr="00BA166A">
        <w:rPr>
          <w:rFonts w:ascii="Times New Roman" w:eastAsia="Times New Roman" w:hAnsi="Times New Roman" w:cs="Times New Roman"/>
          <w:sz w:val="20"/>
          <w:szCs w:val="20"/>
        </w:rPr>
        <w:t xml:space="preserve"> must discuss the approach the </w:t>
      </w:r>
      <w:r w:rsidR="00E44E29">
        <w:rPr>
          <w:rFonts w:ascii="Times New Roman" w:eastAsia="Times New Roman" w:hAnsi="Times New Roman" w:cs="Times New Roman"/>
          <w:sz w:val="20"/>
          <w:szCs w:val="20"/>
        </w:rPr>
        <w:t>Quoter</w:t>
      </w:r>
      <w:r w:rsidRPr="00BA166A">
        <w:rPr>
          <w:rFonts w:ascii="Times New Roman" w:eastAsia="Times New Roman" w:hAnsi="Times New Roman" w:cs="Times New Roman"/>
          <w:sz w:val="20"/>
          <w:szCs w:val="20"/>
        </w:rPr>
        <w:t xml:space="preserve"> will use to maintain trained and qualified candidates for immediate hire to fill vacancies caused by staff turnover, daily call outs, and the approach the </w:t>
      </w:r>
      <w:r w:rsidR="00E44E29">
        <w:rPr>
          <w:rFonts w:ascii="Times New Roman" w:eastAsia="Times New Roman" w:hAnsi="Times New Roman" w:cs="Times New Roman"/>
          <w:sz w:val="20"/>
          <w:szCs w:val="20"/>
        </w:rPr>
        <w:t>Quoter</w:t>
      </w:r>
      <w:r w:rsidRPr="00BA166A">
        <w:rPr>
          <w:rFonts w:ascii="Times New Roman" w:eastAsia="Times New Roman" w:hAnsi="Times New Roman" w:cs="Times New Roman"/>
          <w:sz w:val="20"/>
          <w:szCs w:val="20"/>
        </w:rPr>
        <w:t xml:space="preserve"> will use to provide  substitutes for short-term outages (annual/sick leave and training)</w:t>
      </w:r>
      <w:r w:rsidR="002851EC">
        <w:rPr>
          <w:rFonts w:ascii="Times New Roman" w:eastAsia="Times New Roman" w:hAnsi="Times New Roman" w:cs="Times New Roman"/>
          <w:sz w:val="20"/>
          <w:szCs w:val="20"/>
        </w:rPr>
        <w:t>.</w:t>
      </w:r>
    </w:p>
    <w:p w14:paraId="266AA86F" w14:textId="77777777" w:rsidR="001E0CD4" w:rsidRPr="00BA166A" w:rsidRDefault="001E0CD4" w:rsidP="009A0210">
      <w:pPr>
        <w:ind w:left="1170"/>
        <w:rPr>
          <w:rFonts w:ascii="Times New Roman" w:hAnsi="Times New Roman" w:cs="Times New Roman"/>
          <w:sz w:val="20"/>
          <w:szCs w:val="20"/>
        </w:rPr>
      </w:pPr>
    </w:p>
    <w:p w14:paraId="64CC7DF1" w14:textId="77777777" w:rsidR="001E0CD4" w:rsidRPr="00BA166A" w:rsidRDefault="001E0CD4" w:rsidP="00426FD1">
      <w:pPr>
        <w:pStyle w:val="Heading2"/>
        <w:ind w:left="360"/>
        <w:rPr>
          <w:sz w:val="20"/>
          <w:szCs w:val="20"/>
        </w:rPr>
      </w:pPr>
      <w:r w:rsidRPr="00BA166A">
        <w:rPr>
          <w:sz w:val="20"/>
          <w:szCs w:val="20"/>
        </w:rPr>
        <w:t>Training Plan</w:t>
      </w:r>
    </w:p>
    <w:p w14:paraId="14087BAB" w14:textId="0182152B" w:rsidR="001E0CD4" w:rsidRPr="00BA166A" w:rsidRDefault="001E0CD4" w:rsidP="00426FD1">
      <w:pPr>
        <w:widowControl w:val="0"/>
        <w:autoSpaceDE w:val="0"/>
        <w:autoSpaceDN w:val="0"/>
        <w:spacing w:before="1" w:after="0" w:line="240" w:lineRule="auto"/>
        <w:ind w:left="360"/>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 xml:space="preserve">The </w:t>
      </w:r>
      <w:r w:rsidR="00E44E29">
        <w:rPr>
          <w:rFonts w:ascii="Times New Roman" w:eastAsia="Times New Roman" w:hAnsi="Times New Roman" w:cs="Times New Roman"/>
          <w:sz w:val="20"/>
          <w:szCs w:val="20"/>
        </w:rPr>
        <w:t>Quoter</w:t>
      </w:r>
      <w:r w:rsidRPr="00BA166A">
        <w:rPr>
          <w:rFonts w:ascii="Times New Roman" w:eastAsia="Times New Roman" w:hAnsi="Times New Roman" w:cs="Times New Roman"/>
          <w:sz w:val="20"/>
          <w:szCs w:val="20"/>
        </w:rPr>
        <w:t xml:space="preserve"> must demonstrate their knowledge of training practices and their ability to provide trained and certified staff.  </w:t>
      </w:r>
      <w:r w:rsidR="00BE5660">
        <w:rPr>
          <w:rFonts w:ascii="Times New Roman" w:eastAsia="Times New Roman" w:hAnsi="Times New Roman" w:cs="Times New Roman"/>
          <w:sz w:val="20"/>
          <w:szCs w:val="20"/>
        </w:rPr>
        <w:t>T</w:t>
      </w:r>
      <w:r w:rsidRPr="00BA166A">
        <w:rPr>
          <w:rFonts w:ascii="Times New Roman" w:eastAsia="Times New Roman" w:hAnsi="Times New Roman" w:cs="Times New Roman"/>
          <w:sz w:val="20"/>
          <w:szCs w:val="20"/>
        </w:rPr>
        <w:t xml:space="preserve">he </w:t>
      </w:r>
      <w:r w:rsidR="00E44E29">
        <w:rPr>
          <w:rFonts w:ascii="Times New Roman" w:eastAsia="Times New Roman" w:hAnsi="Times New Roman" w:cs="Times New Roman"/>
          <w:sz w:val="20"/>
          <w:szCs w:val="20"/>
        </w:rPr>
        <w:t>Quoter</w:t>
      </w:r>
      <w:r w:rsidRPr="00BA166A">
        <w:rPr>
          <w:rFonts w:ascii="Times New Roman" w:eastAsia="Times New Roman" w:hAnsi="Times New Roman" w:cs="Times New Roman"/>
          <w:sz w:val="20"/>
          <w:szCs w:val="20"/>
        </w:rPr>
        <w:t xml:space="preserve"> shall describe its continuous training plan and the approach to maintain certification, proficiency, operational readiness and professional development for the supervisory and officer workforce.  The discussion on the training plan shall include a description of comprehensive performance testing and analysis.</w:t>
      </w:r>
      <w:r w:rsidR="00655240" w:rsidRPr="00BA166A">
        <w:rPr>
          <w:rFonts w:ascii="Times New Roman" w:eastAsia="Times New Roman" w:hAnsi="Times New Roman" w:cs="Times New Roman"/>
          <w:sz w:val="20"/>
          <w:szCs w:val="20"/>
        </w:rPr>
        <w:t xml:space="preserve"> </w:t>
      </w:r>
      <w:r w:rsidRPr="00BA166A">
        <w:rPr>
          <w:rFonts w:ascii="Times New Roman" w:eastAsia="Times New Roman" w:hAnsi="Times New Roman" w:cs="Times New Roman"/>
          <w:sz w:val="20"/>
          <w:szCs w:val="20"/>
        </w:rPr>
        <w:t xml:space="preserve">The </w:t>
      </w:r>
      <w:r w:rsidR="00E44E29">
        <w:rPr>
          <w:rFonts w:ascii="Times New Roman" w:eastAsia="Times New Roman" w:hAnsi="Times New Roman" w:cs="Times New Roman"/>
          <w:sz w:val="20"/>
          <w:szCs w:val="20"/>
        </w:rPr>
        <w:t>Quoter</w:t>
      </w:r>
      <w:r w:rsidRPr="00BA166A">
        <w:rPr>
          <w:rFonts w:ascii="Times New Roman" w:eastAsia="Times New Roman" w:hAnsi="Times New Roman" w:cs="Times New Roman"/>
          <w:sz w:val="20"/>
          <w:szCs w:val="20"/>
        </w:rPr>
        <w:t xml:space="preserve"> shall also describe the approach to conducting job analysis and developing required jobs tasks.    </w:t>
      </w:r>
    </w:p>
    <w:p w14:paraId="247CFEED" w14:textId="77777777" w:rsidR="001E0CD4" w:rsidRPr="00BA166A" w:rsidRDefault="001E0CD4" w:rsidP="00426FD1">
      <w:pPr>
        <w:spacing w:after="0" w:line="240" w:lineRule="auto"/>
        <w:ind w:left="360"/>
        <w:rPr>
          <w:rFonts w:ascii="Times New Roman" w:eastAsia="Times New Roman" w:hAnsi="Times New Roman" w:cs="Times New Roman"/>
          <w:sz w:val="20"/>
          <w:szCs w:val="20"/>
        </w:rPr>
      </w:pPr>
    </w:p>
    <w:p w14:paraId="6A4C9F97" w14:textId="46B4F0D3" w:rsidR="001E0CD4" w:rsidRPr="00BA166A" w:rsidRDefault="001E0CD4" w:rsidP="00426FD1">
      <w:pPr>
        <w:spacing w:after="0" w:line="240" w:lineRule="auto"/>
        <w:ind w:left="360"/>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 xml:space="preserve">The </w:t>
      </w:r>
      <w:r w:rsidR="00E44E29">
        <w:rPr>
          <w:rFonts w:ascii="Times New Roman" w:eastAsia="Times New Roman" w:hAnsi="Times New Roman" w:cs="Times New Roman"/>
          <w:sz w:val="20"/>
          <w:szCs w:val="20"/>
        </w:rPr>
        <w:t>Quoter</w:t>
      </w:r>
      <w:r w:rsidRPr="00BA166A">
        <w:rPr>
          <w:rFonts w:ascii="Times New Roman" w:eastAsia="Times New Roman" w:hAnsi="Times New Roman" w:cs="Times New Roman"/>
          <w:sz w:val="20"/>
          <w:szCs w:val="20"/>
        </w:rPr>
        <w:t xml:space="preserve"> shall also explain how they will ensure compliance with all training and certification requirements (legal, regulatory, federal, state, contract), explain their approach to ensuring training occurs in accordance with contract requirements, their recertification process, the hiring and qualification process for new officer candidates, and the process the </w:t>
      </w:r>
      <w:r w:rsidR="00E44E29">
        <w:rPr>
          <w:rFonts w:ascii="Times New Roman" w:eastAsia="Times New Roman" w:hAnsi="Times New Roman" w:cs="Times New Roman"/>
          <w:sz w:val="20"/>
          <w:szCs w:val="20"/>
        </w:rPr>
        <w:t>Quoter</w:t>
      </w:r>
      <w:r w:rsidRPr="00BA166A">
        <w:rPr>
          <w:rFonts w:ascii="Times New Roman" w:eastAsia="Times New Roman" w:hAnsi="Times New Roman" w:cs="Times New Roman"/>
          <w:sz w:val="20"/>
          <w:szCs w:val="20"/>
        </w:rPr>
        <w:t xml:space="preserve"> will use to ensure the health and fitness of guard personnel.  Specifically, the </w:t>
      </w:r>
      <w:r w:rsidR="00E44E29">
        <w:rPr>
          <w:rFonts w:ascii="Times New Roman" w:eastAsia="Times New Roman" w:hAnsi="Times New Roman" w:cs="Times New Roman"/>
          <w:sz w:val="20"/>
          <w:szCs w:val="20"/>
        </w:rPr>
        <w:t>Quoter</w:t>
      </w:r>
      <w:r w:rsidR="00BE5660">
        <w:rPr>
          <w:rFonts w:ascii="Times New Roman" w:eastAsia="Times New Roman" w:hAnsi="Times New Roman" w:cs="Times New Roman"/>
          <w:sz w:val="20"/>
          <w:szCs w:val="20"/>
        </w:rPr>
        <w:t xml:space="preserve"> shall</w:t>
      </w:r>
      <w:r w:rsidR="00057933">
        <w:rPr>
          <w:rFonts w:ascii="Times New Roman" w:eastAsia="Times New Roman" w:hAnsi="Times New Roman" w:cs="Times New Roman"/>
          <w:sz w:val="20"/>
          <w:szCs w:val="20"/>
        </w:rPr>
        <w:t>:</w:t>
      </w:r>
    </w:p>
    <w:p w14:paraId="1893475D" w14:textId="77777777" w:rsidR="001E0CD4" w:rsidRPr="00BA166A" w:rsidRDefault="001E0CD4" w:rsidP="00426FD1">
      <w:pPr>
        <w:spacing w:after="0" w:line="240" w:lineRule="auto"/>
        <w:ind w:left="360"/>
        <w:rPr>
          <w:rFonts w:ascii="Times New Roman" w:eastAsia="Times New Roman" w:hAnsi="Times New Roman" w:cs="Times New Roman"/>
          <w:sz w:val="20"/>
          <w:szCs w:val="20"/>
        </w:rPr>
      </w:pPr>
    </w:p>
    <w:p w14:paraId="652576A7" w14:textId="7672CFFC" w:rsidR="001E0CD4" w:rsidRPr="00BA166A" w:rsidRDefault="00BE5660" w:rsidP="00331848">
      <w:pPr>
        <w:numPr>
          <w:ilvl w:val="0"/>
          <w:numId w:val="6"/>
        </w:numPr>
        <w:spacing w:after="0" w:line="240" w:lineRule="auto"/>
        <w:ind w:left="108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E</w:t>
      </w:r>
      <w:r w:rsidR="001E0CD4" w:rsidRPr="00BA166A">
        <w:rPr>
          <w:rFonts w:ascii="Times New Roman" w:eastAsia="Times New Roman" w:hAnsi="Times New Roman" w:cs="Times New Roman"/>
          <w:sz w:val="20"/>
          <w:szCs w:val="20"/>
        </w:rPr>
        <w:t xml:space="preserve">xplain, in detail, the approach and tracking process the </w:t>
      </w:r>
      <w:r w:rsidR="00E44E29">
        <w:rPr>
          <w:rFonts w:ascii="Times New Roman" w:eastAsia="Times New Roman" w:hAnsi="Times New Roman" w:cs="Times New Roman"/>
          <w:sz w:val="20"/>
          <w:szCs w:val="20"/>
        </w:rPr>
        <w:t>Quoter</w:t>
      </w:r>
      <w:r w:rsidR="001E0CD4" w:rsidRPr="00BA166A">
        <w:rPr>
          <w:rFonts w:ascii="Times New Roman" w:eastAsia="Times New Roman" w:hAnsi="Times New Roman" w:cs="Times New Roman"/>
          <w:sz w:val="20"/>
          <w:szCs w:val="20"/>
        </w:rPr>
        <w:t xml:space="preserve"> will use to ensure compliance with </w:t>
      </w:r>
      <w:proofErr w:type="gramStart"/>
      <w:r w:rsidR="001E0CD4" w:rsidRPr="00BA166A">
        <w:rPr>
          <w:rFonts w:ascii="Times New Roman" w:eastAsia="Times New Roman" w:hAnsi="Times New Roman" w:cs="Times New Roman"/>
          <w:sz w:val="20"/>
          <w:szCs w:val="20"/>
        </w:rPr>
        <w:t>all of</w:t>
      </w:r>
      <w:proofErr w:type="gramEnd"/>
      <w:r w:rsidR="001E0CD4" w:rsidRPr="00BA166A">
        <w:rPr>
          <w:rFonts w:ascii="Times New Roman" w:eastAsia="Times New Roman" w:hAnsi="Times New Roman" w:cs="Times New Roman"/>
          <w:sz w:val="20"/>
          <w:szCs w:val="20"/>
        </w:rPr>
        <w:t xml:space="preserve"> the legal (federal and state), regulatory (DOE) and contract requirements governing guard personnel.  In the </w:t>
      </w:r>
      <w:r w:rsidR="001E0CD4" w:rsidRPr="00BA166A">
        <w:rPr>
          <w:rFonts w:ascii="Times New Roman" w:eastAsia="Times New Roman" w:hAnsi="Times New Roman" w:cs="Times New Roman"/>
          <w:sz w:val="20"/>
          <w:szCs w:val="20"/>
        </w:rPr>
        <w:lastRenderedPageBreak/>
        <w:t xml:space="preserve">discussion of regulatory compliance, the </w:t>
      </w:r>
      <w:r w:rsidR="00E44E29">
        <w:rPr>
          <w:rFonts w:ascii="Times New Roman" w:eastAsia="Times New Roman" w:hAnsi="Times New Roman" w:cs="Times New Roman"/>
          <w:sz w:val="20"/>
          <w:szCs w:val="20"/>
        </w:rPr>
        <w:t>Quoter</w:t>
      </w:r>
      <w:r w:rsidR="001E0CD4" w:rsidRPr="00BA166A">
        <w:rPr>
          <w:rFonts w:ascii="Times New Roman" w:eastAsia="Times New Roman" w:hAnsi="Times New Roman" w:cs="Times New Roman"/>
          <w:sz w:val="20"/>
          <w:szCs w:val="20"/>
        </w:rPr>
        <w:t xml:space="preserve"> must explain how they will keep track of the numerous requirements and how they will ensure compliance with each requirement.</w:t>
      </w:r>
    </w:p>
    <w:p w14:paraId="6945C386" w14:textId="77777777" w:rsidR="001E0CD4" w:rsidRPr="00BA166A" w:rsidRDefault="001E0CD4" w:rsidP="00426FD1">
      <w:pPr>
        <w:spacing w:after="0" w:line="240" w:lineRule="auto"/>
        <w:ind w:left="1080"/>
        <w:contextualSpacing/>
        <w:rPr>
          <w:rFonts w:ascii="Times New Roman" w:eastAsia="Times New Roman" w:hAnsi="Times New Roman" w:cs="Times New Roman"/>
          <w:sz w:val="20"/>
          <w:szCs w:val="20"/>
        </w:rPr>
      </w:pPr>
    </w:p>
    <w:p w14:paraId="346AEA3C" w14:textId="3828309C" w:rsidR="001E0CD4" w:rsidRPr="00BA166A" w:rsidRDefault="00BE5660" w:rsidP="00331848">
      <w:pPr>
        <w:widowControl w:val="0"/>
        <w:numPr>
          <w:ilvl w:val="0"/>
          <w:numId w:val="6"/>
        </w:numPr>
        <w:autoSpaceDE w:val="0"/>
        <w:autoSpaceDN w:val="0"/>
        <w:spacing w:after="0" w:line="240" w:lineRule="auto"/>
        <w:ind w:left="108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D</w:t>
      </w:r>
      <w:r w:rsidR="001E0CD4" w:rsidRPr="00BA166A">
        <w:rPr>
          <w:rFonts w:ascii="Times New Roman" w:eastAsia="Times New Roman" w:hAnsi="Times New Roman" w:cs="Times New Roman"/>
          <w:sz w:val="20"/>
          <w:szCs w:val="20"/>
        </w:rPr>
        <w:t xml:space="preserve">iscuss the approach and process used to ensure that guard personnel receive the training required to ensure proficiency in the perishable skillsets (firearms, first aide, and other 10 CFR 1046 requirements ) and the approach and tracking process the </w:t>
      </w:r>
      <w:r w:rsidR="00E44E29">
        <w:rPr>
          <w:rFonts w:ascii="Times New Roman" w:eastAsia="Times New Roman" w:hAnsi="Times New Roman" w:cs="Times New Roman"/>
          <w:sz w:val="20"/>
          <w:szCs w:val="20"/>
        </w:rPr>
        <w:t>Quoter</w:t>
      </w:r>
      <w:r w:rsidR="001E0CD4" w:rsidRPr="00BA166A">
        <w:rPr>
          <w:rFonts w:ascii="Times New Roman" w:eastAsia="Times New Roman" w:hAnsi="Times New Roman" w:cs="Times New Roman"/>
          <w:sz w:val="20"/>
          <w:szCs w:val="20"/>
        </w:rPr>
        <w:t xml:space="preserve"> will use to track officer certifications and the process to ensure that all certifications are renewed prior to expiration.</w:t>
      </w:r>
    </w:p>
    <w:p w14:paraId="04A8D19F" w14:textId="77777777" w:rsidR="001E0CD4" w:rsidRPr="00BA166A" w:rsidRDefault="001E0CD4" w:rsidP="00426FD1">
      <w:pPr>
        <w:spacing w:after="0" w:line="240" w:lineRule="auto"/>
        <w:ind w:left="1080"/>
        <w:contextualSpacing/>
        <w:rPr>
          <w:rFonts w:ascii="Times New Roman" w:eastAsia="Times New Roman" w:hAnsi="Times New Roman" w:cs="Times New Roman"/>
          <w:sz w:val="20"/>
          <w:szCs w:val="20"/>
        </w:rPr>
      </w:pPr>
    </w:p>
    <w:p w14:paraId="5B7E81B9" w14:textId="78DDA8EF" w:rsidR="001E0CD4" w:rsidRPr="00BA166A" w:rsidRDefault="00BE5660" w:rsidP="00331848">
      <w:pPr>
        <w:widowControl w:val="0"/>
        <w:numPr>
          <w:ilvl w:val="0"/>
          <w:numId w:val="6"/>
        </w:numPr>
        <w:autoSpaceDE w:val="0"/>
        <w:autoSpaceDN w:val="0"/>
        <w:spacing w:after="0" w:line="240" w:lineRule="auto"/>
        <w:ind w:left="108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D</w:t>
      </w:r>
      <w:r w:rsidR="001E0CD4" w:rsidRPr="00BA166A">
        <w:rPr>
          <w:rFonts w:ascii="Times New Roman" w:eastAsia="Times New Roman" w:hAnsi="Times New Roman" w:cs="Times New Roman"/>
          <w:sz w:val="20"/>
          <w:szCs w:val="20"/>
        </w:rPr>
        <w:t xml:space="preserve">iscuss the approach the </w:t>
      </w:r>
      <w:r w:rsidR="00E44E29">
        <w:rPr>
          <w:rFonts w:ascii="Times New Roman" w:eastAsia="Times New Roman" w:hAnsi="Times New Roman" w:cs="Times New Roman"/>
          <w:sz w:val="20"/>
          <w:szCs w:val="20"/>
        </w:rPr>
        <w:t>Quoter</w:t>
      </w:r>
      <w:r w:rsidR="001E0CD4" w:rsidRPr="00BA166A">
        <w:rPr>
          <w:rFonts w:ascii="Times New Roman" w:eastAsia="Times New Roman" w:hAnsi="Times New Roman" w:cs="Times New Roman"/>
          <w:sz w:val="20"/>
          <w:szCs w:val="20"/>
        </w:rPr>
        <w:t xml:space="preserve"> will use to vet, hire and qualify new officer candidates at the SPO I level and the process the </w:t>
      </w:r>
      <w:r w:rsidR="00E44E29">
        <w:rPr>
          <w:rFonts w:ascii="Times New Roman" w:eastAsia="Times New Roman" w:hAnsi="Times New Roman" w:cs="Times New Roman"/>
          <w:sz w:val="20"/>
          <w:szCs w:val="20"/>
        </w:rPr>
        <w:t>Quoter</w:t>
      </w:r>
      <w:r w:rsidR="001E0CD4" w:rsidRPr="00BA166A">
        <w:rPr>
          <w:rFonts w:ascii="Times New Roman" w:eastAsia="Times New Roman" w:hAnsi="Times New Roman" w:cs="Times New Roman"/>
          <w:sz w:val="20"/>
          <w:szCs w:val="20"/>
        </w:rPr>
        <w:t xml:space="preserve"> will use to ensure compliance with the requirements of DOE Order 473.3a, 10 CFR 1046 requirements to maintain staffing levels and other applicable directives and regulations. </w:t>
      </w:r>
    </w:p>
    <w:p w14:paraId="1F43828E" w14:textId="77777777" w:rsidR="001E0CD4" w:rsidRPr="00BA166A" w:rsidRDefault="001E0CD4" w:rsidP="00426FD1">
      <w:pPr>
        <w:spacing w:after="0" w:line="240" w:lineRule="auto"/>
        <w:ind w:left="1080"/>
        <w:contextualSpacing/>
        <w:rPr>
          <w:rFonts w:ascii="Times New Roman" w:eastAsia="Times New Roman" w:hAnsi="Times New Roman" w:cs="Times New Roman"/>
          <w:sz w:val="20"/>
          <w:szCs w:val="20"/>
        </w:rPr>
      </w:pPr>
    </w:p>
    <w:p w14:paraId="7BF44E16" w14:textId="1DB8751A" w:rsidR="001E0CD4" w:rsidRPr="00BA166A" w:rsidRDefault="00BE5660" w:rsidP="00331848">
      <w:pPr>
        <w:widowControl w:val="0"/>
        <w:numPr>
          <w:ilvl w:val="0"/>
          <w:numId w:val="6"/>
        </w:numPr>
        <w:autoSpaceDE w:val="0"/>
        <w:autoSpaceDN w:val="0"/>
        <w:spacing w:after="0" w:line="240" w:lineRule="auto"/>
        <w:ind w:left="108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D</w:t>
      </w:r>
      <w:r w:rsidR="001E0CD4" w:rsidRPr="00BA166A">
        <w:rPr>
          <w:rFonts w:ascii="Times New Roman" w:eastAsia="Times New Roman" w:hAnsi="Times New Roman" w:cs="Times New Roman"/>
          <w:sz w:val="20"/>
          <w:szCs w:val="20"/>
        </w:rPr>
        <w:t xml:space="preserve">iscuss the approach and the screening process the </w:t>
      </w:r>
      <w:r w:rsidR="00E44E29">
        <w:rPr>
          <w:rFonts w:ascii="Times New Roman" w:eastAsia="Times New Roman" w:hAnsi="Times New Roman" w:cs="Times New Roman"/>
          <w:sz w:val="20"/>
          <w:szCs w:val="20"/>
        </w:rPr>
        <w:t>Quoter</w:t>
      </w:r>
      <w:r w:rsidR="001E0CD4" w:rsidRPr="00BA166A">
        <w:rPr>
          <w:rFonts w:ascii="Times New Roman" w:eastAsia="Times New Roman" w:hAnsi="Times New Roman" w:cs="Times New Roman"/>
          <w:sz w:val="20"/>
          <w:szCs w:val="20"/>
        </w:rPr>
        <w:t xml:space="preserve"> will use to ensure that guard personnel are physically fit, healthy, emotionally stable, and capable of meeting the physical requirements outlined in DOE Orders, directives and Federal regulations.  </w:t>
      </w:r>
    </w:p>
    <w:p w14:paraId="54B31021" w14:textId="77777777" w:rsidR="007127D0" w:rsidRPr="00BA166A" w:rsidRDefault="007127D0" w:rsidP="007127D0">
      <w:pPr>
        <w:pStyle w:val="Heading2"/>
        <w:rPr>
          <w:sz w:val="20"/>
          <w:szCs w:val="20"/>
        </w:rPr>
      </w:pPr>
      <w:r w:rsidRPr="00BA166A">
        <w:rPr>
          <w:sz w:val="20"/>
          <w:szCs w:val="20"/>
        </w:rPr>
        <w:t>Management Staffing Plan</w:t>
      </w:r>
    </w:p>
    <w:p w14:paraId="747E9EAC" w14:textId="77777777" w:rsidR="007127D0" w:rsidRPr="00BA166A" w:rsidRDefault="007127D0" w:rsidP="007127D0">
      <w:pPr>
        <w:widowControl w:val="0"/>
        <w:autoSpaceDE w:val="0"/>
        <w:autoSpaceDN w:val="0"/>
        <w:spacing w:after="0" w:line="240" w:lineRule="auto"/>
        <w:rPr>
          <w:rFonts w:ascii="Times New Roman" w:eastAsia="Times New Roman" w:hAnsi="Times New Roman" w:cs="Times New Roman"/>
          <w:sz w:val="20"/>
          <w:szCs w:val="20"/>
        </w:rPr>
      </w:pPr>
    </w:p>
    <w:p w14:paraId="389A20C6" w14:textId="487133C5" w:rsidR="007127D0" w:rsidRPr="00BA166A" w:rsidRDefault="007127D0" w:rsidP="007127D0">
      <w:pPr>
        <w:widowControl w:val="0"/>
        <w:autoSpaceDE w:val="0"/>
        <w:autoSpaceDN w:val="0"/>
        <w:spacing w:after="0" w:line="240" w:lineRule="auto"/>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 xml:space="preserve">The </w:t>
      </w:r>
      <w:r w:rsidR="00E44E29">
        <w:rPr>
          <w:rFonts w:ascii="Times New Roman" w:eastAsia="Times New Roman" w:hAnsi="Times New Roman" w:cs="Times New Roman"/>
          <w:sz w:val="20"/>
          <w:szCs w:val="20"/>
        </w:rPr>
        <w:t>Quoter</w:t>
      </w:r>
      <w:r w:rsidRPr="00BA166A">
        <w:rPr>
          <w:rFonts w:ascii="Times New Roman" w:eastAsia="Times New Roman" w:hAnsi="Times New Roman" w:cs="Times New Roman"/>
          <w:sz w:val="20"/>
          <w:szCs w:val="20"/>
        </w:rPr>
        <w:t xml:space="preserve"> must demonstrate that </w:t>
      </w:r>
      <w:r w:rsidR="00C62FD5">
        <w:rPr>
          <w:rFonts w:ascii="Times New Roman" w:eastAsia="Times New Roman" w:hAnsi="Times New Roman" w:cs="Times New Roman"/>
          <w:sz w:val="20"/>
          <w:szCs w:val="20"/>
        </w:rPr>
        <w:t>i</w:t>
      </w:r>
      <w:r w:rsidRPr="00BA166A">
        <w:rPr>
          <w:rFonts w:ascii="Times New Roman" w:eastAsia="Times New Roman" w:hAnsi="Times New Roman" w:cs="Times New Roman"/>
          <w:sz w:val="20"/>
          <w:szCs w:val="20"/>
        </w:rPr>
        <w:t xml:space="preserve">t understands the staffing requirement for their management team to ensure adequate coverage of management staff for all shifts given the magnitude (size and multiple sites) of the requirement.  </w:t>
      </w:r>
    </w:p>
    <w:p w14:paraId="0BE8222D" w14:textId="77777777" w:rsidR="007127D0" w:rsidRPr="00BA166A" w:rsidRDefault="007127D0" w:rsidP="007127D0">
      <w:pPr>
        <w:widowControl w:val="0"/>
        <w:autoSpaceDE w:val="0"/>
        <w:autoSpaceDN w:val="0"/>
        <w:spacing w:after="0" w:line="240" w:lineRule="auto"/>
        <w:ind w:left="720"/>
        <w:rPr>
          <w:rFonts w:ascii="Times New Roman" w:eastAsia="Times New Roman" w:hAnsi="Times New Roman" w:cs="Times New Roman"/>
          <w:sz w:val="20"/>
          <w:szCs w:val="20"/>
        </w:rPr>
      </w:pPr>
    </w:p>
    <w:p w14:paraId="6373CE72" w14:textId="2D835190" w:rsidR="007127D0" w:rsidRPr="00BA166A" w:rsidRDefault="007127D0" w:rsidP="007127D0">
      <w:pPr>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 xml:space="preserve">The </w:t>
      </w:r>
      <w:r w:rsidR="00E44E29">
        <w:rPr>
          <w:rFonts w:ascii="Times New Roman" w:eastAsia="Times New Roman" w:hAnsi="Times New Roman" w:cs="Times New Roman"/>
          <w:sz w:val="20"/>
          <w:szCs w:val="20"/>
        </w:rPr>
        <w:t>Quoter</w:t>
      </w:r>
      <w:r w:rsidRPr="00BA166A">
        <w:rPr>
          <w:rFonts w:ascii="Times New Roman" w:eastAsia="Times New Roman" w:hAnsi="Times New Roman" w:cs="Times New Roman"/>
          <w:sz w:val="20"/>
          <w:szCs w:val="20"/>
        </w:rPr>
        <w:t xml:space="preserve"> shall</w:t>
      </w:r>
      <w:r w:rsidR="00525E0F">
        <w:rPr>
          <w:rFonts w:ascii="Times New Roman" w:eastAsia="Times New Roman" w:hAnsi="Times New Roman" w:cs="Times New Roman"/>
          <w:sz w:val="20"/>
          <w:szCs w:val="20"/>
        </w:rPr>
        <w:t>:</w:t>
      </w:r>
      <w:r w:rsidRPr="00BA166A">
        <w:rPr>
          <w:rFonts w:ascii="Times New Roman" w:eastAsia="Times New Roman" w:hAnsi="Times New Roman" w:cs="Times New Roman"/>
          <w:sz w:val="20"/>
          <w:szCs w:val="20"/>
        </w:rPr>
        <w:t xml:space="preserve"> </w:t>
      </w:r>
    </w:p>
    <w:p w14:paraId="6CC3CACC" w14:textId="742364A8" w:rsidR="007127D0" w:rsidRPr="00BA166A" w:rsidRDefault="00C62FD5" w:rsidP="00331848">
      <w:pPr>
        <w:pStyle w:val="ListParagraph"/>
        <w:numPr>
          <w:ilvl w:val="0"/>
          <w:numId w:val="24"/>
        </w:numPr>
        <w:spacing w:after="160" w:line="256" w:lineRule="auto"/>
        <w:rPr>
          <w:rFonts w:eastAsiaTheme="minorHAnsi"/>
          <w:sz w:val="20"/>
          <w:szCs w:val="20"/>
        </w:rPr>
      </w:pPr>
      <w:r>
        <w:rPr>
          <w:sz w:val="20"/>
          <w:szCs w:val="20"/>
        </w:rPr>
        <w:t>P</w:t>
      </w:r>
      <w:r w:rsidR="007127D0" w:rsidRPr="00BA166A">
        <w:rPr>
          <w:sz w:val="20"/>
          <w:szCs w:val="20"/>
        </w:rPr>
        <w:t xml:space="preserve">rovide a </w:t>
      </w:r>
      <w:r>
        <w:rPr>
          <w:sz w:val="20"/>
          <w:szCs w:val="20"/>
        </w:rPr>
        <w:t>M</w:t>
      </w:r>
      <w:r w:rsidR="007127D0" w:rsidRPr="00BA166A">
        <w:rPr>
          <w:sz w:val="20"/>
          <w:szCs w:val="20"/>
        </w:rPr>
        <w:t xml:space="preserve">anagement </w:t>
      </w:r>
      <w:r>
        <w:rPr>
          <w:sz w:val="20"/>
          <w:szCs w:val="20"/>
        </w:rPr>
        <w:t>S</w:t>
      </w:r>
      <w:r w:rsidR="007127D0" w:rsidRPr="00BA166A">
        <w:rPr>
          <w:sz w:val="20"/>
          <w:szCs w:val="20"/>
        </w:rPr>
        <w:t xml:space="preserve">taffing </w:t>
      </w:r>
      <w:r>
        <w:rPr>
          <w:sz w:val="20"/>
          <w:szCs w:val="20"/>
        </w:rPr>
        <w:t>P</w:t>
      </w:r>
      <w:r w:rsidR="007127D0" w:rsidRPr="00BA166A">
        <w:rPr>
          <w:sz w:val="20"/>
          <w:szCs w:val="20"/>
        </w:rPr>
        <w:t>lan complete with positions identified for all management and supervisory staff including key personnel</w:t>
      </w:r>
      <w:r>
        <w:rPr>
          <w:sz w:val="20"/>
          <w:szCs w:val="20"/>
        </w:rPr>
        <w:t xml:space="preserve"> and</w:t>
      </w:r>
      <w:r w:rsidR="007127D0" w:rsidRPr="00BA166A">
        <w:rPr>
          <w:sz w:val="20"/>
          <w:szCs w:val="20"/>
        </w:rPr>
        <w:t xml:space="preserve"> essential personnel. The </w:t>
      </w:r>
      <w:r>
        <w:rPr>
          <w:sz w:val="20"/>
          <w:szCs w:val="20"/>
        </w:rPr>
        <w:t>P</w:t>
      </w:r>
      <w:r w:rsidR="007127D0" w:rsidRPr="00BA166A">
        <w:rPr>
          <w:sz w:val="20"/>
          <w:szCs w:val="20"/>
        </w:rPr>
        <w:t>lan shall contain all position titles, proposed labor hours, and assignment locations (</w:t>
      </w:r>
      <w:r w:rsidR="007127D0" w:rsidRPr="00BA166A">
        <w:rPr>
          <w:i/>
          <w:sz w:val="20"/>
          <w:szCs w:val="20"/>
        </w:rPr>
        <w:t xml:space="preserve">i.e., </w:t>
      </w:r>
      <w:r w:rsidR="007127D0" w:rsidRPr="00BA166A">
        <w:rPr>
          <w:sz w:val="20"/>
          <w:szCs w:val="20"/>
        </w:rPr>
        <w:t>Forrestal, Portals and Germantown), and clearly identify positions based on the requirements identified in the performance work statement.  The</w:t>
      </w:r>
      <w:r>
        <w:rPr>
          <w:sz w:val="20"/>
          <w:szCs w:val="20"/>
        </w:rPr>
        <w:t xml:space="preserve"> P</w:t>
      </w:r>
      <w:r w:rsidR="007127D0" w:rsidRPr="00BA166A">
        <w:rPr>
          <w:sz w:val="20"/>
          <w:szCs w:val="20"/>
        </w:rPr>
        <w:t xml:space="preserve">lan shall include a discussion on allocation of skills (labor skill mix) and how the proposed positions meet or exceed the qualification descriptions provided.  </w:t>
      </w:r>
    </w:p>
    <w:p w14:paraId="2E47D6B7" w14:textId="77777777" w:rsidR="007127D0" w:rsidRPr="00BA166A" w:rsidRDefault="007127D0" w:rsidP="00331848">
      <w:pPr>
        <w:pStyle w:val="NoSpacing"/>
        <w:numPr>
          <w:ilvl w:val="0"/>
          <w:numId w:val="24"/>
        </w:numPr>
        <w:rPr>
          <w:rFonts w:ascii="Times New Roman" w:hAnsi="Times New Roman" w:cs="Times New Roman"/>
          <w:sz w:val="20"/>
          <w:szCs w:val="20"/>
        </w:rPr>
      </w:pPr>
      <w:r w:rsidRPr="00BA166A">
        <w:rPr>
          <w:rFonts w:ascii="Times New Roman" w:hAnsi="Times New Roman" w:cs="Times New Roman"/>
          <w:sz w:val="20"/>
          <w:szCs w:val="20"/>
        </w:rPr>
        <w:t xml:space="preserve">Explain the rationale for the number of personnel proposed, the reasonableness/rationale of the labor categories chosen, the rationale for the labor skill mix, the post/job assignments for the labor categories, and how personnel proposed meet or exceed the minimum qualifications.  </w:t>
      </w:r>
    </w:p>
    <w:p w14:paraId="150505D2" w14:textId="77777777" w:rsidR="007127D0" w:rsidRPr="00BA166A" w:rsidRDefault="007127D0" w:rsidP="007127D0">
      <w:pPr>
        <w:pStyle w:val="NoSpacing"/>
        <w:ind w:left="720"/>
        <w:rPr>
          <w:rFonts w:ascii="Times New Roman" w:hAnsi="Times New Roman" w:cs="Times New Roman"/>
          <w:sz w:val="20"/>
          <w:szCs w:val="20"/>
        </w:rPr>
      </w:pPr>
    </w:p>
    <w:p w14:paraId="7CBD0CDF" w14:textId="0CD97D31" w:rsidR="007127D0" w:rsidRPr="00BA166A" w:rsidRDefault="007127D0" w:rsidP="00331848">
      <w:pPr>
        <w:pStyle w:val="NoSpacing"/>
        <w:numPr>
          <w:ilvl w:val="0"/>
          <w:numId w:val="24"/>
        </w:numPr>
        <w:rPr>
          <w:rFonts w:ascii="Times New Roman" w:hAnsi="Times New Roman" w:cs="Times New Roman"/>
          <w:sz w:val="20"/>
          <w:szCs w:val="20"/>
        </w:rPr>
      </w:pPr>
      <w:r w:rsidRPr="00BA166A">
        <w:rPr>
          <w:rFonts w:ascii="Times New Roman" w:hAnsi="Times New Roman" w:cs="Times New Roman"/>
          <w:sz w:val="20"/>
          <w:szCs w:val="20"/>
        </w:rPr>
        <w:t xml:space="preserve">Discuss the approach to recruiting, qualifying, and hiring new personnel.  In the discussion, the </w:t>
      </w:r>
      <w:r w:rsidR="00E44E29">
        <w:rPr>
          <w:rFonts w:ascii="Times New Roman" w:hAnsi="Times New Roman" w:cs="Times New Roman"/>
          <w:sz w:val="20"/>
          <w:szCs w:val="20"/>
        </w:rPr>
        <w:t>Quoter</w:t>
      </w:r>
      <w:r w:rsidRPr="00BA166A">
        <w:rPr>
          <w:rFonts w:ascii="Times New Roman" w:hAnsi="Times New Roman" w:cs="Times New Roman"/>
          <w:sz w:val="20"/>
          <w:szCs w:val="20"/>
        </w:rPr>
        <w:t xml:space="preserve"> </w:t>
      </w:r>
      <w:r w:rsidR="00C62FD5">
        <w:rPr>
          <w:rFonts w:ascii="Times New Roman" w:hAnsi="Times New Roman" w:cs="Times New Roman"/>
          <w:sz w:val="20"/>
          <w:szCs w:val="20"/>
        </w:rPr>
        <w:t>shall:</w:t>
      </w:r>
    </w:p>
    <w:p w14:paraId="7BA3C111" w14:textId="77777777" w:rsidR="007127D0" w:rsidRPr="00BA166A" w:rsidRDefault="007127D0" w:rsidP="007127D0">
      <w:pPr>
        <w:pStyle w:val="NoSpacing"/>
        <w:ind w:left="720"/>
        <w:rPr>
          <w:rFonts w:ascii="Times New Roman" w:hAnsi="Times New Roman" w:cs="Times New Roman"/>
          <w:sz w:val="20"/>
          <w:szCs w:val="20"/>
        </w:rPr>
      </w:pPr>
    </w:p>
    <w:p w14:paraId="5432A555" w14:textId="0EA47388" w:rsidR="007127D0" w:rsidRPr="00BA166A" w:rsidRDefault="00C62FD5" w:rsidP="00331848">
      <w:pPr>
        <w:pStyle w:val="NoSpacing"/>
        <w:numPr>
          <w:ilvl w:val="1"/>
          <w:numId w:val="24"/>
        </w:numPr>
        <w:rPr>
          <w:rFonts w:ascii="Times New Roman" w:hAnsi="Times New Roman" w:cs="Times New Roman"/>
          <w:sz w:val="20"/>
          <w:szCs w:val="20"/>
        </w:rPr>
      </w:pPr>
      <w:r>
        <w:rPr>
          <w:rFonts w:ascii="Times New Roman" w:hAnsi="Times New Roman" w:cs="Times New Roman"/>
          <w:sz w:val="20"/>
          <w:szCs w:val="20"/>
        </w:rPr>
        <w:t>S</w:t>
      </w:r>
      <w:r w:rsidR="007127D0" w:rsidRPr="00BA166A">
        <w:rPr>
          <w:rFonts w:ascii="Times New Roman" w:hAnsi="Times New Roman" w:cs="Times New Roman"/>
          <w:sz w:val="20"/>
          <w:szCs w:val="20"/>
        </w:rPr>
        <w:t>tate the average length of time required to recruit, hire, and onboard personnel.</w:t>
      </w:r>
    </w:p>
    <w:p w14:paraId="35FD86F8" w14:textId="55F0DAC2" w:rsidR="007127D0" w:rsidRPr="00BA166A" w:rsidRDefault="00B070E8" w:rsidP="00331848">
      <w:pPr>
        <w:pStyle w:val="NoSpacing"/>
        <w:numPr>
          <w:ilvl w:val="1"/>
          <w:numId w:val="24"/>
        </w:numPr>
        <w:rPr>
          <w:rFonts w:ascii="Times New Roman" w:hAnsi="Times New Roman" w:cs="Times New Roman"/>
          <w:sz w:val="20"/>
          <w:szCs w:val="20"/>
        </w:rPr>
      </w:pPr>
      <w:r>
        <w:rPr>
          <w:rFonts w:ascii="Times New Roman" w:hAnsi="Times New Roman" w:cs="Times New Roman"/>
          <w:sz w:val="20"/>
          <w:szCs w:val="20"/>
        </w:rPr>
        <w:t>D</w:t>
      </w:r>
      <w:r w:rsidR="007127D0" w:rsidRPr="00BA166A">
        <w:rPr>
          <w:rFonts w:ascii="Times New Roman" w:hAnsi="Times New Roman" w:cs="Times New Roman"/>
          <w:sz w:val="20"/>
          <w:szCs w:val="20"/>
        </w:rPr>
        <w:t xml:space="preserve">iscuss the approach the </w:t>
      </w:r>
      <w:r w:rsidR="00E44E29">
        <w:rPr>
          <w:rFonts w:ascii="Times New Roman" w:hAnsi="Times New Roman" w:cs="Times New Roman"/>
          <w:sz w:val="20"/>
          <w:szCs w:val="20"/>
        </w:rPr>
        <w:t>Quoter</w:t>
      </w:r>
      <w:r w:rsidR="007127D0" w:rsidRPr="00BA166A">
        <w:rPr>
          <w:rFonts w:ascii="Times New Roman" w:hAnsi="Times New Roman" w:cs="Times New Roman"/>
          <w:sz w:val="20"/>
          <w:szCs w:val="20"/>
        </w:rPr>
        <w:t xml:space="preserve"> will use to maintain  a pool of trained and qualified candidates for immediate hire to fill vacancies caused by staff turnover, daily call outs, and the approach the </w:t>
      </w:r>
      <w:r w:rsidR="00E44E29">
        <w:rPr>
          <w:rFonts w:ascii="Times New Roman" w:hAnsi="Times New Roman" w:cs="Times New Roman"/>
          <w:sz w:val="20"/>
          <w:szCs w:val="20"/>
        </w:rPr>
        <w:t>Quoter</w:t>
      </w:r>
      <w:r w:rsidR="007127D0" w:rsidRPr="00BA166A">
        <w:rPr>
          <w:rFonts w:ascii="Times New Roman" w:hAnsi="Times New Roman" w:cs="Times New Roman"/>
          <w:sz w:val="20"/>
          <w:szCs w:val="20"/>
        </w:rPr>
        <w:t xml:space="preserve"> will use to providing floaters and/or substitutes for short-term outages (annual/sick leave and training).  </w:t>
      </w:r>
    </w:p>
    <w:p w14:paraId="5A2FB0CF" w14:textId="63C99CD2" w:rsidR="007127D0" w:rsidRPr="00BA166A" w:rsidRDefault="007127D0" w:rsidP="00331848">
      <w:pPr>
        <w:pStyle w:val="NoSpacing"/>
        <w:numPr>
          <w:ilvl w:val="1"/>
          <w:numId w:val="24"/>
        </w:numPr>
        <w:rPr>
          <w:rFonts w:ascii="Times New Roman" w:hAnsi="Times New Roman" w:cs="Times New Roman"/>
          <w:sz w:val="20"/>
          <w:szCs w:val="20"/>
        </w:rPr>
      </w:pPr>
      <w:r w:rsidRPr="00BA166A">
        <w:rPr>
          <w:rFonts w:ascii="Times New Roman" w:hAnsi="Times New Roman" w:cs="Times New Roman"/>
          <w:sz w:val="20"/>
          <w:szCs w:val="20"/>
        </w:rPr>
        <w:t>Discuss the retention strategies used to retain personnel.</w:t>
      </w:r>
    </w:p>
    <w:p w14:paraId="24E01D60" w14:textId="77777777" w:rsidR="00A66683" w:rsidRPr="00BA166A" w:rsidRDefault="00A66683" w:rsidP="00A66683">
      <w:pPr>
        <w:pStyle w:val="Heading2"/>
        <w:rPr>
          <w:sz w:val="20"/>
          <w:szCs w:val="20"/>
        </w:rPr>
      </w:pPr>
      <w:bookmarkStart w:id="23" w:name="_Hlk50711318"/>
      <w:r w:rsidRPr="00BA166A">
        <w:rPr>
          <w:sz w:val="20"/>
          <w:szCs w:val="20"/>
        </w:rPr>
        <w:t>Frontline Supervisors/Line Supervision Staffing Plan</w:t>
      </w:r>
    </w:p>
    <w:p w14:paraId="44D3BD66" w14:textId="77777777" w:rsidR="00A66683" w:rsidRPr="00BA166A" w:rsidRDefault="00A66683" w:rsidP="00A66683">
      <w:pPr>
        <w:spacing w:after="0" w:line="240" w:lineRule="auto"/>
        <w:ind w:left="1440"/>
        <w:rPr>
          <w:rFonts w:ascii="Times New Roman" w:eastAsia="Times New Roman" w:hAnsi="Times New Roman" w:cs="Times New Roman"/>
          <w:sz w:val="20"/>
          <w:szCs w:val="20"/>
        </w:rPr>
      </w:pPr>
    </w:p>
    <w:p w14:paraId="0A15BD83" w14:textId="76988638" w:rsidR="00A66683" w:rsidRPr="00BA166A" w:rsidRDefault="00A66683" w:rsidP="00A66683">
      <w:pPr>
        <w:spacing w:after="0" w:line="240" w:lineRule="auto"/>
        <w:ind w:left="90"/>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 xml:space="preserve">The </w:t>
      </w:r>
      <w:r w:rsidR="00E44E29">
        <w:rPr>
          <w:rFonts w:ascii="Times New Roman" w:eastAsia="Times New Roman" w:hAnsi="Times New Roman" w:cs="Times New Roman"/>
          <w:sz w:val="20"/>
          <w:szCs w:val="20"/>
        </w:rPr>
        <w:t>Quoter</w:t>
      </w:r>
      <w:r w:rsidRPr="00BA166A">
        <w:rPr>
          <w:rFonts w:ascii="Times New Roman" w:eastAsia="Times New Roman" w:hAnsi="Times New Roman" w:cs="Times New Roman"/>
          <w:sz w:val="20"/>
          <w:szCs w:val="20"/>
        </w:rPr>
        <w:t xml:space="preserve"> </w:t>
      </w:r>
      <w:r w:rsidR="00B070E8">
        <w:rPr>
          <w:rFonts w:ascii="Times New Roman" w:eastAsia="Times New Roman" w:hAnsi="Times New Roman" w:cs="Times New Roman"/>
          <w:sz w:val="20"/>
          <w:szCs w:val="20"/>
        </w:rPr>
        <w:t xml:space="preserve">shall </w:t>
      </w:r>
      <w:r w:rsidRPr="00BA166A">
        <w:rPr>
          <w:rFonts w:ascii="Times New Roman" w:eastAsia="Times New Roman" w:hAnsi="Times New Roman" w:cs="Times New Roman"/>
          <w:sz w:val="20"/>
          <w:szCs w:val="20"/>
        </w:rPr>
        <w:t xml:space="preserve">provide a </w:t>
      </w:r>
      <w:r w:rsidR="00B070E8">
        <w:rPr>
          <w:rFonts w:ascii="Times New Roman" w:eastAsia="Times New Roman" w:hAnsi="Times New Roman" w:cs="Times New Roman"/>
          <w:sz w:val="20"/>
          <w:szCs w:val="20"/>
        </w:rPr>
        <w:t>S</w:t>
      </w:r>
      <w:r w:rsidRPr="00BA166A">
        <w:rPr>
          <w:rFonts w:ascii="Times New Roman" w:eastAsia="Times New Roman" w:hAnsi="Times New Roman" w:cs="Times New Roman"/>
          <w:sz w:val="20"/>
          <w:szCs w:val="20"/>
        </w:rPr>
        <w:t xml:space="preserve">taffing </w:t>
      </w:r>
      <w:r w:rsidR="00B070E8">
        <w:rPr>
          <w:rFonts w:ascii="Times New Roman" w:eastAsia="Times New Roman" w:hAnsi="Times New Roman" w:cs="Times New Roman"/>
          <w:sz w:val="20"/>
          <w:szCs w:val="20"/>
        </w:rPr>
        <w:t>P</w:t>
      </w:r>
      <w:r w:rsidRPr="00BA166A">
        <w:rPr>
          <w:rFonts w:ascii="Times New Roman" w:eastAsia="Times New Roman" w:hAnsi="Times New Roman" w:cs="Times New Roman"/>
          <w:sz w:val="20"/>
          <w:szCs w:val="20"/>
        </w:rPr>
        <w:t xml:space="preserve">lan </w:t>
      </w:r>
      <w:r w:rsidR="00B070E8">
        <w:rPr>
          <w:rFonts w:ascii="Times New Roman" w:eastAsia="Times New Roman" w:hAnsi="Times New Roman" w:cs="Times New Roman"/>
          <w:sz w:val="20"/>
          <w:szCs w:val="20"/>
        </w:rPr>
        <w:t xml:space="preserve">for Frontline Supervisors/Line Supervision </w:t>
      </w:r>
      <w:r w:rsidR="00520A81">
        <w:rPr>
          <w:rFonts w:ascii="Times New Roman" w:eastAsia="Times New Roman" w:hAnsi="Times New Roman" w:cs="Times New Roman"/>
          <w:sz w:val="20"/>
          <w:szCs w:val="20"/>
        </w:rPr>
        <w:t xml:space="preserve">that demonstrates the Quoter’s understanding </w:t>
      </w:r>
      <w:r w:rsidRPr="00BA166A">
        <w:rPr>
          <w:rFonts w:ascii="Times New Roman" w:eastAsia="Times New Roman" w:hAnsi="Times New Roman" w:cs="Times New Roman"/>
          <w:sz w:val="20"/>
          <w:szCs w:val="20"/>
        </w:rPr>
        <w:t xml:space="preserve">of the requirement and </w:t>
      </w:r>
      <w:r w:rsidR="00520A81">
        <w:rPr>
          <w:rFonts w:ascii="Times New Roman" w:eastAsia="Times New Roman" w:hAnsi="Times New Roman" w:cs="Times New Roman"/>
          <w:sz w:val="20"/>
          <w:szCs w:val="20"/>
        </w:rPr>
        <w:t xml:space="preserve">is </w:t>
      </w:r>
      <w:r w:rsidRPr="00BA166A">
        <w:rPr>
          <w:rFonts w:ascii="Times New Roman" w:eastAsia="Times New Roman" w:hAnsi="Times New Roman" w:cs="Times New Roman"/>
          <w:sz w:val="20"/>
          <w:szCs w:val="20"/>
        </w:rPr>
        <w:t>effective</w:t>
      </w:r>
      <w:r w:rsidR="00520A81">
        <w:rPr>
          <w:rFonts w:ascii="Times New Roman" w:eastAsia="Times New Roman" w:hAnsi="Times New Roman" w:cs="Times New Roman"/>
          <w:sz w:val="20"/>
          <w:szCs w:val="20"/>
        </w:rPr>
        <w:t xml:space="preserve"> </w:t>
      </w:r>
      <w:r w:rsidRPr="00BA166A">
        <w:rPr>
          <w:rFonts w:ascii="Times New Roman" w:eastAsia="Times New Roman" w:hAnsi="Times New Roman" w:cs="Times New Roman"/>
          <w:sz w:val="20"/>
          <w:szCs w:val="20"/>
        </w:rPr>
        <w:t xml:space="preserve">and appropriate for the requirement.  The </w:t>
      </w:r>
      <w:r w:rsidR="00B070E8">
        <w:rPr>
          <w:rFonts w:ascii="Times New Roman" w:eastAsia="Times New Roman" w:hAnsi="Times New Roman" w:cs="Times New Roman"/>
          <w:sz w:val="20"/>
          <w:szCs w:val="20"/>
        </w:rPr>
        <w:t>F</w:t>
      </w:r>
      <w:r w:rsidRPr="00BA166A">
        <w:rPr>
          <w:rFonts w:ascii="Times New Roman" w:eastAsia="Times New Roman" w:hAnsi="Times New Roman" w:cs="Times New Roman"/>
          <w:sz w:val="20"/>
          <w:szCs w:val="20"/>
        </w:rPr>
        <w:t xml:space="preserve">rontline </w:t>
      </w:r>
      <w:r w:rsidR="00B070E8">
        <w:rPr>
          <w:rFonts w:ascii="Times New Roman" w:eastAsia="Times New Roman" w:hAnsi="Times New Roman" w:cs="Times New Roman"/>
          <w:sz w:val="20"/>
          <w:szCs w:val="20"/>
        </w:rPr>
        <w:t>S</w:t>
      </w:r>
      <w:r w:rsidRPr="00BA166A">
        <w:rPr>
          <w:rFonts w:ascii="Times New Roman" w:eastAsia="Times New Roman" w:hAnsi="Times New Roman" w:cs="Times New Roman"/>
          <w:sz w:val="20"/>
          <w:szCs w:val="20"/>
        </w:rPr>
        <w:t>upervisors/</w:t>
      </w:r>
      <w:r w:rsidR="00B070E8">
        <w:rPr>
          <w:rFonts w:ascii="Times New Roman" w:eastAsia="Times New Roman" w:hAnsi="Times New Roman" w:cs="Times New Roman"/>
          <w:sz w:val="20"/>
          <w:szCs w:val="20"/>
        </w:rPr>
        <w:t>L</w:t>
      </w:r>
      <w:r w:rsidRPr="00BA166A">
        <w:rPr>
          <w:rFonts w:ascii="Times New Roman" w:eastAsia="Times New Roman" w:hAnsi="Times New Roman" w:cs="Times New Roman"/>
          <w:sz w:val="20"/>
          <w:szCs w:val="20"/>
        </w:rPr>
        <w:t xml:space="preserve">ine </w:t>
      </w:r>
      <w:r w:rsidR="00B070E8">
        <w:rPr>
          <w:rFonts w:ascii="Times New Roman" w:eastAsia="Times New Roman" w:hAnsi="Times New Roman" w:cs="Times New Roman"/>
          <w:sz w:val="20"/>
          <w:szCs w:val="20"/>
        </w:rPr>
        <w:t>S</w:t>
      </w:r>
      <w:r w:rsidRPr="00BA166A">
        <w:rPr>
          <w:rFonts w:ascii="Times New Roman" w:eastAsia="Times New Roman" w:hAnsi="Times New Roman" w:cs="Times New Roman"/>
          <w:sz w:val="20"/>
          <w:szCs w:val="20"/>
        </w:rPr>
        <w:t xml:space="preserve">upervision </w:t>
      </w:r>
      <w:r w:rsidR="00B070E8">
        <w:rPr>
          <w:rFonts w:ascii="Times New Roman" w:eastAsia="Times New Roman" w:hAnsi="Times New Roman" w:cs="Times New Roman"/>
          <w:sz w:val="20"/>
          <w:szCs w:val="20"/>
        </w:rPr>
        <w:t>S</w:t>
      </w:r>
      <w:r w:rsidRPr="00BA166A">
        <w:rPr>
          <w:rFonts w:ascii="Times New Roman" w:eastAsia="Times New Roman" w:hAnsi="Times New Roman" w:cs="Times New Roman"/>
          <w:sz w:val="20"/>
          <w:szCs w:val="20"/>
        </w:rPr>
        <w:t xml:space="preserve">taffing </w:t>
      </w:r>
      <w:r w:rsidR="00B070E8">
        <w:rPr>
          <w:rFonts w:ascii="Times New Roman" w:eastAsia="Times New Roman" w:hAnsi="Times New Roman" w:cs="Times New Roman"/>
          <w:sz w:val="20"/>
          <w:szCs w:val="20"/>
        </w:rPr>
        <w:t>P</w:t>
      </w:r>
      <w:r w:rsidRPr="00BA166A">
        <w:rPr>
          <w:rFonts w:ascii="Times New Roman" w:eastAsia="Times New Roman" w:hAnsi="Times New Roman" w:cs="Times New Roman"/>
          <w:sz w:val="20"/>
          <w:szCs w:val="20"/>
        </w:rPr>
        <w:t xml:space="preserve">lan shall include: </w:t>
      </w:r>
    </w:p>
    <w:p w14:paraId="7F13FAB1" w14:textId="77777777" w:rsidR="00A66683" w:rsidRPr="00BA166A" w:rsidRDefault="00A66683" w:rsidP="00A66683">
      <w:pPr>
        <w:spacing w:after="0" w:line="240" w:lineRule="auto"/>
        <w:ind w:left="720"/>
        <w:rPr>
          <w:rFonts w:ascii="Times New Roman" w:eastAsia="Times New Roman" w:hAnsi="Times New Roman" w:cs="Times New Roman"/>
          <w:sz w:val="20"/>
          <w:szCs w:val="20"/>
        </w:rPr>
      </w:pPr>
    </w:p>
    <w:p w14:paraId="3C8549AB" w14:textId="6CBD3B1E" w:rsidR="00A66683" w:rsidRPr="00BA166A" w:rsidRDefault="00A66683" w:rsidP="00A66683">
      <w:pPr>
        <w:widowControl w:val="0"/>
        <w:numPr>
          <w:ilvl w:val="0"/>
          <w:numId w:val="20"/>
        </w:numPr>
        <w:autoSpaceDE w:val="0"/>
        <w:autoSpaceDN w:val="0"/>
        <w:spacing w:after="0" w:line="240" w:lineRule="auto"/>
        <w:ind w:left="540"/>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Labor Categories proposed, assignment locations, labor skill mix, the proposed labor hours, shift schedules and qualifications of proposed personnel</w:t>
      </w:r>
      <w:r w:rsidR="00B070E8">
        <w:rPr>
          <w:rFonts w:ascii="Times New Roman" w:eastAsia="Times New Roman" w:hAnsi="Times New Roman" w:cs="Times New Roman"/>
          <w:sz w:val="20"/>
          <w:szCs w:val="20"/>
        </w:rPr>
        <w:t>;</w:t>
      </w:r>
      <w:r w:rsidRPr="00BA166A">
        <w:rPr>
          <w:rFonts w:ascii="Times New Roman" w:eastAsia="Times New Roman" w:hAnsi="Times New Roman" w:cs="Times New Roman"/>
          <w:sz w:val="20"/>
          <w:szCs w:val="20"/>
        </w:rPr>
        <w:t xml:space="preserve"> </w:t>
      </w:r>
    </w:p>
    <w:p w14:paraId="6067F837" w14:textId="77777777" w:rsidR="00A66683" w:rsidRPr="00BA166A" w:rsidRDefault="00A66683" w:rsidP="00A66683">
      <w:pPr>
        <w:spacing w:after="0" w:line="240" w:lineRule="auto"/>
        <w:ind w:left="540" w:firstLine="48"/>
        <w:rPr>
          <w:rFonts w:ascii="Times New Roman" w:eastAsia="Times New Roman" w:hAnsi="Times New Roman" w:cs="Times New Roman"/>
          <w:sz w:val="20"/>
          <w:szCs w:val="20"/>
        </w:rPr>
      </w:pPr>
    </w:p>
    <w:p w14:paraId="0FAA40AE" w14:textId="6F1DFED0" w:rsidR="00A66683" w:rsidRPr="00BA166A" w:rsidRDefault="00A66683" w:rsidP="00A66683">
      <w:pPr>
        <w:widowControl w:val="0"/>
        <w:numPr>
          <w:ilvl w:val="0"/>
          <w:numId w:val="20"/>
        </w:numPr>
        <w:autoSpaceDE w:val="0"/>
        <w:autoSpaceDN w:val="0"/>
        <w:spacing w:after="0" w:line="240" w:lineRule="auto"/>
        <w:ind w:left="540"/>
        <w:contextualSpacing/>
        <w:rPr>
          <w:rFonts w:ascii="Times New Roman" w:hAnsi="Times New Roman" w:cs="Times New Roman"/>
          <w:sz w:val="20"/>
          <w:szCs w:val="20"/>
        </w:rPr>
      </w:pPr>
      <w:r w:rsidRPr="00BA166A">
        <w:rPr>
          <w:rFonts w:ascii="Times New Roman" w:eastAsia="Times New Roman" w:hAnsi="Times New Roman" w:cs="Times New Roman"/>
          <w:sz w:val="20"/>
          <w:szCs w:val="20"/>
        </w:rPr>
        <w:t xml:space="preserve">Explanation of the effectiveness and efficiency of the proposed approach to meeting staffing requirements, to expeditiously fill vacancies, to recruit, hire, qualify, and retain contract personnel, and to supplement personnel to respond to emergencies and special events, cross-train, cover areas during absences or vacancies, and conduct required training while ensuring that all areas of work are accomplished without lapses in support; and,  </w:t>
      </w:r>
    </w:p>
    <w:p w14:paraId="11801FDE" w14:textId="77777777" w:rsidR="00A66683" w:rsidRPr="00BA166A" w:rsidRDefault="00A66683" w:rsidP="00A66683">
      <w:pPr>
        <w:pStyle w:val="NoSpacing"/>
        <w:ind w:left="540"/>
        <w:rPr>
          <w:rFonts w:ascii="Times New Roman" w:hAnsi="Times New Roman" w:cs="Times New Roman"/>
          <w:sz w:val="20"/>
          <w:szCs w:val="20"/>
        </w:rPr>
      </w:pPr>
    </w:p>
    <w:p w14:paraId="7B533427" w14:textId="5F0B1F8F" w:rsidR="00A66683" w:rsidRPr="00BA166A" w:rsidRDefault="00E44E29" w:rsidP="00A66683">
      <w:pPr>
        <w:widowControl w:val="0"/>
        <w:numPr>
          <w:ilvl w:val="0"/>
          <w:numId w:val="20"/>
        </w:numPr>
        <w:autoSpaceDE w:val="0"/>
        <w:autoSpaceDN w:val="0"/>
        <w:spacing w:after="0" w:line="240" w:lineRule="auto"/>
        <w:ind w:left="540"/>
        <w:contextualSpacing/>
        <w:rPr>
          <w:rFonts w:ascii="Times New Roman" w:hAnsi="Times New Roman" w:cs="Times New Roman"/>
          <w:sz w:val="20"/>
          <w:szCs w:val="20"/>
        </w:rPr>
      </w:pPr>
      <w:r>
        <w:rPr>
          <w:rFonts w:ascii="Times New Roman" w:eastAsia="Times New Roman" w:hAnsi="Times New Roman" w:cs="Times New Roman"/>
          <w:sz w:val="20"/>
          <w:szCs w:val="20"/>
        </w:rPr>
        <w:t>Quoter</w:t>
      </w:r>
      <w:r w:rsidR="00A66683" w:rsidRPr="00BA166A">
        <w:rPr>
          <w:rFonts w:ascii="Times New Roman" w:eastAsia="Times New Roman" w:hAnsi="Times New Roman" w:cs="Times New Roman"/>
          <w:sz w:val="20"/>
          <w:szCs w:val="20"/>
        </w:rPr>
        <w:t xml:space="preserve">’s demonstrated ability to ensure that all security positions </w:t>
      </w:r>
      <w:proofErr w:type="gramStart"/>
      <w:r w:rsidR="00A66683" w:rsidRPr="00BA166A">
        <w:rPr>
          <w:rFonts w:ascii="Times New Roman" w:eastAsia="Times New Roman" w:hAnsi="Times New Roman" w:cs="Times New Roman"/>
          <w:sz w:val="20"/>
          <w:szCs w:val="20"/>
        </w:rPr>
        <w:t>are filled at all times</w:t>
      </w:r>
      <w:proofErr w:type="gramEnd"/>
      <w:r w:rsidR="00A66683" w:rsidRPr="00BA166A">
        <w:rPr>
          <w:rFonts w:ascii="Times New Roman" w:eastAsia="Times New Roman" w:hAnsi="Times New Roman" w:cs="Times New Roman"/>
          <w:sz w:val="20"/>
          <w:szCs w:val="20"/>
        </w:rPr>
        <w:t xml:space="preserve"> (24/7/365) with professional, trained, experienced and qualified personnel that are appropriate for the position selected.  </w:t>
      </w:r>
      <w:r>
        <w:rPr>
          <w:rFonts w:ascii="Times New Roman" w:eastAsia="Times New Roman" w:hAnsi="Times New Roman" w:cs="Times New Roman"/>
          <w:sz w:val="20"/>
          <w:szCs w:val="20"/>
        </w:rPr>
        <w:t>Quoter</w:t>
      </w:r>
      <w:r w:rsidR="00C939A7">
        <w:rPr>
          <w:rFonts w:ascii="Times New Roman" w:eastAsia="Times New Roman" w:hAnsi="Times New Roman" w:cs="Times New Roman"/>
          <w:sz w:val="20"/>
          <w:szCs w:val="20"/>
        </w:rPr>
        <w:t>’</w:t>
      </w:r>
      <w:r w:rsidR="00A66683" w:rsidRPr="00BA166A">
        <w:rPr>
          <w:rFonts w:ascii="Times New Roman" w:eastAsia="Times New Roman" w:hAnsi="Times New Roman" w:cs="Times New Roman"/>
          <w:sz w:val="20"/>
          <w:szCs w:val="20"/>
        </w:rPr>
        <w:t xml:space="preserve">s demonstrated </w:t>
      </w:r>
      <w:r w:rsidR="00A66683" w:rsidRPr="00BA166A">
        <w:rPr>
          <w:rFonts w:ascii="Times New Roman" w:eastAsia="Times New Roman" w:hAnsi="Times New Roman" w:cs="Times New Roman"/>
          <w:sz w:val="20"/>
          <w:szCs w:val="20"/>
        </w:rPr>
        <w:lastRenderedPageBreak/>
        <w:t>ability to quickly and efficiently fill vacancies caused by staff turnover, daily call outs, leave (annual, sick), and/or training</w:t>
      </w:r>
      <w:r w:rsidR="00BA0E01">
        <w:rPr>
          <w:rFonts w:ascii="Times New Roman" w:eastAsia="Times New Roman" w:hAnsi="Times New Roman" w:cs="Times New Roman"/>
          <w:sz w:val="20"/>
          <w:szCs w:val="20"/>
        </w:rPr>
        <w:t>.</w:t>
      </w:r>
    </w:p>
    <w:bookmarkEnd w:id="23"/>
    <w:p w14:paraId="19D38EDE" w14:textId="3FE5056C" w:rsidR="007127D0" w:rsidRPr="00BA166A" w:rsidRDefault="007127D0" w:rsidP="00226819">
      <w:pPr>
        <w:spacing w:after="0" w:line="240" w:lineRule="auto"/>
        <w:ind w:left="720"/>
        <w:rPr>
          <w:rFonts w:ascii="Times New Roman" w:eastAsia="Times New Roman" w:hAnsi="Times New Roman" w:cs="Times New Roman"/>
          <w:b/>
          <w:sz w:val="20"/>
          <w:szCs w:val="20"/>
        </w:rPr>
      </w:pPr>
    </w:p>
    <w:p w14:paraId="500DDE58" w14:textId="77777777" w:rsidR="009F7ED3" w:rsidRPr="00BA166A" w:rsidRDefault="009F7ED3" w:rsidP="00226819">
      <w:pPr>
        <w:spacing w:after="0" w:line="240" w:lineRule="auto"/>
        <w:ind w:left="720"/>
        <w:rPr>
          <w:rFonts w:ascii="Times New Roman" w:eastAsia="Times New Roman" w:hAnsi="Times New Roman" w:cs="Times New Roman"/>
          <w:b/>
          <w:sz w:val="20"/>
          <w:szCs w:val="20"/>
        </w:rPr>
      </w:pPr>
    </w:p>
    <w:p w14:paraId="0F69E39E" w14:textId="456BE0BF" w:rsidR="00226819" w:rsidRPr="00BA166A" w:rsidRDefault="00226819" w:rsidP="00226819">
      <w:pPr>
        <w:spacing w:after="0" w:line="240" w:lineRule="auto"/>
        <w:ind w:left="720"/>
        <w:rPr>
          <w:rFonts w:ascii="Times New Roman" w:eastAsia="Times New Roman" w:hAnsi="Times New Roman" w:cs="Times New Roman"/>
          <w:b/>
          <w:sz w:val="20"/>
          <w:szCs w:val="20"/>
        </w:rPr>
      </w:pPr>
      <w:r w:rsidRPr="00BA166A">
        <w:rPr>
          <w:rFonts w:ascii="Times New Roman" w:eastAsia="Times New Roman" w:hAnsi="Times New Roman" w:cs="Times New Roman"/>
          <w:b/>
          <w:sz w:val="20"/>
          <w:szCs w:val="20"/>
        </w:rPr>
        <w:t>FILE 3:   Management and Organization Approach (&lt;company name&gt; Volume II File 3 Management and Organization Approach)</w:t>
      </w:r>
    </w:p>
    <w:p w14:paraId="6C4DE50F" w14:textId="77777777" w:rsidR="00226819" w:rsidRPr="00BA166A" w:rsidRDefault="00226819" w:rsidP="00226819">
      <w:pPr>
        <w:widowControl w:val="0"/>
        <w:autoSpaceDE w:val="0"/>
        <w:autoSpaceDN w:val="0"/>
        <w:spacing w:before="9" w:after="0" w:line="240" w:lineRule="auto"/>
        <w:ind w:left="720"/>
        <w:rPr>
          <w:rFonts w:ascii="Times New Roman" w:eastAsia="Times New Roman" w:hAnsi="Times New Roman" w:cs="Times New Roman"/>
          <w:b/>
          <w:sz w:val="20"/>
          <w:szCs w:val="20"/>
        </w:rPr>
      </w:pPr>
    </w:p>
    <w:p w14:paraId="0359674A" w14:textId="2D8AFB45" w:rsidR="00226819" w:rsidRPr="00BA166A" w:rsidRDefault="00226819" w:rsidP="00226819">
      <w:pPr>
        <w:widowControl w:val="0"/>
        <w:autoSpaceDE w:val="0"/>
        <w:autoSpaceDN w:val="0"/>
        <w:spacing w:after="0" w:line="240" w:lineRule="auto"/>
        <w:ind w:left="840" w:right="226"/>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 xml:space="preserve">The </w:t>
      </w:r>
      <w:r w:rsidR="00E44E29">
        <w:rPr>
          <w:rFonts w:ascii="Times New Roman" w:eastAsia="Times New Roman" w:hAnsi="Times New Roman" w:cs="Times New Roman"/>
          <w:sz w:val="20"/>
          <w:szCs w:val="20"/>
        </w:rPr>
        <w:t>Quoter</w:t>
      </w:r>
      <w:r w:rsidRPr="00BA166A">
        <w:rPr>
          <w:rFonts w:ascii="Times New Roman" w:eastAsia="Times New Roman" w:hAnsi="Times New Roman" w:cs="Times New Roman"/>
          <w:sz w:val="20"/>
          <w:szCs w:val="20"/>
        </w:rPr>
        <w:t xml:space="preserve">’s Management and Organization Approach shall be submitted as File 3 of their Technical Quote, which has a maximum page limit of sixty (60) excluding cover page, table of contents, glossaries, or list of acronyms. </w:t>
      </w:r>
    </w:p>
    <w:p w14:paraId="17DC38A8" w14:textId="77777777" w:rsidR="00226819" w:rsidRPr="00BA166A" w:rsidRDefault="00226819" w:rsidP="00226819">
      <w:pPr>
        <w:widowControl w:val="0"/>
        <w:autoSpaceDE w:val="0"/>
        <w:autoSpaceDN w:val="0"/>
        <w:spacing w:after="0" w:line="240" w:lineRule="auto"/>
        <w:ind w:left="840"/>
        <w:rPr>
          <w:rFonts w:ascii="Times New Roman" w:eastAsia="Times New Roman" w:hAnsi="Times New Roman" w:cs="Times New Roman"/>
          <w:sz w:val="20"/>
          <w:szCs w:val="20"/>
        </w:rPr>
      </w:pPr>
    </w:p>
    <w:p w14:paraId="76765666" w14:textId="77777777" w:rsidR="00226819" w:rsidRPr="00BA166A" w:rsidRDefault="00226819" w:rsidP="00226819">
      <w:pPr>
        <w:widowControl w:val="0"/>
        <w:autoSpaceDE w:val="0"/>
        <w:autoSpaceDN w:val="0"/>
        <w:spacing w:after="0" w:line="240" w:lineRule="auto"/>
        <w:ind w:left="840"/>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COVER PAGE</w:t>
      </w:r>
    </w:p>
    <w:p w14:paraId="34DD914C" w14:textId="77777777" w:rsidR="00226819" w:rsidRPr="00BA166A" w:rsidRDefault="00226819" w:rsidP="00226819">
      <w:pPr>
        <w:widowControl w:val="0"/>
        <w:autoSpaceDE w:val="0"/>
        <w:autoSpaceDN w:val="0"/>
        <w:spacing w:after="0" w:line="240" w:lineRule="auto"/>
        <w:ind w:left="720"/>
        <w:rPr>
          <w:rFonts w:ascii="Times New Roman" w:eastAsia="Times New Roman" w:hAnsi="Times New Roman" w:cs="Times New Roman"/>
          <w:sz w:val="20"/>
          <w:szCs w:val="20"/>
        </w:rPr>
      </w:pPr>
    </w:p>
    <w:p w14:paraId="331BEF65" w14:textId="021F4784" w:rsidR="00226819" w:rsidRPr="00BA166A" w:rsidRDefault="00226819" w:rsidP="00226819">
      <w:pPr>
        <w:widowControl w:val="0"/>
        <w:autoSpaceDE w:val="0"/>
        <w:autoSpaceDN w:val="0"/>
        <w:spacing w:before="1" w:after="0" w:line="240" w:lineRule="auto"/>
        <w:ind w:left="840" w:right="337"/>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 xml:space="preserve">The Management and Organization Approach file shall include a cover page indicating the solicitation number, name and address of the </w:t>
      </w:r>
      <w:r w:rsidR="00E44E29">
        <w:rPr>
          <w:rFonts w:ascii="Times New Roman" w:eastAsia="Times New Roman" w:hAnsi="Times New Roman" w:cs="Times New Roman"/>
          <w:sz w:val="20"/>
          <w:szCs w:val="20"/>
        </w:rPr>
        <w:t>Quoter</w:t>
      </w:r>
      <w:r w:rsidRPr="00BA166A">
        <w:rPr>
          <w:rFonts w:ascii="Times New Roman" w:eastAsia="Times New Roman" w:hAnsi="Times New Roman" w:cs="Times New Roman"/>
          <w:sz w:val="20"/>
          <w:szCs w:val="20"/>
        </w:rPr>
        <w:t xml:space="preserve">, point of contact, telephone/fax number/e-mail address, title of project (AU Security Support Services), and date of quote. All subsequent pages shall be appropriately numbered and identified with the name of the </w:t>
      </w:r>
      <w:r w:rsidR="00E44E29">
        <w:rPr>
          <w:rFonts w:ascii="Times New Roman" w:eastAsia="Times New Roman" w:hAnsi="Times New Roman" w:cs="Times New Roman"/>
          <w:sz w:val="20"/>
          <w:szCs w:val="20"/>
        </w:rPr>
        <w:t>Quoter</w:t>
      </w:r>
      <w:r w:rsidRPr="00BA166A">
        <w:rPr>
          <w:rFonts w:ascii="Times New Roman" w:eastAsia="Times New Roman" w:hAnsi="Times New Roman" w:cs="Times New Roman"/>
          <w:sz w:val="20"/>
          <w:szCs w:val="20"/>
        </w:rPr>
        <w:t>, the date, and the solicitation number to the extent practicable.</w:t>
      </w:r>
    </w:p>
    <w:p w14:paraId="51BBC6EA" w14:textId="77777777" w:rsidR="00226819" w:rsidRPr="00BA166A" w:rsidRDefault="00226819" w:rsidP="00226819">
      <w:pPr>
        <w:pStyle w:val="Default"/>
        <w:rPr>
          <w:rFonts w:ascii="Times New Roman" w:hAnsi="Times New Roman" w:cs="Times New Roman"/>
          <w:color w:val="auto"/>
          <w:sz w:val="20"/>
          <w:szCs w:val="20"/>
        </w:rPr>
      </w:pPr>
    </w:p>
    <w:p w14:paraId="2BCAD4F4" w14:textId="77777777" w:rsidR="00226819" w:rsidRPr="00BA166A" w:rsidRDefault="00226819" w:rsidP="00226819">
      <w:pPr>
        <w:pStyle w:val="Default"/>
        <w:ind w:left="840"/>
        <w:rPr>
          <w:rFonts w:ascii="Times New Roman" w:hAnsi="Times New Roman" w:cs="Times New Roman"/>
          <w:color w:val="auto"/>
          <w:sz w:val="20"/>
          <w:szCs w:val="20"/>
        </w:rPr>
      </w:pPr>
      <w:r w:rsidRPr="00BA166A">
        <w:rPr>
          <w:rFonts w:ascii="Times New Roman" w:hAnsi="Times New Roman" w:cs="Times New Roman"/>
          <w:color w:val="auto"/>
          <w:sz w:val="20"/>
          <w:szCs w:val="20"/>
        </w:rPr>
        <w:t>TABLE OF CONTENTS</w:t>
      </w:r>
    </w:p>
    <w:p w14:paraId="1F58553B" w14:textId="65681046" w:rsidR="00226819" w:rsidRPr="00BA166A" w:rsidRDefault="00226819" w:rsidP="00226819">
      <w:pPr>
        <w:pStyle w:val="Default"/>
        <w:ind w:left="840"/>
        <w:rPr>
          <w:rFonts w:ascii="Times New Roman" w:hAnsi="Times New Roman" w:cs="Times New Roman"/>
          <w:b/>
          <w:bCs/>
          <w:color w:val="auto"/>
          <w:kern w:val="36"/>
          <w:sz w:val="20"/>
          <w:szCs w:val="20"/>
        </w:rPr>
      </w:pPr>
      <w:r w:rsidRPr="00BA166A">
        <w:rPr>
          <w:rFonts w:ascii="Times New Roman" w:hAnsi="Times New Roman" w:cs="Times New Roman"/>
          <w:color w:val="auto"/>
          <w:sz w:val="20"/>
          <w:szCs w:val="20"/>
        </w:rPr>
        <w:t>The Management and Organization Approach file shall include a table of contents to facilitate locating the elements of the quote.  All exhibits should be identified.</w:t>
      </w:r>
    </w:p>
    <w:p w14:paraId="1ACA81F1" w14:textId="3BF96288" w:rsidR="00226819" w:rsidRPr="00BA166A" w:rsidRDefault="00226819" w:rsidP="00226819">
      <w:pPr>
        <w:pStyle w:val="Default"/>
        <w:ind w:left="840"/>
        <w:rPr>
          <w:rFonts w:ascii="Times New Roman" w:hAnsi="Times New Roman" w:cs="Times New Roman"/>
          <w:b/>
          <w:bCs/>
          <w:color w:val="auto"/>
          <w:kern w:val="36"/>
          <w:sz w:val="20"/>
          <w:szCs w:val="20"/>
        </w:rPr>
      </w:pPr>
    </w:p>
    <w:p w14:paraId="6EE5ADED" w14:textId="5C9D8989" w:rsidR="002A5469" w:rsidRPr="00BA166A" w:rsidRDefault="002A5469" w:rsidP="002A5469">
      <w:pPr>
        <w:pStyle w:val="Heading1"/>
        <w:rPr>
          <w:szCs w:val="20"/>
        </w:rPr>
      </w:pPr>
      <w:r w:rsidRPr="00BA166A">
        <w:rPr>
          <w:szCs w:val="20"/>
        </w:rPr>
        <w:t xml:space="preserve">CRITERION </w:t>
      </w:r>
      <w:r w:rsidR="00220729" w:rsidRPr="00BA166A">
        <w:rPr>
          <w:szCs w:val="20"/>
        </w:rPr>
        <w:t>3</w:t>
      </w:r>
      <w:r w:rsidRPr="00BA166A">
        <w:rPr>
          <w:szCs w:val="20"/>
        </w:rPr>
        <w:t xml:space="preserve"> – MANAGEMENT AND ORGANIZATION APPROACH (File </w:t>
      </w:r>
      <w:r w:rsidR="00220729" w:rsidRPr="00BA166A">
        <w:rPr>
          <w:szCs w:val="20"/>
        </w:rPr>
        <w:t>3</w:t>
      </w:r>
      <w:r w:rsidRPr="00BA166A">
        <w:rPr>
          <w:szCs w:val="20"/>
        </w:rPr>
        <w:t>)</w:t>
      </w:r>
    </w:p>
    <w:p w14:paraId="63AEF81E" w14:textId="4D2DA6EE" w:rsidR="002A5469" w:rsidRPr="00BA166A" w:rsidRDefault="002A5469" w:rsidP="00426FD1">
      <w:pPr>
        <w:spacing w:after="0" w:line="240" w:lineRule="auto"/>
        <w:ind w:left="720"/>
        <w:rPr>
          <w:rFonts w:ascii="Times New Roman" w:eastAsia="Times New Roman" w:hAnsi="Times New Roman" w:cs="Times New Roman"/>
        </w:rPr>
      </w:pPr>
    </w:p>
    <w:p w14:paraId="4A717BAD" w14:textId="05073965" w:rsidR="002A5469" w:rsidRPr="00BA166A" w:rsidRDefault="00E44E29" w:rsidP="002A546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Quoter</w:t>
      </w:r>
      <w:r w:rsidR="002A5469" w:rsidRPr="00BA166A">
        <w:rPr>
          <w:rFonts w:ascii="Times New Roman" w:eastAsia="Times New Roman" w:hAnsi="Times New Roman" w:cs="Times New Roman"/>
          <w:sz w:val="20"/>
          <w:szCs w:val="20"/>
        </w:rPr>
        <w:t>s must demonstrate that the management and organization approach will facilitate the successful delivery of services.</w:t>
      </w:r>
    </w:p>
    <w:p w14:paraId="7EA28172" w14:textId="77777777" w:rsidR="002A5469" w:rsidRPr="00BA166A" w:rsidRDefault="002A5469" w:rsidP="002A5469">
      <w:pPr>
        <w:spacing w:after="0" w:line="240" w:lineRule="auto"/>
        <w:rPr>
          <w:rFonts w:ascii="Times New Roman" w:eastAsia="Times New Roman" w:hAnsi="Times New Roman" w:cs="Times New Roman"/>
          <w:sz w:val="20"/>
          <w:szCs w:val="20"/>
        </w:rPr>
      </w:pPr>
    </w:p>
    <w:p w14:paraId="3B4CFE4E" w14:textId="1F3248DD" w:rsidR="002A5469" w:rsidRPr="00BA166A" w:rsidRDefault="002A5469" w:rsidP="002A5469">
      <w:pPr>
        <w:spacing w:after="0" w:line="240" w:lineRule="auto"/>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 xml:space="preserve">In </w:t>
      </w:r>
      <w:r w:rsidR="001850CF">
        <w:rPr>
          <w:rFonts w:ascii="Times New Roman" w:eastAsia="Times New Roman" w:hAnsi="Times New Roman" w:cs="Times New Roman"/>
          <w:sz w:val="20"/>
          <w:szCs w:val="20"/>
        </w:rPr>
        <w:t>its quote</w:t>
      </w:r>
      <w:r w:rsidRPr="00BA166A">
        <w:rPr>
          <w:rFonts w:ascii="Times New Roman" w:eastAsia="Times New Roman" w:hAnsi="Times New Roman" w:cs="Times New Roman"/>
          <w:sz w:val="20"/>
          <w:szCs w:val="20"/>
        </w:rPr>
        <w:t xml:space="preserve">, the </w:t>
      </w:r>
      <w:r w:rsidR="00E44E29">
        <w:rPr>
          <w:rFonts w:ascii="Times New Roman" w:eastAsia="Times New Roman" w:hAnsi="Times New Roman" w:cs="Times New Roman"/>
          <w:sz w:val="20"/>
          <w:szCs w:val="20"/>
        </w:rPr>
        <w:t>Quoter</w:t>
      </w:r>
      <w:r w:rsidRPr="00BA166A">
        <w:rPr>
          <w:rFonts w:ascii="Times New Roman" w:eastAsia="Times New Roman" w:hAnsi="Times New Roman" w:cs="Times New Roman"/>
          <w:sz w:val="20"/>
          <w:szCs w:val="20"/>
        </w:rPr>
        <w:t xml:space="preserve"> must demonstrate that the command structure (chain of command), delegated authority, and assigned roles and responsibilities will promote and facilitate the successful delivery of services across multiple sites, and demonstrate that the degree of management oversight for key security and operational areas is appropriate for the requirement and will ensure the effective management of personnel and services across functions and locations.  The </w:t>
      </w:r>
      <w:r w:rsidR="00E44E29">
        <w:rPr>
          <w:rFonts w:ascii="Times New Roman" w:eastAsia="Times New Roman" w:hAnsi="Times New Roman" w:cs="Times New Roman"/>
          <w:sz w:val="20"/>
          <w:szCs w:val="20"/>
        </w:rPr>
        <w:t>Quoter</w:t>
      </w:r>
      <w:r w:rsidRPr="00BA166A">
        <w:rPr>
          <w:rFonts w:ascii="Times New Roman" w:eastAsia="Times New Roman" w:hAnsi="Times New Roman" w:cs="Times New Roman"/>
          <w:sz w:val="20"/>
          <w:szCs w:val="20"/>
        </w:rPr>
        <w:t xml:space="preserve"> must also demonstrate that their approach to communication will promote clear, effective, and responsive communications, and will allow for the quick resolution of issues that may arise.</w:t>
      </w:r>
    </w:p>
    <w:p w14:paraId="012B17BF" w14:textId="3BA41004" w:rsidR="002A5469" w:rsidRPr="00520A81" w:rsidRDefault="002A5469" w:rsidP="00310BE7">
      <w:pPr>
        <w:pStyle w:val="Heading2"/>
        <w:rPr>
          <w:sz w:val="20"/>
          <w:szCs w:val="20"/>
          <w:u w:val="single"/>
        </w:rPr>
      </w:pPr>
      <w:r w:rsidRPr="00520A81">
        <w:rPr>
          <w:sz w:val="20"/>
          <w:szCs w:val="20"/>
          <w:u w:val="single"/>
        </w:rPr>
        <w:t>Organization Approach</w:t>
      </w:r>
    </w:p>
    <w:p w14:paraId="6D3AB235" w14:textId="77777777" w:rsidR="002A5469" w:rsidRPr="00BA166A" w:rsidRDefault="002A5469" w:rsidP="002A5469">
      <w:pPr>
        <w:spacing w:after="0" w:line="240" w:lineRule="auto"/>
        <w:rPr>
          <w:rFonts w:ascii="Times New Roman" w:eastAsia="Times New Roman" w:hAnsi="Times New Roman" w:cs="Times New Roman"/>
          <w:sz w:val="20"/>
          <w:szCs w:val="20"/>
        </w:rPr>
      </w:pPr>
    </w:p>
    <w:p w14:paraId="7FD38174" w14:textId="500CC670" w:rsidR="002A5469" w:rsidRPr="00BA166A" w:rsidRDefault="002A5469" w:rsidP="002A5469">
      <w:pPr>
        <w:widowControl w:val="0"/>
        <w:autoSpaceDE w:val="0"/>
        <w:autoSpaceDN w:val="0"/>
        <w:spacing w:before="1" w:after="0" w:line="240" w:lineRule="auto"/>
        <w:ind w:left="90"/>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 xml:space="preserve">The </w:t>
      </w:r>
      <w:r w:rsidR="00E44E29">
        <w:rPr>
          <w:rFonts w:ascii="Times New Roman" w:eastAsia="Times New Roman" w:hAnsi="Times New Roman" w:cs="Times New Roman"/>
          <w:sz w:val="20"/>
          <w:szCs w:val="20"/>
        </w:rPr>
        <w:t>Quoter</w:t>
      </w:r>
      <w:r w:rsidRPr="00BA166A">
        <w:rPr>
          <w:rFonts w:ascii="Times New Roman" w:eastAsia="Times New Roman" w:hAnsi="Times New Roman" w:cs="Times New Roman"/>
          <w:sz w:val="20"/>
          <w:szCs w:val="20"/>
        </w:rPr>
        <w:t xml:space="preserve"> shall describe its organization approach to providing services.  In </w:t>
      </w:r>
      <w:r w:rsidR="007A42E6">
        <w:rPr>
          <w:rFonts w:ascii="Times New Roman" w:eastAsia="Times New Roman" w:hAnsi="Times New Roman" w:cs="Times New Roman"/>
          <w:sz w:val="20"/>
          <w:szCs w:val="20"/>
        </w:rPr>
        <w:t>its</w:t>
      </w:r>
      <w:r w:rsidR="007A42E6" w:rsidRPr="00BA166A">
        <w:rPr>
          <w:rFonts w:ascii="Times New Roman" w:eastAsia="Times New Roman" w:hAnsi="Times New Roman" w:cs="Times New Roman"/>
          <w:sz w:val="20"/>
          <w:szCs w:val="20"/>
        </w:rPr>
        <w:t xml:space="preserve"> </w:t>
      </w:r>
      <w:r w:rsidR="001850CF">
        <w:rPr>
          <w:rFonts w:ascii="Times New Roman" w:eastAsia="Times New Roman" w:hAnsi="Times New Roman" w:cs="Times New Roman"/>
          <w:sz w:val="20"/>
          <w:szCs w:val="20"/>
        </w:rPr>
        <w:t>quote</w:t>
      </w:r>
      <w:r w:rsidRPr="00BA166A">
        <w:rPr>
          <w:rFonts w:ascii="Times New Roman" w:eastAsia="Times New Roman" w:hAnsi="Times New Roman" w:cs="Times New Roman"/>
          <w:sz w:val="20"/>
          <w:szCs w:val="20"/>
        </w:rPr>
        <w:t xml:space="preserve">, the </w:t>
      </w:r>
      <w:r w:rsidR="007A42E6">
        <w:rPr>
          <w:rFonts w:ascii="Times New Roman" w:eastAsia="Times New Roman" w:hAnsi="Times New Roman" w:cs="Times New Roman"/>
          <w:sz w:val="20"/>
          <w:szCs w:val="20"/>
        </w:rPr>
        <w:t>Quoter</w:t>
      </w:r>
      <w:r w:rsidR="007A42E6" w:rsidRPr="00BA166A">
        <w:rPr>
          <w:rFonts w:ascii="Times New Roman" w:eastAsia="Times New Roman" w:hAnsi="Times New Roman" w:cs="Times New Roman"/>
          <w:sz w:val="20"/>
          <w:szCs w:val="20"/>
        </w:rPr>
        <w:t xml:space="preserve"> </w:t>
      </w:r>
      <w:r w:rsidRPr="00BA166A">
        <w:rPr>
          <w:rFonts w:ascii="Times New Roman" w:eastAsia="Times New Roman" w:hAnsi="Times New Roman" w:cs="Times New Roman"/>
          <w:sz w:val="20"/>
          <w:szCs w:val="20"/>
        </w:rPr>
        <w:t>shall provide an organization chart and accompanying narrative with the following information</w:t>
      </w:r>
      <w:r w:rsidR="001850CF">
        <w:rPr>
          <w:rFonts w:ascii="Times New Roman" w:eastAsia="Times New Roman" w:hAnsi="Times New Roman" w:cs="Times New Roman"/>
          <w:sz w:val="20"/>
          <w:szCs w:val="20"/>
        </w:rPr>
        <w:t>:</w:t>
      </w:r>
    </w:p>
    <w:p w14:paraId="701A4197" w14:textId="77777777" w:rsidR="002A5469" w:rsidRPr="00BA166A" w:rsidRDefault="002A5469" w:rsidP="002A5469">
      <w:pPr>
        <w:spacing w:after="0" w:line="240" w:lineRule="auto"/>
        <w:ind w:left="1440"/>
        <w:contextualSpacing/>
        <w:rPr>
          <w:rFonts w:ascii="Times New Roman" w:eastAsia="Times New Roman" w:hAnsi="Times New Roman" w:cs="Times New Roman"/>
          <w:sz w:val="20"/>
          <w:szCs w:val="20"/>
        </w:rPr>
      </w:pPr>
    </w:p>
    <w:p w14:paraId="3A5320D6" w14:textId="3930EFDB" w:rsidR="002A5469" w:rsidRPr="00BA166A" w:rsidRDefault="002A5469" w:rsidP="00331848">
      <w:pPr>
        <w:pStyle w:val="NoSpacing"/>
        <w:numPr>
          <w:ilvl w:val="0"/>
          <w:numId w:val="23"/>
        </w:numPr>
        <w:rPr>
          <w:rFonts w:ascii="Times New Roman" w:hAnsi="Times New Roman" w:cs="Times New Roman"/>
          <w:sz w:val="20"/>
          <w:szCs w:val="20"/>
        </w:rPr>
      </w:pPr>
      <w:r w:rsidRPr="00BA166A">
        <w:rPr>
          <w:rFonts w:ascii="Times New Roman" w:hAnsi="Times New Roman" w:cs="Times New Roman"/>
          <w:sz w:val="20"/>
          <w:szCs w:val="20"/>
        </w:rPr>
        <w:t>Describe</w:t>
      </w:r>
      <w:r w:rsidR="001850CF">
        <w:rPr>
          <w:rFonts w:ascii="Times New Roman" w:hAnsi="Times New Roman" w:cs="Times New Roman"/>
          <w:sz w:val="20"/>
          <w:szCs w:val="20"/>
        </w:rPr>
        <w:t xml:space="preserve"> and </w:t>
      </w:r>
      <w:r w:rsidRPr="00BA166A">
        <w:rPr>
          <w:rFonts w:ascii="Times New Roman" w:hAnsi="Times New Roman" w:cs="Times New Roman"/>
          <w:sz w:val="20"/>
          <w:szCs w:val="20"/>
        </w:rPr>
        <w:t>provide the chain of command (reporting) structure for the organization and the proposed contract management team (including key personnel).</w:t>
      </w:r>
    </w:p>
    <w:p w14:paraId="221F89A3" w14:textId="16087FBF" w:rsidR="002A5469" w:rsidRPr="00BA166A" w:rsidRDefault="002A5469" w:rsidP="00331848">
      <w:pPr>
        <w:pStyle w:val="NoSpacing"/>
        <w:numPr>
          <w:ilvl w:val="0"/>
          <w:numId w:val="23"/>
        </w:numPr>
        <w:rPr>
          <w:rFonts w:ascii="Times New Roman" w:hAnsi="Times New Roman" w:cs="Times New Roman"/>
          <w:sz w:val="20"/>
          <w:szCs w:val="20"/>
        </w:rPr>
      </w:pPr>
      <w:r w:rsidRPr="00BA166A">
        <w:rPr>
          <w:rFonts w:ascii="Times New Roman" w:hAnsi="Times New Roman" w:cs="Times New Roman"/>
          <w:sz w:val="20"/>
          <w:szCs w:val="20"/>
        </w:rPr>
        <w:t xml:space="preserve">Provide a description of the structure and hierarchy; flow-down of authorities and delegation of authorities; and explain how the </w:t>
      </w:r>
      <w:r w:rsidR="00E44E29">
        <w:rPr>
          <w:rFonts w:ascii="Times New Roman" w:hAnsi="Times New Roman" w:cs="Times New Roman"/>
          <w:sz w:val="20"/>
          <w:szCs w:val="20"/>
        </w:rPr>
        <w:t>Quoter</w:t>
      </w:r>
      <w:r w:rsidRPr="00BA166A">
        <w:rPr>
          <w:rFonts w:ascii="Times New Roman" w:hAnsi="Times New Roman" w:cs="Times New Roman"/>
          <w:sz w:val="20"/>
          <w:szCs w:val="20"/>
        </w:rPr>
        <w:t xml:space="preserve"> will utilize corporate resources and home office involvement to ensure successful performance of this contract.  </w:t>
      </w:r>
    </w:p>
    <w:p w14:paraId="2EEFE82A" w14:textId="77777777" w:rsidR="002A5469" w:rsidRPr="00BA166A" w:rsidRDefault="002A5469" w:rsidP="00331848">
      <w:pPr>
        <w:pStyle w:val="NoSpacing"/>
        <w:numPr>
          <w:ilvl w:val="0"/>
          <w:numId w:val="23"/>
        </w:numPr>
        <w:rPr>
          <w:rFonts w:ascii="Times New Roman" w:hAnsi="Times New Roman" w:cs="Times New Roman"/>
          <w:sz w:val="20"/>
          <w:szCs w:val="20"/>
        </w:rPr>
      </w:pPr>
      <w:r w:rsidRPr="00BA166A">
        <w:rPr>
          <w:rFonts w:ascii="Times New Roman" w:hAnsi="Times New Roman" w:cs="Times New Roman"/>
          <w:sz w:val="20"/>
          <w:szCs w:val="20"/>
        </w:rPr>
        <w:t xml:space="preserve">Identify the management/command team (organizational team, contract management team and key personnel).  Provide the names, titles, roles and responsibilities, position assignment, DOE location (i.e., Forrestal, Portals and Germantown), the rationale for the location assignment, and the scope of authority for each person identified.  For key personnel, include their position titles and short title descriptions, their company affiliation, their lines of authorities, and the length of their commitment (e.g., 24 months, etc.) to the contract.  Discuss their level of involvement (full-time, part-time, and incidental) </w:t>
      </w:r>
      <w:proofErr w:type="gramStart"/>
      <w:r w:rsidRPr="00BA166A">
        <w:rPr>
          <w:rFonts w:ascii="Times New Roman" w:hAnsi="Times New Roman" w:cs="Times New Roman"/>
          <w:sz w:val="20"/>
          <w:szCs w:val="20"/>
        </w:rPr>
        <w:t>in regard to</w:t>
      </w:r>
      <w:proofErr w:type="gramEnd"/>
      <w:r w:rsidRPr="00BA166A">
        <w:rPr>
          <w:rFonts w:ascii="Times New Roman" w:hAnsi="Times New Roman" w:cs="Times New Roman"/>
          <w:sz w:val="20"/>
          <w:szCs w:val="20"/>
        </w:rPr>
        <w:t xml:space="preserve"> work planning, work authorization and commitment, problem resolution, allocation of resources, and decision making. </w:t>
      </w:r>
    </w:p>
    <w:p w14:paraId="44AA64B4" w14:textId="4E02DB34" w:rsidR="002A5469" w:rsidRPr="00BA166A" w:rsidRDefault="002A5469" w:rsidP="00331848">
      <w:pPr>
        <w:pStyle w:val="NoSpacing"/>
        <w:numPr>
          <w:ilvl w:val="0"/>
          <w:numId w:val="23"/>
        </w:numPr>
        <w:rPr>
          <w:rFonts w:ascii="Times New Roman" w:hAnsi="Times New Roman" w:cs="Times New Roman"/>
          <w:sz w:val="20"/>
          <w:szCs w:val="20"/>
        </w:rPr>
      </w:pPr>
      <w:r w:rsidRPr="00BA166A">
        <w:rPr>
          <w:rFonts w:ascii="Times New Roman" w:hAnsi="Times New Roman" w:cs="Times New Roman"/>
          <w:sz w:val="20"/>
          <w:szCs w:val="20"/>
        </w:rPr>
        <w:t xml:space="preserve">Describe how the organization approach promotes effective communication and responsiveness amongst stakeholders (the </w:t>
      </w:r>
      <w:r w:rsidR="00E44E29">
        <w:rPr>
          <w:rFonts w:ascii="Times New Roman" w:hAnsi="Times New Roman" w:cs="Times New Roman"/>
          <w:sz w:val="20"/>
          <w:szCs w:val="20"/>
        </w:rPr>
        <w:t>Quoter</w:t>
      </w:r>
      <w:r w:rsidRPr="00BA166A">
        <w:rPr>
          <w:rFonts w:ascii="Times New Roman" w:hAnsi="Times New Roman" w:cs="Times New Roman"/>
          <w:sz w:val="20"/>
          <w:szCs w:val="20"/>
        </w:rPr>
        <w:t xml:space="preserve">’s management and contract personnel; between the </w:t>
      </w:r>
      <w:r w:rsidR="00E44E29">
        <w:rPr>
          <w:rFonts w:ascii="Times New Roman" w:hAnsi="Times New Roman" w:cs="Times New Roman"/>
          <w:sz w:val="20"/>
          <w:szCs w:val="20"/>
        </w:rPr>
        <w:t>Quoter</w:t>
      </w:r>
      <w:r w:rsidRPr="00BA166A">
        <w:rPr>
          <w:rFonts w:ascii="Times New Roman" w:hAnsi="Times New Roman" w:cs="Times New Roman"/>
          <w:sz w:val="20"/>
          <w:szCs w:val="20"/>
        </w:rPr>
        <w:t xml:space="preserve">’s management and the government (FSO, COR, &amp; CO); and between the </w:t>
      </w:r>
      <w:r w:rsidR="00E44E29">
        <w:rPr>
          <w:rFonts w:ascii="Times New Roman" w:hAnsi="Times New Roman" w:cs="Times New Roman"/>
          <w:sz w:val="20"/>
          <w:szCs w:val="20"/>
        </w:rPr>
        <w:t>Quoter</w:t>
      </w:r>
      <w:r w:rsidRPr="00BA166A">
        <w:rPr>
          <w:rFonts w:ascii="Times New Roman" w:hAnsi="Times New Roman" w:cs="Times New Roman"/>
          <w:sz w:val="20"/>
          <w:szCs w:val="20"/>
        </w:rPr>
        <w:t xml:space="preserve">’s management and its employees and other federal and contractor employees and management structures at AU/DOE) and discuss the process the </w:t>
      </w:r>
      <w:r w:rsidR="00E44E29">
        <w:rPr>
          <w:rFonts w:ascii="Times New Roman" w:hAnsi="Times New Roman" w:cs="Times New Roman"/>
          <w:sz w:val="20"/>
          <w:szCs w:val="20"/>
        </w:rPr>
        <w:t>Quoter</w:t>
      </w:r>
      <w:r w:rsidRPr="00BA166A">
        <w:rPr>
          <w:rFonts w:ascii="Times New Roman" w:hAnsi="Times New Roman" w:cs="Times New Roman"/>
          <w:sz w:val="20"/>
          <w:szCs w:val="20"/>
        </w:rPr>
        <w:t xml:space="preserve"> will use to ensure that performance issues are communicated and resolved quickly. </w:t>
      </w:r>
    </w:p>
    <w:p w14:paraId="58D2D873" w14:textId="6A9369A5" w:rsidR="002A5469" w:rsidRPr="00BA166A" w:rsidRDefault="00310BE7" w:rsidP="00310BE7">
      <w:pPr>
        <w:pStyle w:val="Heading2"/>
        <w:rPr>
          <w:sz w:val="20"/>
          <w:szCs w:val="20"/>
          <w:u w:val="single"/>
        </w:rPr>
      </w:pPr>
      <w:r w:rsidRPr="00BA166A">
        <w:rPr>
          <w:sz w:val="20"/>
          <w:szCs w:val="20"/>
          <w:u w:val="single"/>
        </w:rPr>
        <w:lastRenderedPageBreak/>
        <w:t>Management Approach</w:t>
      </w:r>
    </w:p>
    <w:p w14:paraId="7EB48FB8" w14:textId="1525983F" w:rsidR="002A5469" w:rsidRPr="00BA166A" w:rsidRDefault="002A5469" w:rsidP="002A5469">
      <w:pPr>
        <w:widowControl w:val="0"/>
        <w:autoSpaceDE w:val="0"/>
        <w:autoSpaceDN w:val="0"/>
        <w:spacing w:before="92" w:after="0" w:line="240" w:lineRule="auto"/>
        <w:ind w:right="221"/>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 xml:space="preserve">The </w:t>
      </w:r>
      <w:r w:rsidR="00E44E29">
        <w:rPr>
          <w:rFonts w:ascii="Times New Roman" w:eastAsia="Times New Roman" w:hAnsi="Times New Roman" w:cs="Times New Roman"/>
          <w:sz w:val="20"/>
          <w:szCs w:val="20"/>
        </w:rPr>
        <w:t>Quoter</w:t>
      </w:r>
      <w:r w:rsidRPr="00BA166A">
        <w:rPr>
          <w:rFonts w:ascii="Times New Roman" w:eastAsia="Times New Roman" w:hAnsi="Times New Roman" w:cs="Times New Roman"/>
          <w:sz w:val="20"/>
          <w:szCs w:val="20"/>
        </w:rPr>
        <w:t xml:space="preserve"> must demonstrate their ability to effectively manage personnel and services.  In the response, the </w:t>
      </w:r>
      <w:r w:rsidR="00E44E29">
        <w:rPr>
          <w:rFonts w:ascii="Times New Roman" w:eastAsia="Times New Roman" w:hAnsi="Times New Roman" w:cs="Times New Roman"/>
          <w:sz w:val="20"/>
          <w:szCs w:val="20"/>
        </w:rPr>
        <w:t>Quoter</w:t>
      </w:r>
      <w:r w:rsidRPr="00BA166A">
        <w:rPr>
          <w:rFonts w:ascii="Times New Roman" w:eastAsia="Times New Roman" w:hAnsi="Times New Roman" w:cs="Times New Roman"/>
          <w:sz w:val="20"/>
          <w:szCs w:val="20"/>
        </w:rPr>
        <w:t xml:space="preserve"> </w:t>
      </w:r>
      <w:r w:rsidR="0021688F">
        <w:rPr>
          <w:rFonts w:ascii="Times New Roman" w:eastAsia="Times New Roman" w:hAnsi="Times New Roman" w:cs="Times New Roman"/>
          <w:sz w:val="20"/>
          <w:szCs w:val="20"/>
        </w:rPr>
        <w:t xml:space="preserve">shall: </w:t>
      </w:r>
      <w:r w:rsidR="0021688F" w:rsidRPr="00BA166A">
        <w:rPr>
          <w:rFonts w:ascii="Times New Roman" w:eastAsia="Times New Roman" w:hAnsi="Times New Roman" w:cs="Times New Roman"/>
          <w:sz w:val="20"/>
          <w:szCs w:val="20"/>
        </w:rPr>
        <w:t xml:space="preserve"> </w:t>
      </w:r>
    </w:p>
    <w:p w14:paraId="6FFA71D0" w14:textId="77777777" w:rsidR="002A5469" w:rsidRPr="00BA166A" w:rsidRDefault="002A5469" w:rsidP="002A5469">
      <w:pPr>
        <w:widowControl w:val="0"/>
        <w:autoSpaceDE w:val="0"/>
        <w:autoSpaceDN w:val="0"/>
        <w:spacing w:before="92" w:after="0" w:line="240" w:lineRule="auto"/>
        <w:ind w:left="720" w:right="221"/>
        <w:rPr>
          <w:rFonts w:ascii="Times New Roman" w:eastAsia="Times New Roman" w:hAnsi="Times New Roman" w:cs="Times New Roman"/>
          <w:sz w:val="20"/>
          <w:szCs w:val="20"/>
        </w:rPr>
      </w:pPr>
    </w:p>
    <w:p w14:paraId="75ED2F05" w14:textId="59F74256" w:rsidR="002A5469" w:rsidRPr="00BA166A" w:rsidRDefault="0021688F" w:rsidP="00331848">
      <w:pPr>
        <w:pStyle w:val="ListParagraph"/>
        <w:widowControl w:val="0"/>
        <w:numPr>
          <w:ilvl w:val="0"/>
          <w:numId w:val="25"/>
        </w:numPr>
        <w:autoSpaceDE w:val="0"/>
        <w:autoSpaceDN w:val="0"/>
        <w:spacing w:before="92"/>
        <w:ind w:right="221"/>
        <w:rPr>
          <w:sz w:val="20"/>
          <w:szCs w:val="20"/>
        </w:rPr>
      </w:pPr>
      <w:r>
        <w:rPr>
          <w:sz w:val="20"/>
          <w:szCs w:val="20"/>
        </w:rPr>
        <w:t>E</w:t>
      </w:r>
      <w:r w:rsidR="002A5469" w:rsidRPr="00BA166A">
        <w:rPr>
          <w:sz w:val="20"/>
          <w:szCs w:val="20"/>
        </w:rPr>
        <w:t>xplain</w:t>
      </w:r>
      <w:r w:rsidR="00520A81">
        <w:rPr>
          <w:sz w:val="20"/>
          <w:szCs w:val="20"/>
        </w:rPr>
        <w:t xml:space="preserve"> its ability to</w:t>
      </w:r>
      <w:r w:rsidR="002A5469" w:rsidRPr="00BA166A">
        <w:rPr>
          <w:sz w:val="20"/>
          <w:szCs w:val="20"/>
        </w:rPr>
        <w:t xml:space="preserve"> coordinate and manage the different security functions to ensure the cohesive and integrated delivery of services.  </w:t>
      </w:r>
    </w:p>
    <w:p w14:paraId="2731D9C4" w14:textId="77777777" w:rsidR="002A5469" w:rsidRPr="00BA166A" w:rsidRDefault="002A5469" w:rsidP="002A5469">
      <w:pPr>
        <w:pStyle w:val="ListParagraph"/>
        <w:widowControl w:val="0"/>
        <w:autoSpaceDE w:val="0"/>
        <w:autoSpaceDN w:val="0"/>
        <w:spacing w:before="92"/>
        <w:ind w:right="221"/>
        <w:rPr>
          <w:sz w:val="20"/>
          <w:szCs w:val="20"/>
        </w:rPr>
      </w:pPr>
    </w:p>
    <w:p w14:paraId="3E7BECED" w14:textId="7DB8C398" w:rsidR="002A5469" w:rsidRPr="00BA166A" w:rsidRDefault="00915B3F" w:rsidP="00331848">
      <w:pPr>
        <w:pStyle w:val="ListParagraph"/>
        <w:widowControl w:val="0"/>
        <w:numPr>
          <w:ilvl w:val="0"/>
          <w:numId w:val="25"/>
        </w:numPr>
        <w:autoSpaceDE w:val="0"/>
        <w:autoSpaceDN w:val="0"/>
        <w:spacing w:before="92"/>
        <w:ind w:right="221"/>
        <w:rPr>
          <w:sz w:val="20"/>
          <w:szCs w:val="20"/>
        </w:rPr>
      </w:pPr>
      <w:r>
        <w:rPr>
          <w:sz w:val="20"/>
          <w:szCs w:val="20"/>
        </w:rPr>
        <w:t>D</w:t>
      </w:r>
      <w:r w:rsidR="002A5469" w:rsidRPr="00BA166A">
        <w:rPr>
          <w:sz w:val="20"/>
          <w:szCs w:val="20"/>
        </w:rPr>
        <w:t xml:space="preserve">iscuss internal management processes and how the management team will work together to ensure the seamless delivery of services.  </w:t>
      </w:r>
    </w:p>
    <w:p w14:paraId="333D06D5" w14:textId="77777777" w:rsidR="002A5469" w:rsidRPr="00BA166A" w:rsidRDefault="002A5469" w:rsidP="002A5469">
      <w:pPr>
        <w:pStyle w:val="ListParagraph"/>
        <w:widowControl w:val="0"/>
        <w:autoSpaceDE w:val="0"/>
        <w:autoSpaceDN w:val="0"/>
        <w:spacing w:before="92"/>
        <w:ind w:right="221"/>
        <w:rPr>
          <w:sz w:val="20"/>
          <w:szCs w:val="20"/>
        </w:rPr>
      </w:pPr>
    </w:p>
    <w:p w14:paraId="473BDED6" w14:textId="34348B17" w:rsidR="002A5469" w:rsidRPr="00BA166A" w:rsidRDefault="00915B3F" w:rsidP="00331848">
      <w:pPr>
        <w:pStyle w:val="ListParagraph"/>
        <w:widowControl w:val="0"/>
        <w:numPr>
          <w:ilvl w:val="0"/>
          <w:numId w:val="25"/>
        </w:numPr>
        <w:autoSpaceDE w:val="0"/>
        <w:autoSpaceDN w:val="0"/>
        <w:spacing w:before="92"/>
        <w:ind w:right="221"/>
        <w:rPr>
          <w:sz w:val="20"/>
          <w:szCs w:val="20"/>
        </w:rPr>
      </w:pPr>
      <w:r>
        <w:rPr>
          <w:sz w:val="20"/>
          <w:szCs w:val="20"/>
        </w:rPr>
        <w:t>E</w:t>
      </w:r>
      <w:r w:rsidR="002A5469" w:rsidRPr="00BA166A">
        <w:rPr>
          <w:sz w:val="20"/>
          <w:szCs w:val="20"/>
        </w:rPr>
        <w:t xml:space="preserve">xplain their approach to assigning, tracking, reviewing, and approving work; monitoring performance; correcting performance deficiencies; motivating human resources; and tracking performance measures.  </w:t>
      </w:r>
    </w:p>
    <w:p w14:paraId="5EE0A031" w14:textId="77777777" w:rsidR="002A5469" w:rsidRPr="00BA166A" w:rsidRDefault="002A5469" w:rsidP="002A5469">
      <w:pPr>
        <w:pStyle w:val="ListParagraph"/>
        <w:widowControl w:val="0"/>
        <w:autoSpaceDE w:val="0"/>
        <w:autoSpaceDN w:val="0"/>
        <w:spacing w:before="92"/>
        <w:ind w:right="221"/>
        <w:rPr>
          <w:sz w:val="20"/>
          <w:szCs w:val="20"/>
        </w:rPr>
      </w:pPr>
    </w:p>
    <w:p w14:paraId="6A6E5994" w14:textId="4FEE6CA5" w:rsidR="002A5469" w:rsidRPr="00BA166A" w:rsidRDefault="00915B3F" w:rsidP="00331848">
      <w:pPr>
        <w:pStyle w:val="ListParagraph"/>
        <w:widowControl w:val="0"/>
        <w:numPr>
          <w:ilvl w:val="0"/>
          <w:numId w:val="25"/>
        </w:numPr>
        <w:autoSpaceDE w:val="0"/>
        <w:autoSpaceDN w:val="0"/>
        <w:spacing w:before="92"/>
        <w:ind w:right="221"/>
        <w:rPr>
          <w:sz w:val="20"/>
          <w:szCs w:val="20"/>
        </w:rPr>
      </w:pPr>
      <w:r>
        <w:rPr>
          <w:sz w:val="20"/>
          <w:szCs w:val="20"/>
        </w:rPr>
        <w:t>D</w:t>
      </w:r>
      <w:r w:rsidR="002A5469" w:rsidRPr="00BA166A">
        <w:rPr>
          <w:sz w:val="20"/>
          <w:szCs w:val="20"/>
        </w:rPr>
        <w:t xml:space="preserve">iscuss the processes the </w:t>
      </w:r>
      <w:r w:rsidR="00E44E29">
        <w:rPr>
          <w:sz w:val="20"/>
          <w:szCs w:val="20"/>
        </w:rPr>
        <w:t>Quoter</w:t>
      </w:r>
      <w:r w:rsidR="002A5469" w:rsidRPr="00BA166A">
        <w:rPr>
          <w:sz w:val="20"/>
          <w:szCs w:val="20"/>
        </w:rPr>
        <w:t xml:space="preserve"> will use to oversee the critical functions of the contract (guard services, canine detection services, badging, training, administration and budget support</w:t>
      </w:r>
      <w:r>
        <w:rPr>
          <w:sz w:val="20"/>
          <w:szCs w:val="20"/>
        </w:rPr>
        <w:t>)</w:t>
      </w:r>
      <w:r w:rsidR="002A5469" w:rsidRPr="00BA166A">
        <w:rPr>
          <w:sz w:val="20"/>
          <w:szCs w:val="20"/>
        </w:rPr>
        <w:t xml:space="preserve"> and the process </w:t>
      </w:r>
      <w:r w:rsidR="003E0767">
        <w:rPr>
          <w:sz w:val="20"/>
          <w:szCs w:val="20"/>
        </w:rPr>
        <w:t>for</w:t>
      </w:r>
      <w:r w:rsidR="002A5469" w:rsidRPr="00BA166A">
        <w:rPr>
          <w:sz w:val="20"/>
          <w:szCs w:val="20"/>
        </w:rPr>
        <w:t xml:space="preserve"> (checks and balance system) critical functions/services are not overlooked.</w:t>
      </w:r>
    </w:p>
    <w:p w14:paraId="71E2294B" w14:textId="57E9F890" w:rsidR="002A5469" w:rsidRPr="00BA166A" w:rsidRDefault="00BA2070" w:rsidP="00310BE7">
      <w:pPr>
        <w:pStyle w:val="Heading2"/>
        <w:rPr>
          <w:sz w:val="20"/>
          <w:szCs w:val="20"/>
          <w:u w:val="single"/>
        </w:rPr>
      </w:pPr>
      <w:r w:rsidRPr="00BA166A">
        <w:rPr>
          <w:sz w:val="20"/>
          <w:szCs w:val="20"/>
          <w:u w:val="single"/>
        </w:rPr>
        <w:t>Program Management</w:t>
      </w:r>
    </w:p>
    <w:p w14:paraId="0C571EB5" w14:textId="1B493D95" w:rsidR="002A5469" w:rsidRPr="00BA166A" w:rsidRDefault="002A5469" w:rsidP="002A5469">
      <w:pPr>
        <w:spacing w:after="0" w:line="240" w:lineRule="auto"/>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 xml:space="preserve">The </w:t>
      </w:r>
      <w:r w:rsidR="00E44E29">
        <w:rPr>
          <w:rFonts w:ascii="Times New Roman" w:eastAsia="Times New Roman" w:hAnsi="Times New Roman" w:cs="Times New Roman"/>
          <w:sz w:val="20"/>
          <w:szCs w:val="20"/>
        </w:rPr>
        <w:t>Quoter</w:t>
      </w:r>
      <w:r w:rsidRPr="00BA166A">
        <w:rPr>
          <w:rFonts w:ascii="Times New Roman" w:eastAsia="Times New Roman" w:hAnsi="Times New Roman" w:cs="Times New Roman"/>
          <w:sz w:val="20"/>
          <w:szCs w:val="20"/>
        </w:rPr>
        <w:t xml:space="preserve"> must demonstrate their ability to effectively and efficiently provide program management services.  In the response, the </w:t>
      </w:r>
      <w:r w:rsidR="00E44E29">
        <w:rPr>
          <w:rFonts w:ascii="Times New Roman" w:eastAsia="Times New Roman" w:hAnsi="Times New Roman" w:cs="Times New Roman"/>
          <w:sz w:val="20"/>
          <w:szCs w:val="20"/>
        </w:rPr>
        <w:t>Quoter</w:t>
      </w:r>
      <w:r w:rsidRPr="00BA166A">
        <w:rPr>
          <w:rFonts w:ascii="Times New Roman" w:eastAsia="Times New Roman" w:hAnsi="Times New Roman" w:cs="Times New Roman"/>
          <w:sz w:val="20"/>
          <w:szCs w:val="20"/>
        </w:rPr>
        <w:t xml:space="preserve"> must</w:t>
      </w:r>
      <w:r w:rsidR="00915B3F">
        <w:rPr>
          <w:rFonts w:ascii="Times New Roman" w:eastAsia="Times New Roman" w:hAnsi="Times New Roman" w:cs="Times New Roman"/>
          <w:sz w:val="20"/>
          <w:szCs w:val="20"/>
        </w:rPr>
        <w:t>:</w:t>
      </w:r>
      <w:r w:rsidRPr="00BA166A">
        <w:rPr>
          <w:rFonts w:ascii="Times New Roman" w:eastAsia="Times New Roman" w:hAnsi="Times New Roman" w:cs="Times New Roman"/>
          <w:sz w:val="20"/>
          <w:szCs w:val="20"/>
        </w:rPr>
        <w:t xml:space="preserve"> </w:t>
      </w:r>
    </w:p>
    <w:p w14:paraId="0541ADFF" w14:textId="77777777" w:rsidR="002A5469" w:rsidRPr="00BA166A" w:rsidRDefault="002A5469" w:rsidP="002A5469">
      <w:pPr>
        <w:spacing w:after="0" w:line="240" w:lineRule="auto"/>
        <w:ind w:left="90"/>
        <w:rPr>
          <w:rFonts w:ascii="Times New Roman" w:eastAsia="Times New Roman" w:hAnsi="Times New Roman" w:cs="Times New Roman"/>
          <w:sz w:val="20"/>
          <w:szCs w:val="20"/>
        </w:rPr>
      </w:pPr>
    </w:p>
    <w:p w14:paraId="43BCB181" w14:textId="355A494A" w:rsidR="002A5469" w:rsidRPr="00BA166A" w:rsidRDefault="00915B3F" w:rsidP="00331848">
      <w:pPr>
        <w:pStyle w:val="ListParagraph"/>
        <w:numPr>
          <w:ilvl w:val="0"/>
          <w:numId w:val="26"/>
        </w:numPr>
        <w:ind w:left="720" w:hanging="180"/>
        <w:rPr>
          <w:sz w:val="20"/>
          <w:szCs w:val="20"/>
        </w:rPr>
      </w:pPr>
      <w:r>
        <w:rPr>
          <w:sz w:val="20"/>
          <w:szCs w:val="20"/>
        </w:rPr>
        <w:t>D</w:t>
      </w:r>
      <w:r w:rsidR="002A5469" w:rsidRPr="00BA166A">
        <w:rPr>
          <w:sz w:val="20"/>
          <w:szCs w:val="20"/>
        </w:rPr>
        <w:t xml:space="preserve">iscuss their approach to program management. </w:t>
      </w:r>
    </w:p>
    <w:p w14:paraId="38F27F99" w14:textId="63BA5BDF" w:rsidR="002A5469" w:rsidRPr="00BA166A" w:rsidRDefault="00915B3F" w:rsidP="00331848">
      <w:pPr>
        <w:pStyle w:val="ListParagraph"/>
        <w:numPr>
          <w:ilvl w:val="0"/>
          <w:numId w:val="26"/>
        </w:numPr>
        <w:ind w:left="720" w:hanging="180"/>
        <w:rPr>
          <w:sz w:val="20"/>
          <w:szCs w:val="20"/>
        </w:rPr>
      </w:pPr>
      <w:r>
        <w:rPr>
          <w:sz w:val="20"/>
          <w:szCs w:val="20"/>
        </w:rPr>
        <w:t>D</w:t>
      </w:r>
      <w:r w:rsidR="002A5469" w:rsidRPr="00BA166A">
        <w:rPr>
          <w:sz w:val="20"/>
          <w:szCs w:val="20"/>
        </w:rPr>
        <w:t>iscuss their process for tracking time sensitive requirements (certifications, fitness exams, training, deliverables, etc.)</w:t>
      </w:r>
      <w:r w:rsidR="00754BAA">
        <w:rPr>
          <w:sz w:val="20"/>
          <w:szCs w:val="20"/>
        </w:rPr>
        <w:t>.</w:t>
      </w:r>
      <w:r w:rsidR="002A5469" w:rsidRPr="00BA166A">
        <w:rPr>
          <w:sz w:val="20"/>
          <w:szCs w:val="20"/>
        </w:rPr>
        <w:t xml:space="preserve"> </w:t>
      </w:r>
    </w:p>
    <w:p w14:paraId="4A15F356" w14:textId="7F63587E" w:rsidR="002A5469" w:rsidRPr="00BA166A" w:rsidRDefault="00915B3F" w:rsidP="00331848">
      <w:pPr>
        <w:pStyle w:val="ListParagraph"/>
        <w:numPr>
          <w:ilvl w:val="0"/>
          <w:numId w:val="26"/>
        </w:numPr>
        <w:ind w:left="720" w:hanging="180"/>
        <w:rPr>
          <w:sz w:val="20"/>
          <w:szCs w:val="20"/>
        </w:rPr>
      </w:pPr>
      <w:r>
        <w:rPr>
          <w:sz w:val="20"/>
          <w:szCs w:val="20"/>
        </w:rPr>
        <w:t>D</w:t>
      </w:r>
      <w:r w:rsidR="002A5469" w:rsidRPr="00BA166A">
        <w:rPr>
          <w:sz w:val="20"/>
          <w:szCs w:val="20"/>
        </w:rPr>
        <w:t xml:space="preserve">iscuss the approach used to ensure 100% compliance with applicable federal and state rules, regulations, laws and contract requirements.  </w:t>
      </w:r>
    </w:p>
    <w:p w14:paraId="47251384" w14:textId="2146DBDA" w:rsidR="002A5469" w:rsidRPr="00BA166A" w:rsidRDefault="00915B3F" w:rsidP="00331848">
      <w:pPr>
        <w:pStyle w:val="ListParagraph"/>
        <w:numPr>
          <w:ilvl w:val="0"/>
          <w:numId w:val="26"/>
        </w:numPr>
        <w:ind w:left="720" w:hanging="180"/>
        <w:rPr>
          <w:sz w:val="20"/>
          <w:szCs w:val="20"/>
        </w:rPr>
      </w:pPr>
      <w:r>
        <w:rPr>
          <w:sz w:val="20"/>
          <w:szCs w:val="20"/>
        </w:rPr>
        <w:t>D</w:t>
      </w:r>
      <w:r w:rsidR="002A5469" w:rsidRPr="00BA166A">
        <w:rPr>
          <w:sz w:val="20"/>
          <w:szCs w:val="20"/>
        </w:rPr>
        <w:t xml:space="preserve">iscuss the processes the </w:t>
      </w:r>
      <w:r w:rsidR="00E44E29">
        <w:rPr>
          <w:sz w:val="20"/>
          <w:szCs w:val="20"/>
        </w:rPr>
        <w:t>Quoter</w:t>
      </w:r>
      <w:r w:rsidR="002A5469" w:rsidRPr="00BA166A">
        <w:rPr>
          <w:sz w:val="20"/>
          <w:szCs w:val="20"/>
        </w:rPr>
        <w:t xml:space="preserve"> will use to manage </w:t>
      </w:r>
      <w:proofErr w:type="gramStart"/>
      <w:r w:rsidR="002A5469" w:rsidRPr="00BA166A">
        <w:rPr>
          <w:sz w:val="20"/>
          <w:szCs w:val="20"/>
        </w:rPr>
        <w:t>all of</w:t>
      </w:r>
      <w:proofErr w:type="gramEnd"/>
      <w:r w:rsidR="002A5469" w:rsidRPr="00BA166A">
        <w:rPr>
          <w:sz w:val="20"/>
          <w:szCs w:val="20"/>
        </w:rPr>
        <w:t xml:space="preserve"> the security functions (guard services, badging services, CEDS, etc.) across the multiple sites and the processes used to oversee the primary work functions (training</w:t>
      </w:r>
      <w:r w:rsidR="00754BAA">
        <w:rPr>
          <w:sz w:val="20"/>
          <w:szCs w:val="20"/>
        </w:rPr>
        <w:t>,</w:t>
      </w:r>
      <w:r w:rsidR="002A5469" w:rsidRPr="00BA166A">
        <w:rPr>
          <w:sz w:val="20"/>
          <w:szCs w:val="20"/>
        </w:rPr>
        <w:t xml:space="preserve"> staffing, reports/deliverables, etc.).</w:t>
      </w:r>
    </w:p>
    <w:p w14:paraId="25CE41DB" w14:textId="77777777" w:rsidR="002A5469" w:rsidRPr="00BA166A" w:rsidRDefault="002A5469" w:rsidP="00310BE7">
      <w:pPr>
        <w:pStyle w:val="Heading2"/>
        <w:rPr>
          <w:rFonts w:eastAsiaTheme="majorEastAsia"/>
          <w:sz w:val="20"/>
          <w:szCs w:val="20"/>
          <w:u w:val="single"/>
        </w:rPr>
      </w:pPr>
      <w:r w:rsidRPr="00BA166A">
        <w:rPr>
          <w:sz w:val="20"/>
          <w:szCs w:val="20"/>
          <w:u w:val="single"/>
        </w:rPr>
        <w:t>Front line supervisors /Line Supervision</w:t>
      </w:r>
    </w:p>
    <w:p w14:paraId="74C144B9" w14:textId="20287277" w:rsidR="002A5469" w:rsidRPr="00BA166A" w:rsidRDefault="002A5469" w:rsidP="002A5469">
      <w:pPr>
        <w:spacing w:after="0" w:line="240" w:lineRule="auto"/>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 xml:space="preserve">The </w:t>
      </w:r>
      <w:r w:rsidR="00E44E29">
        <w:rPr>
          <w:rFonts w:ascii="Times New Roman" w:eastAsia="Times New Roman" w:hAnsi="Times New Roman" w:cs="Times New Roman"/>
          <w:sz w:val="20"/>
          <w:szCs w:val="20"/>
        </w:rPr>
        <w:t>Quoter</w:t>
      </w:r>
      <w:r w:rsidRPr="00BA166A">
        <w:rPr>
          <w:rFonts w:ascii="Times New Roman" w:eastAsia="Times New Roman" w:hAnsi="Times New Roman" w:cs="Times New Roman"/>
          <w:sz w:val="20"/>
          <w:szCs w:val="20"/>
        </w:rPr>
        <w:t xml:space="preserve"> must demonstrate the ability to provide proactive and effective supervision and oversight over front line supervisors and guard personnel.  In their response, the </w:t>
      </w:r>
      <w:r w:rsidR="00E44E29">
        <w:rPr>
          <w:rFonts w:ascii="Times New Roman" w:eastAsia="Times New Roman" w:hAnsi="Times New Roman" w:cs="Times New Roman"/>
          <w:sz w:val="20"/>
          <w:szCs w:val="20"/>
        </w:rPr>
        <w:t>Quoter</w:t>
      </w:r>
      <w:r w:rsidRPr="00BA166A">
        <w:rPr>
          <w:rFonts w:ascii="Times New Roman" w:eastAsia="Times New Roman" w:hAnsi="Times New Roman" w:cs="Times New Roman"/>
          <w:sz w:val="20"/>
          <w:szCs w:val="20"/>
        </w:rPr>
        <w:t xml:space="preserve"> must</w:t>
      </w:r>
      <w:r w:rsidR="00754BAA">
        <w:rPr>
          <w:rFonts w:ascii="Times New Roman" w:eastAsia="Times New Roman" w:hAnsi="Times New Roman" w:cs="Times New Roman"/>
          <w:sz w:val="20"/>
          <w:szCs w:val="20"/>
        </w:rPr>
        <w:t>:</w:t>
      </w:r>
      <w:r w:rsidRPr="00BA166A">
        <w:rPr>
          <w:rFonts w:ascii="Times New Roman" w:eastAsia="Times New Roman" w:hAnsi="Times New Roman" w:cs="Times New Roman"/>
          <w:sz w:val="20"/>
          <w:szCs w:val="20"/>
        </w:rPr>
        <w:t xml:space="preserve"> </w:t>
      </w:r>
    </w:p>
    <w:p w14:paraId="35766911" w14:textId="77777777" w:rsidR="002A5469" w:rsidRPr="00BA166A" w:rsidRDefault="002A5469" w:rsidP="002A5469">
      <w:pPr>
        <w:spacing w:after="0" w:line="240" w:lineRule="auto"/>
        <w:ind w:left="180"/>
        <w:rPr>
          <w:rFonts w:ascii="Times New Roman" w:eastAsia="Times New Roman" w:hAnsi="Times New Roman" w:cs="Times New Roman"/>
          <w:sz w:val="20"/>
          <w:szCs w:val="20"/>
        </w:rPr>
      </w:pPr>
    </w:p>
    <w:p w14:paraId="1AA96E65" w14:textId="366CFA43" w:rsidR="002A5469" w:rsidRPr="00BA166A" w:rsidRDefault="00754BAA" w:rsidP="00331848">
      <w:pPr>
        <w:pStyle w:val="ListParagraph"/>
        <w:numPr>
          <w:ilvl w:val="0"/>
          <w:numId w:val="27"/>
        </w:numPr>
        <w:ind w:left="450"/>
        <w:rPr>
          <w:sz w:val="20"/>
          <w:szCs w:val="20"/>
        </w:rPr>
      </w:pPr>
      <w:r>
        <w:rPr>
          <w:sz w:val="20"/>
          <w:szCs w:val="20"/>
        </w:rPr>
        <w:t>D</w:t>
      </w:r>
      <w:r w:rsidR="002A5469" w:rsidRPr="00BA166A">
        <w:rPr>
          <w:sz w:val="20"/>
          <w:szCs w:val="20"/>
        </w:rPr>
        <w:t xml:space="preserve">iscuss their supervision/oversight approach used to ensure compliance with the contract’s requirements. </w:t>
      </w:r>
    </w:p>
    <w:p w14:paraId="70FCDB86" w14:textId="0DC99B6F" w:rsidR="002A5469" w:rsidRPr="00BA166A" w:rsidRDefault="00754BAA" w:rsidP="00331848">
      <w:pPr>
        <w:numPr>
          <w:ilvl w:val="0"/>
          <w:numId w:val="27"/>
        </w:numPr>
        <w:spacing w:after="0" w:line="240" w:lineRule="auto"/>
        <w:ind w:left="45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D</w:t>
      </w:r>
      <w:r w:rsidR="002A5469" w:rsidRPr="00BA166A">
        <w:rPr>
          <w:rFonts w:ascii="Times New Roman" w:eastAsia="Times New Roman" w:hAnsi="Times New Roman" w:cs="Times New Roman"/>
          <w:sz w:val="20"/>
          <w:szCs w:val="20"/>
        </w:rPr>
        <w:t xml:space="preserve">iscuss the roles, responsibilities (job duties), and authority of </w:t>
      </w:r>
      <w:proofErr w:type="gramStart"/>
      <w:r w:rsidR="002A5469" w:rsidRPr="00BA166A">
        <w:rPr>
          <w:rFonts w:ascii="Times New Roman" w:eastAsia="Times New Roman" w:hAnsi="Times New Roman" w:cs="Times New Roman"/>
          <w:sz w:val="20"/>
          <w:szCs w:val="20"/>
        </w:rPr>
        <w:t>front line</w:t>
      </w:r>
      <w:proofErr w:type="gramEnd"/>
      <w:r w:rsidR="002A5469" w:rsidRPr="00BA166A">
        <w:rPr>
          <w:rFonts w:ascii="Times New Roman" w:eastAsia="Times New Roman" w:hAnsi="Times New Roman" w:cs="Times New Roman"/>
          <w:sz w:val="20"/>
          <w:szCs w:val="20"/>
        </w:rPr>
        <w:t xml:space="preserve"> supervisors.  </w:t>
      </w:r>
    </w:p>
    <w:p w14:paraId="2F7EA4C8" w14:textId="0A5CA28E" w:rsidR="002A5469" w:rsidRPr="00BA166A" w:rsidRDefault="00754BAA" w:rsidP="00331848">
      <w:pPr>
        <w:numPr>
          <w:ilvl w:val="0"/>
          <w:numId w:val="27"/>
        </w:numPr>
        <w:spacing w:after="0" w:line="240" w:lineRule="auto"/>
        <w:ind w:left="45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D</w:t>
      </w:r>
      <w:r w:rsidR="002A5469" w:rsidRPr="00BA166A">
        <w:rPr>
          <w:rFonts w:ascii="Times New Roman" w:eastAsia="Times New Roman" w:hAnsi="Times New Roman" w:cs="Times New Roman"/>
          <w:sz w:val="20"/>
          <w:szCs w:val="20"/>
        </w:rPr>
        <w:t xml:space="preserve">iscuss the number of </w:t>
      </w:r>
      <w:proofErr w:type="gramStart"/>
      <w:r w:rsidR="002A5469" w:rsidRPr="00BA166A">
        <w:rPr>
          <w:rFonts w:ascii="Times New Roman" w:eastAsia="Times New Roman" w:hAnsi="Times New Roman" w:cs="Times New Roman"/>
          <w:sz w:val="20"/>
          <w:szCs w:val="20"/>
        </w:rPr>
        <w:t>front line</w:t>
      </w:r>
      <w:proofErr w:type="gramEnd"/>
      <w:r w:rsidR="002A5469" w:rsidRPr="00BA166A">
        <w:rPr>
          <w:rFonts w:ascii="Times New Roman" w:eastAsia="Times New Roman" w:hAnsi="Times New Roman" w:cs="Times New Roman"/>
          <w:sz w:val="20"/>
          <w:szCs w:val="20"/>
        </w:rPr>
        <w:t xml:space="preserve"> supervisors assigned per shift and explain why the number assigned is optimal for ensuring contract compliance. </w:t>
      </w:r>
    </w:p>
    <w:p w14:paraId="2884654C" w14:textId="1ED4E207" w:rsidR="002A5469" w:rsidRPr="00BA166A" w:rsidRDefault="00754BAA" w:rsidP="00331848">
      <w:pPr>
        <w:numPr>
          <w:ilvl w:val="0"/>
          <w:numId w:val="27"/>
        </w:numPr>
        <w:spacing w:after="0" w:line="240" w:lineRule="auto"/>
        <w:ind w:left="45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D</w:t>
      </w:r>
      <w:r w:rsidR="002A5469" w:rsidRPr="00BA166A">
        <w:rPr>
          <w:rFonts w:ascii="Times New Roman" w:eastAsia="Times New Roman" w:hAnsi="Times New Roman" w:cs="Times New Roman"/>
          <w:sz w:val="20"/>
          <w:szCs w:val="20"/>
        </w:rPr>
        <w:t>iscuss the approach front line supervisors will use to monitor guard performance and proactively address performance issues.</w:t>
      </w:r>
    </w:p>
    <w:p w14:paraId="7A2EE9E0" w14:textId="67EFE21C" w:rsidR="002A5469" w:rsidRPr="00BA166A" w:rsidRDefault="00754BAA" w:rsidP="00331848">
      <w:pPr>
        <w:numPr>
          <w:ilvl w:val="0"/>
          <w:numId w:val="27"/>
        </w:numPr>
        <w:spacing w:after="0" w:line="240" w:lineRule="auto"/>
        <w:ind w:left="45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D</w:t>
      </w:r>
      <w:r w:rsidR="002A5469" w:rsidRPr="00BA166A">
        <w:rPr>
          <w:rFonts w:ascii="Times New Roman" w:eastAsia="Times New Roman" w:hAnsi="Times New Roman" w:cs="Times New Roman"/>
          <w:sz w:val="20"/>
          <w:szCs w:val="20"/>
        </w:rPr>
        <w:t>iscuss the approach/plan front line supervisors will use to monitor guard posts (to include frequency of surveillance) to ensure compliance with staffing levels and contract requirements.</w:t>
      </w:r>
    </w:p>
    <w:p w14:paraId="74CF2B56" w14:textId="78C23585" w:rsidR="002A5469" w:rsidRPr="00BA166A" w:rsidRDefault="00754BAA" w:rsidP="00331848">
      <w:pPr>
        <w:numPr>
          <w:ilvl w:val="0"/>
          <w:numId w:val="27"/>
        </w:numPr>
        <w:spacing w:after="0" w:line="240" w:lineRule="auto"/>
        <w:ind w:left="45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E</w:t>
      </w:r>
      <w:r w:rsidR="002A5469" w:rsidRPr="00BA166A">
        <w:rPr>
          <w:rFonts w:ascii="Times New Roman" w:eastAsia="Times New Roman" w:hAnsi="Times New Roman" w:cs="Times New Roman"/>
          <w:sz w:val="20"/>
          <w:szCs w:val="20"/>
        </w:rPr>
        <w:t xml:space="preserve">xplain how </w:t>
      </w:r>
      <w:proofErr w:type="gramStart"/>
      <w:r w:rsidR="002A5469" w:rsidRPr="00BA166A">
        <w:rPr>
          <w:rFonts w:ascii="Times New Roman" w:eastAsia="Times New Roman" w:hAnsi="Times New Roman" w:cs="Times New Roman"/>
          <w:sz w:val="20"/>
          <w:szCs w:val="20"/>
        </w:rPr>
        <w:t>front line</w:t>
      </w:r>
      <w:proofErr w:type="gramEnd"/>
      <w:r w:rsidR="002A5469" w:rsidRPr="00BA166A">
        <w:rPr>
          <w:rFonts w:ascii="Times New Roman" w:eastAsia="Times New Roman" w:hAnsi="Times New Roman" w:cs="Times New Roman"/>
          <w:sz w:val="20"/>
          <w:szCs w:val="20"/>
        </w:rPr>
        <w:t xml:space="preserve"> supervisors will maintain a visible presence for guard personnel and the government.</w:t>
      </w:r>
    </w:p>
    <w:p w14:paraId="4ABE70E9" w14:textId="77777777" w:rsidR="002A5469" w:rsidRPr="00BA166A" w:rsidRDefault="002A5469" w:rsidP="002A5469">
      <w:pPr>
        <w:spacing w:after="0" w:line="240" w:lineRule="auto"/>
        <w:ind w:left="720"/>
        <w:rPr>
          <w:rFonts w:ascii="Times New Roman" w:eastAsia="Times New Roman" w:hAnsi="Times New Roman" w:cs="Times New Roman"/>
          <w:sz w:val="20"/>
          <w:szCs w:val="20"/>
        </w:rPr>
      </w:pPr>
    </w:p>
    <w:p w14:paraId="6C6B37D6" w14:textId="77777777" w:rsidR="002A5469" w:rsidRPr="00BA166A" w:rsidRDefault="002A5469" w:rsidP="002A5469">
      <w:pPr>
        <w:widowControl w:val="0"/>
        <w:autoSpaceDE w:val="0"/>
        <w:autoSpaceDN w:val="0"/>
        <w:spacing w:after="0" w:line="240" w:lineRule="auto"/>
        <w:ind w:right="307"/>
        <w:jc w:val="both"/>
        <w:rPr>
          <w:rFonts w:ascii="Times New Roman" w:eastAsia="Times New Roman" w:hAnsi="Times New Roman" w:cs="Times New Roman"/>
          <w:sz w:val="20"/>
          <w:szCs w:val="20"/>
          <w:u w:val="single"/>
        </w:rPr>
      </w:pPr>
    </w:p>
    <w:p w14:paraId="6849F245" w14:textId="77777777" w:rsidR="002A5469" w:rsidRPr="00BA166A" w:rsidRDefault="002A5469" w:rsidP="00310BE7">
      <w:pPr>
        <w:pStyle w:val="Heading2"/>
        <w:rPr>
          <w:sz w:val="20"/>
          <w:szCs w:val="20"/>
          <w:u w:val="single"/>
        </w:rPr>
      </w:pPr>
      <w:r w:rsidRPr="00BA166A">
        <w:rPr>
          <w:sz w:val="20"/>
          <w:szCs w:val="20"/>
          <w:u w:val="single"/>
        </w:rPr>
        <w:t>Workforce Integration, Security Plan and Performance Risk</w:t>
      </w:r>
    </w:p>
    <w:p w14:paraId="77E01FB3" w14:textId="545C8FF5" w:rsidR="002A5469" w:rsidRPr="00BA166A" w:rsidRDefault="002A5469" w:rsidP="002A5469">
      <w:pPr>
        <w:spacing w:after="0" w:line="240" w:lineRule="auto"/>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 xml:space="preserve">The </w:t>
      </w:r>
      <w:r w:rsidR="00E44E29">
        <w:rPr>
          <w:rFonts w:ascii="Times New Roman" w:eastAsia="Times New Roman" w:hAnsi="Times New Roman" w:cs="Times New Roman"/>
          <w:sz w:val="20"/>
          <w:szCs w:val="20"/>
        </w:rPr>
        <w:t>Quoter</w:t>
      </w:r>
      <w:r w:rsidRPr="00BA166A">
        <w:rPr>
          <w:rFonts w:ascii="Times New Roman" w:eastAsia="Times New Roman" w:hAnsi="Times New Roman" w:cs="Times New Roman"/>
          <w:sz w:val="20"/>
          <w:szCs w:val="20"/>
        </w:rPr>
        <w:t xml:space="preserve"> must demonstrate their ability to develop a comprehensive and effective security strategy and implement an effective security plan utilizing contract personnel to implement the security strategy to protect government personnel and facilities.  </w:t>
      </w:r>
    </w:p>
    <w:p w14:paraId="6C2CFFAD" w14:textId="77777777" w:rsidR="002A5469" w:rsidRPr="00BA166A" w:rsidRDefault="002A5469" w:rsidP="002A5469">
      <w:pPr>
        <w:spacing w:after="0" w:line="240" w:lineRule="auto"/>
        <w:ind w:left="90"/>
        <w:rPr>
          <w:rFonts w:ascii="Times New Roman" w:eastAsia="Times New Roman" w:hAnsi="Times New Roman" w:cs="Times New Roman"/>
          <w:sz w:val="20"/>
          <w:szCs w:val="20"/>
        </w:rPr>
      </w:pPr>
    </w:p>
    <w:p w14:paraId="15596E2F" w14:textId="3AA71B75" w:rsidR="002A5469" w:rsidRPr="00BA166A" w:rsidRDefault="002A5469" w:rsidP="002A5469">
      <w:pPr>
        <w:spacing w:after="0" w:line="240" w:lineRule="auto"/>
        <w:ind w:left="90"/>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 xml:space="preserve">In the response, the </w:t>
      </w:r>
      <w:r w:rsidR="00E44E29">
        <w:rPr>
          <w:rFonts w:ascii="Times New Roman" w:eastAsia="Times New Roman" w:hAnsi="Times New Roman" w:cs="Times New Roman"/>
          <w:sz w:val="20"/>
          <w:szCs w:val="20"/>
        </w:rPr>
        <w:t>Quoter</w:t>
      </w:r>
      <w:r w:rsidRPr="00BA166A">
        <w:rPr>
          <w:rFonts w:ascii="Times New Roman" w:eastAsia="Times New Roman" w:hAnsi="Times New Roman" w:cs="Times New Roman"/>
          <w:sz w:val="20"/>
          <w:szCs w:val="20"/>
        </w:rPr>
        <w:t xml:space="preserve"> shall</w:t>
      </w:r>
      <w:r w:rsidR="00551F6D">
        <w:rPr>
          <w:rFonts w:ascii="Times New Roman" w:eastAsia="Times New Roman" w:hAnsi="Times New Roman" w:cs="Times New Roman"/>
          <w:sz w:val="20"/>
          <w:szCs w:val="20"/>
        </w:rPr>
        <w:t>:</w:t>
      </w:r>
    </w:p>
    <w:p w14:paraId="22E4CEED" w14:textId="77777777" w:rsidR="002A5469" w:rsidRPr="00BA166A" w:rsidRDefault="002A5469" w:rsidP="002A5469">
      <w:pPr>
        <w:spacing w:after="0" w:line="240" w:lineRule="auto"/>
        <w:ind w:left="90"/>
        <w:rPr>
          <w:rFonts w:ascii="Times New Roman" w:eastAsia="Times New Roman" w:hAnsi="Times New Roman" w:cs="Times New Roman"/>
          <w:sz w:val="20"/>
          <w:szCs w:val="20"/>
        </w:rPr>
      </w:pPr>
    </w:p>
    <w:p w14:paraId="3EE3295F" w14:textId="6B69E4CE" w:rsidR="002A5469" w:rsidRPr="00BA166A" w:rsidRDefault="002A5469" w:rsidP="00331848">
      <w:pPr>
        <w:pStyle w:val="ListParagraph"/>
        <w:numPr>
          <w:ilvl w:val="0"/>
          <w:numId w:val="28"/>
        </w:numPr>
        <w:ind w:left="450"/>
        <w:rPr>
          <w:sz w:val="20"/>
          <w:szCs w:val="20"/>
        </w:rPr>
      </w:pPr>
      <w:r w:rsidRPr="00BA166A">
        <w:rPr>
          <w:sz w:val="20"/>
          <w:szCs w:val="20"/>
        </w:rPr>
        <w:t xml:space="preserve">Discuss how they will manage the different security teams (in support of the security strategy/plan) and explain their approach to identifying and mitigating performance risk.  </w:t>
      </w:r>
    </w:p>
    <w:p w14:paraId="2BB70219" w14:textId="52F50940" w:rsidR="002A5469" w:rsidRPr="00BA166A" w:rsidRDefault="002A5469" w:rsidP="00331848">
      <w:pPr>
        <w:numPr>
          <w:ilvl w:val="0"/>
          <w:numId w:val="28"/>
        </w:numPr>
        <w:spacing w:after="0" w:line="240" w:lineRule="auto"/>
        <w:ind w:left="450"/>
        <w:contextualSpacing/>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lastRenderedPageBreak/>
        <w:t>Explain the overall security approach and site protection strategy, explain the overall approach to accomplishing the security objectives</w:t>
      </w:r>
      <w:r w:rsidR="00E42067">
        <w:rPr>
          <w:rFonts w:ascii="Times New Roman" w:eastAsia="Times New Roman" w:hAnsi="Times New Roman" w:cs="Times New Roman"/>
          <w:sz w:val="20"/>
          <w:szCs w:val="20"/>
        </w:rPr>
        <w:t xml:space="preserve"> in accordance with </w:t>
      </w:r>
      <w:r w:rsidRPr="00BA166A">
        <w:rPr>
          <w:rFonts w:ascii="Times New Roman" w:eastAsia="Times New Roman" w:hAnsi="Times New Roman" w:cs="Times New Roman"/>
          <w:sz w:val="20"/>
          <w:szCs w:val="20"/>
        </w:rPr>
        <w:t>contract requirements and explain how the company will accomplish the security plan requirements.</w:t>
      </w:r>
    </w:p>
    <w:p w14:paraId="26D831BB" w14:textId="77777777" w:rsidR="002A5469" w:rsidRPr="00BA166A" w:rsidRDefault="002A5469" w:rsidP="00331848">
      <w:pPr>
        <w:numPr>
          <w:ilvl w:val="0"/>
          <w:numId w:val="28"/>
        </w:numPr>
        <w:spacing w:after="0" w:line="240" w:lineRule="auto"/>
        <w:ind w:left="450"/>
        <w:contextualSpacing/>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Explain how the company will manage and coordinate the different teams to ensure the protection and safety of government personnel and the government facilities and their approach to manage, coordinate, and utilize the security teams in support of the security strategy/plan.</w:t>
      </w:r>
    </w:p>
    <w:p w14:paraId="4EF892B2" w14:textId="77777777" w:rsidR="002A5469" w:rsidRPr="00BA166A" w:rsidRDefault="002A5469" w:rsidP="00331848">
      <w:pPr>
        <w:numPr>
          <w:ilvl w:val="0"/>
          <w:numId w:val="28"/>
        </w:numPr>
        <w:spacing w:after="0" w:line="240" w:lineRule="auto"/>
        <w:ind w:left="450"/>
        <w:contextualSpacing/>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Identify the performance risks associated with the requirement and explain the approach to mitigating those risks.</w:t>
      </w:r>
    </w:p>
    <w:p w14:paraId="3120A69C" w14:textId="77777777" w:rsidR="002A5469" w:rsidRPr="00BA166A" w:rsidRDefault="002A5469" w:rsidP="00331848">
      <w:pPr>
        <w:numPr>
          <w:ilvl w:val="0"/>
          <w:numId w:val="28"/>
        </w:numPr>
        <w:spacing w:after="0" w:line="240" w:lineRule="auto"/>
        <w:ind w:left="450"/>
        <w:contextualSpacing/>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Explain their approach to accomplishing security objectives.</w:t>
      </w:r>
    </w:p>
    <w:p w14:paraId="5B7844E7" w14:textId="77777777" w:rsidR="002A5469" w:rsidRPr="00BA166A" w:rsidRDefault="002A5469" w:rsidP="002A5469">
      <w:pPr>
        <w:spacing w:after="0" w:line="240" w:lineRule="auto"/>
        <w:ind w:left="720"/>
        <w:rPr>
          <w:rFonts w:ascii="Times New Roman" w:eastAsia="Times New Roman" w:hAnsi="Times New Roman" w:cs="Times New Roman"/>
          <w:sz w:val="20"/>
          <w:szCs w:val="20"/>
          <w:u w:val="single"/>
        </w:rPr>
      </w:pPr>
    </w:p>
    <w:p w14:paraId="2FF841F0" w14:textId="1D97A168" w:rsidR="002A5469" w:rsidRPr="00BA166A" w:rsidRDefault="00852691" w:rsidP="00310BE7">
      <w:pPr>
        <w:pStyle w:val="Heading2"/>
        <w:rPr>
          <w:rFonts w:eastAsiaTheme="majorEastAsia"/>
          <w:sz w:val="20"/>
          <w:szCs w:val="20"/>
          <w:u w:val="single"/>
        </w:rPr>
      </w:pPr>
      <w:r w:rsidRPr="00BA166A">
        <w:rPr>
          <w:sz w:val="20"/>
          <w:szCs w:val="20"/>
          <w:u w:val="single"/>
        </w:rPr>
        <w:t>Transition Plan</w:t>
      </w:r>
    </w:p>
    <w:p w14:paraId="62065CDE" w14:textId="45E22137" w:rsidR="002A5469" w:rsidRPr="00BA166A" w:rsidRDefault="002A5469" w:rsidP="002A5469">
      <w:pPr>
        <w:widowControl w:val="0"/>
        <w:tabs>
          <w:tab w:val="left" w:pos="2006"/>
        </w:tabs>
        <w:autoSpaceDE w:val="0"/>
        <w:autoSpaceDN w:val="0"/>
        <w:spacing w:before="1" w:after="0" w:line="240" w:lineRule="auto"/>
        <w:ind w:right="129"/>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 xml:space="preserve">The </w:t>
      </w:r>
      <w:r w:rsidR="00E44E29">
        <w:rPr>
          <w:rFonts w:ascii="Times New Roman" w:eastAsia="Times New Roman" w:hAnsi="Times New Roman" w:cs="Times New Roman"/>
          <w:sz w:val="20"/>
          <w:szCs w:val="20"/>
        </w:rPr>
        <w:t>Quoter</w:t>
      </w:r>
      <w:r w:rsidRPr="00BA166A">
        <w:rPr>
          <w:rFonts w:ascii="Times New Roman" w:eastAsia="Times New Roman" w:hAnsi="Times New Roman" w:cs="Times New Roman"/>
          <w:sz w:val="20"/>
          <w:szCs w:val="20"/>
        </w:rPr>
        <w:t xml:space="preserve"> shall provide a plan that explains its transition approach and schedule.  The plan shall include a detailed description of how the </w:t>
      </w:r>
      <w:r w:rsidR="00E44E29">
        <w:rPr>
          <w:rFonts w:ascii="Times New Roman" w:eastAsia="Times New Roman" w:hAnsi="Times New Roman" w:cs="Times New Roman"/>
          <w:sz w:val="20"/>
          <w:szCs w:val="20"/>
        </w:rPr>
        <w:t>Quoter</w:t>
      </w:r>
      <w:r w:rsidRPr="00BA166A">
        <w:rPr>
          <w:rFonts w:ascii="Times New Roman" w:eastAsia="Times New Roman" w:hAnsi="Times New Roman" w:cs="Times New Roman"/>
          <w:sz w:val="20"/>
          <w:szCs w:val="20"/>
        </w:rPr>
        <w:t xml:space="preserve"> plans to handle the transition including the approach to staffing a phase-in and, where applicable, transfer of duties from the incumbent Contractor. </w:t>
      </w:r>
    </w:p>
    <w:p w14:paraId="292591D5" w14:textId="77777777" w:rsidR="002A5469" w:rsidRPr="00BA166A" w:rsidRDefault="002A5469" w:rsidP="002A5469">
      <w:pPr>
        <w:widowControl w:val="0"/>
        <w:tabs>
          <w:tab w:val="left" w:pos="2006"/>
        </w:tabs>
        <w:autoSpaceDE w:val="0"/>
        <w:autoSpaceDN w:val="0"/>
        <w:spacing w:before="1" w:after="0" w:line="240" w:lineRule="auto"/>
        <w:ind w:right="129"/>
        <w:rPr>
          <w:rFonts w:ascii="Times New Roman" w:eastAsia="Times New Roman" w:hAnsi="Times New Roman" w:cs="Times New Roman"/>
          <w:sz w:val="20"/>
          <w:szCs w:val="20"/>
        </w:rPr>
      </w:pPr>
    </w:p>
    <w:p w14:paraId="21586269" w14:textId="031DAD60" w:rsidR="002A5469" w:rsidRPr="00BA166A" w:rsidRDefault="002A5469" w:rsidP="002A5469">
      <w:pPr>
        <w:widowControl w:val="0"/>
        <w:tabs>
          <w:tab w:val="left" w:pos="2006"/>
        </w:tabs>
        <w:autoSpaceDE w:val="0"/>
        <w:autoSpaceDN w:val="0"/>
        <w:spacing w:before="1" w:after="0" w:line="240" w:lineRule="auto"/>
        <w:ind w:right="129"/>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 xml:space="preserve">The plan shall clearly address the description of services identified in the PWS Section 6.12 Transition. The </w:t>
      </w:r>
      <w:r w:rsidR="00E44E29">
        <w:rPr>
          <w:rFonts w:ascii="Times New Roman" w:eastAsia="Times New Roman" w:hAnsi="Times New Roman" w:cs="Times New Roman"/>
          <w:sz w:val="20"/>
          <w:szCs w:val="20"/>
        </w:rPr>
        <w:t>Quoter</w:t>
      </w:r>
      <w:r w:rsidRPr="00BA166A">
        <w:rPr>
          <w:rFonts w:ascii="Times New Roman" w:eastAsia="Times New Roman" w:hAnsi="Times New Roman" w:cs="Times New Roman"/>
          <w:sz w:val="20"/>
          <w:szCs w:val="20"/>
        </w:rPr>
        <w:t xml:space="preserve"> shall describe in detail the </w:t>
      </w:r>
      <w:proofErr w:type="gramStart"/>
      <w:r w:rsidRPr="00BA166A">
        <w:rPr>
          <w:rFonts w:ascii="Times New Roman" w:eastAsia="Times New Roman" w:hAnsi="Times New Roman" w:cs="Times New Roman"/>
          <w:sz w:val="20"/>
          <w:szCs w:val="20"/>
        </w:rPr>
        <w:t>manner in which</w:t>
      </w:r>
      <w:proofErr w:type="gramEnd"/>
      <w:r w:rsidRPr="00BA166A">
        <w:rPr>
          <w:rFonts w:ascii="Times New Roman" w:eastAsia="Times New Roman" w:hAnsi="Times New Roman" w:cs="Times New Roman"/>
          <w:sz w:val="20"/>
          <w:szCs w:val="20"/>
        </w:rPr>
        <w:t xml:space="preserve"> it intends to assume responsibility for the work described in the performance work statement from the incumbent Contractor to ensure that work in progress is assumed and transitioned in a timely and accurate manner. The </w:t>
      </w:r>
      <w:r w:rsidR="00E44E29">
        <w:rPr>
          <w:rFonts w:ascii="Times New Roman" w:eastAsia="Times New Roman" w:hAnsi="Times New Roman" w:cs="Times New Roman"/>
          <w:sz w:val="20"/>
          <w:szCs w:val="20"/>
        </w:rPr>
        <w:t>Quoter</w:t>
      </w:r>
      <w:r w:rsidRPr="00BA166A">
        <w:rPr>
          <w:rFonts w:ascii="Times New Roman" w:eastAsia="Times New Roman" w:hAnsi="Times New Roman" w:cs="Times New Roman"/>
          <w:sz w:val="20"/>
          <w:szCs w:val="20"/>
        </w:rPr>
        <w:t xml:space="preserve"> shall describe its human resource approach and the </w:t>
      </w:r>
      <w:proofErr w:type="gramStart"/>
      <w:r w:rsidRPr="00BA166A">
        <w:rPr>
          <w:rFonts w:ascii="Times New Roman" w:eastAsia="Times New Roman" w:hAnsi="Times New Roman" w:cs="Times New Roman"/>
          <w:sz w:val="20"/>
          <w:szCs w:val="20"/>
        </w:rPr>
        <w:t>manner in which</w:t>
      </w:r>
      <w:proofErr w:type="gramEnd"/>
      <w:r w:rsidRPr="00BA166A">
        <w:rPr>
          <w:rFonts w:ascii="Times New Roman" w:eastAsia="Times New Roman" w:hAnsi="Times New Roman" w:cs="Times New Roman"/>
          <w:sz w:val="20"/>
          <w:szCs w:val="20"/>
        </w:rPr>
        <w:t xml:space="preserve"> it proposes to fill the staffing positions of the work responsibilities indicated in the performance work statement.  The </w:t>
      </w:r>
      <w:r w:rsidR="00E44E29">
        <w:rPr>
          <w:rFonts w:ascii="Times New Roman" w:eastAsia="Times New Roman" w:hAnsi="Times New Roman" w:cs="Times New Roman"/>
          <w:sz w:val="20"/>
          <w:szCs w:val="20"/>
        </w:rPr>
        <w:t>Quoter</w:t>
      </w:r>
      <w:r w:rsidRPr="00BA166A">
        <w:rPr>
          <w:rFonts w:ascii="Times New Roman" w:eastAsia="Times New Roman" w:hAnsi="Times New Roman" w:cs="Times New Roman"/>
          <w:sz w:val="20"/>
          <w:szCs w:val="20"/>
        </w:rPr>
        <w:t xml:space="preserve"> </w:t>
      </w:r>
      <w:r w:rsidR="00CA7BDB">
        <w:rPr>
          <w:rFonts w:ascii="Times New Roman" w:eastAsia="Times New Roman" w:hAnsi="Times New Roman" w:cs="Times New Roman"/>
          <w:sz w:val="20"/>
          <w:szCs w:val="20"/>
        </w:rPr>
        <w:t>shall</w:t>
      </w:r>
      <w:r w:rsidR="00CA7BDB" w:rsidRPr="00BA166A">
        <w:rPr>
          <w:rFonts w:ascii="Times New Roman" w:eastAsia="Times New Roman" w:hAnsi="Times New Roman" w:cs="Times New Roman"/>
          <w:sz w:val="20"/>
          <w:szCs w:val="20"/>
        </w:rPr>
        <w:t xml:space="preserve"> </w:t>
      </w:r>
      <w:r w:rsidRPr="00BA166A">
        <w:rPr>
          <w:rFonts w:ascii="Times New Roman" w:eastAsia="Times New Roman" w:hAnsi="Times New Roman" w:cs="Times New Roman"/>
          <w:sz w:val="20"/>
          <w:szCs w:val="20"/>
        </w:rPr>
        <w:t xml:space="preserve">provide a plan describing in detail the </w:t>
      </w:r>
      <w:proofErr w:type="gramStart"/>
      <w:r w:rsidRPr="00BA166A">
        <w:rPr>
          <w:rFonts w:ascii="Times New Roman" w:eastAsia="Times New Roman" w:hAnsi="Times New Roman" w:cs="Times New Roman"/>
          <w:sz w:val="20"/>
          <w:szCs w:val="20"/>
        </w:rPr>
        <w:t>manner in which</w:t>
      </w:r>
      <w:proofErr w:type="gramEnd"/>
      <w:r w:rsidRPr="00BA166A">
        <w:rPr>
          <w:rFonts w:ascii="Times New Roman" w:eastAsia="Times New Roman" w:hAnsi="Times New Roman" w:cs="Times New Roman"/>
          <w:sz w:val="20"/>
          <w:szCs w:val="20"/>
        </w:rPr>
        <w:t xml:space="preserve"> it intends to inventory and transition all real and personal property, equipment, etc. supporting the contract. The plan shall address how these activities will be conducted without interruption to the daily activities at AU/DOE. </w:t>
      </w:r>
    </w:p>
    <w:p w14:paraId="56C41B4D" w14:textId="77777777" w:rsidR="002A5469" w:rsidRPr="00BA166A" w:rsidRDefault="002A5469" w:rsidP="002A5469">
      <w:pPr>
        <w:widowControl w:val="0"/>
        <w:tabs>
          <w:tab w:val="left" w:pos="2006"/>
        </w:tabs>
        <w:autoSpaceDE w:val="0"/>
        <w:autoSpaceDN w:val="0"/>
        <w:spacing w:before="1" w:after="0" w:line="240" w:lineRule="auto"/>
        <w:ind w:right="129"/>
        <w:rPr>
          <w:rFonts w:ascii="Times New Roman" w:eastAsia="Times New Roman" w:hAnsi="Times New Roman" w:cs="Times New Roman"/>
          <w:sz w:val="20"/>
          <w:szCs w:val="20"/>
        </w:rPr>
      </w:pPr>
    </w:p>
    <w:p w14:paraId="3C584BEA" w14:textId="202B1BFC" w:rsidR="002A5469" w:rsidRPr="00BA166A" w:rsidRDefault="002A5469" w:rsidP="002A5469">
      <w:pPr>
        <w:widowControl w:val="0"/>
        <w:tabs>
          <w:tab w:val="left" w:pos="2006"/>
        </w:tabs>
        <w:autoSpaceDE w:val="0"/>
        <w:autoSpaceDN w:val="0"/>
        <w:spacing w:before="1" w:after="0" w:line="240" w:lineRule="auto"/>
        <w:ind w:right="129"/>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 xml:space="preserve">The </w:t>
      </w:r>
      <w:r w:rsidR="00E44E29">
        <w:rPr>
          <w:rFonts w:ascii="Times New Roman" w:eastAsia="Times New Roman" w:hAnsi="Times New Roman" w:cs="Times New Roman"/>
          <w:sz w:val="20"/>
          <w:szCs w:val="20"/>
        </w:rPr>
        <w:t>Quoter</w:t>
      </w:r>
      <w:r w:rsidRPr="00BA166A">
        <w:rPr>
          <w:rFonts w:ascii="Times New Roman" w:eastAsia="Times New Roman" w:hAnsi="Times New Roman" w:cs="Times New Roman"/>
          <w:sz w:val="20"/>
          <w:szCs w:val="20"/>
        </w:rPr>
        <w:t xml:space="preserve"> shall include a detailed discussion, milestone schedule, staffing schedule, and risk plan to fully implement its approach to transition activities.  For discussion purposes, the </w:t>
      </w:r>
      <w:r w:rsidR="00E44E29">
        <w:rPr>
          <w:rFonts w:ascii="Times New Roman" w:eastAsia="Times New Roman" w:hAnsi="Times New Roman" w:cs="Times New Roman"/>
          <w:sz w:val="20"/>
          <w:szCs w:val="20"/>
        </w:rPr>
        <w:t>Quoter</w:t>
      </w:r>
      <w:r w:rsidRPr="00BA166A">
        <w:rPr>
          <w:rFonts w:ascii="Times New Roman" w:eastAsia="Times New Roman" w:hAnsi="Times New Roman" w:cs="Times New Roman"/>
          <w:sz w:val="20"/>
          <w:szCs w:val="20"/>
        </w:rPr>
        <w:t xml:space="preserve"> should assume a 90-day transition period that should begin approximately 100 days prior to the effective date of the contract.</w:t>
      </w:r>
    </w:p>
    <w:p w14:paraId="22651BEA" w14:textId="77777777" w:rsidR="002A5469" w:rsidRPr="00BA166A" w:rsidRDefault="002A5469" w:rsidP="002A5469">
      <w:pPr>
        <w:rPr>
          <w:rFonts w:ascii="Times New Roman" w:hAnsi="Times New Roman" w:cs="Times New Roman"/>
          <w:sz w:val="20"/>
          <w:szCs w:val="20"/>
        </w:rPr>
      </w:pPr>
    </w:p>
    <w:p w14:paraId="1BEC9390" w14:textId="4C149341" w:rsidR="002A5469" w:rsidRPr="00BA166A" w:rsidRDefault="002A5469" w:rsidP="00310BE7">
      <w:pPr>
        <w:pStyle w:val="Heading2"/>
        <w:rPr>
          <w:sz w:val="20"/>
          <w:szCs w:val="20"/>
          <w:u w:val="single"/>
        </w:rPr>
      </w:pPr>
      <w:r w:rsidRPr="00BA166A">
        <w:rPr>
          <w:sz w:val="20"/>
          <w:szCs w:val="20"/>
          <w:u w:val="single"/>
        </w:rPr>
        <w:t>Contra</w:t>
      </w:r>
      <w:r w:rsidR="00DC4327" w:rsidRPr="00BA166A">
        <w:rPr>
          <w:sz w:val="20"/>
          <w:szCs w:val="20"/>
          <w:u w:val="single"/>
        </w:rPr>
        <w:t>ctor Teaming Arrangements (CTA)</w:t>
      </w:r>
    </w:p>
    <w:p w14:paraId="3776AFF3" w14:textId="77777777" w:rsidR="006C21B3" w:rsidRPr="00BA166A" w:rsidRDefault="002A5469" w:rsidP="002A5469">
      <w:pPr>
        <w:pStyle w:val="NoSpacing"/>
        <w:rPr>
          <w:rStyle w:val="Emphasis"/>
          <w:rFonts w:ascii="Times New Roman" w:hAnsi="Times New Roman" w:cs="Times New Roman"/>
          <w:sz w:val="20"/>
          <w:szCs w:val="20"/>
          <w:lang w:val="en"/>
        </w:rPr>
      </w:pPr>
      <w:r w:rsidRPr="00BA166A">
        <w:rPr>
          <w:rFonts w:ascii="Times New Roman" w:hAnsi="Times New Roman" w:cs="Times New Roman"/>
          <w:sz w:val="20"/>
          <w:szCs w:val="20"/>
        </w:rPr>
        <w:t xml:space="preserve">CTAs are authorized by GSA for providing a team of GSA contract holders to perform a single requirement.  </w:t>
      </w:r>
      <w:r w:rsidRPr="00BA166A">
        <w:rPr>
          <w:rFonts w:ascii="Times New Roman" w:hAnsi="Times New Roman" w:cs="Times New Roman"/>
          <w:sz w:val="20"/>
          <w:szCs w:val="20"/>
          <w:lang w:val="en"/>
        </w:rPr>
        <w:t xml:space="preserve">The Government will recognize the integrity and validity of contractor team arrangements; </w:t>
      </w:r>
      <w:r w:rsidRPr="00BA166A">
        <w:rPr>
          <w:rStyle w:val="Emphasis"/>
          <w:rFonts w:ascii="Times New Roman" w:hAnsi="Times New Roman" w:cs="Times New Roman"/>
          <w:sz w:val="20"/>
          <w:szCs w:val="20"/>
          <w:lang w:val="en"/>
        </w:rPr>
        <w:t>provided</w:t>
      </w:r>
      <w:r w:rsidR="006C21B3" w:rsidRPr="00BA166A">
        <w:rPr>
          <w:rStyle w:val="Emphasis"/>
          <w:rFonts w:ascii="Times New Roman" w:hAnsi="Times New Roman" w:cs="Times New Roman"/>
          <w:sz w:val="20"/>
          <w:szCs w:val="20"/>
          <w:lang w:val="en"/>
        </w:rPr>
        <w:t>:</w:t>
      </w:r>
    </w:p>
    <w:p w14:paraId="697ABA9D" w14:textId="30DD4307" w:rsidR="006C21B3" w:rsidRPr="00BA166A" w:rsidRDefault="002A5469" w:rsidP="00331848">
      <w:pPr>
        <w:pStyle w:val="NoSpacing"/>
        <w:numPr>
          <w:ilvl w:val="0"/>
          <w:numId w:val="31"/>
        </w:numPr>
        <w:rPr>
          <w:rFonts w:ascii="Times New Roman" w:hAnsi="Times New Roman" w:cs="Times New Roman"/>
          <w:sz w:val="20"/>
          <w:szCs w:val="20"/>
        </w:rPr>
      </w:pPr>
      <w:r w:rsidRPr="00BA166A">
        <w:rPr>
          <w:rFonts w:ascii="Times New Roman" w:hAnsi="Times New Roman" w:cs="Times New Roman"/>
          <w:sz w:val="20"/>
          <w:szCs w:val="20"/>
          <w:lang w:val="en"/>
        </w:rPr>
        <w:t xml:space="preserve">The </w:t>
      </w:r>
      <w:r w:rsidR="00E44E29">
        <w:rPr>
          <w:rFonts w:ascii="Times New Roman" w:hAnsi="Times New Roman" w:cs="Times New Roman"/>
          <w:sz w:val="20"/>
          <w:szCs w:val="20"/>
          <w:lang w:val="en"/>
        </w:rPr>
        <w:t>Quoter</w:t>
      </w:r>
      <w:r w:rsidRPr="00BA166A">
        <w:rPr>
          <w:rFonts w:ascii="Times New Roman" w:hAnsi="Times New Roman" w:cs="Times New Roman"/>
          <w:sz w:val="20"/>
          <w:szCs w:val="20"/>
          <w:lang w:val="en"/>
        </w:rPr>
        <w:t xml:space="preserve"> </w:t>
      </w:r>
      <w:r w:rsidR="006C21B3" w:rsidRPr="00BA166A">
        <w:rPr>
          <w:rFonts w:ascii="Times New Roman" w:hAnsi="Times New Roman" w:cs="Times New Roman"/>
          <w:sz w:val="20"/>
          <w:szCs w:val="20"/>
          <w:lang w:val="en"/>
        </w:rPr>
        <w:t xml:space="preserve">clearly </w:t>
      </w:r>
      <w:r w:rsidRPr="00BA166A">
        <w:rPr>
          <w:rFonts w:ascii="Times New Roman" w:hAnsi="Times New Roman" w:cs="Times New Roman"/>
          <w:sz w:val="20"/>
          <w:szCs w:val="20"/>
          <w:lang w:val="en"/>
        </w:rPr>
        <w:t>identif</w:t>
      </w:r>
      <w:r w:rsidR="006C21B3" w:rsidRPr="00BA166A">
        <w:rPr>
          <w:rFonts w:ascii="Times New Roman" w:hAnsi="Times New Roman" w:cs="Times New Roman"/>
          <w:sz w:val="20"/>
          <w:szCs w:val="20"/>
          <w:lang w:val="en"/>
        </w:rPr>
        <w:t>ies</w:t>
      </w:r>
      <w:r w:rsidRPr="00BA166A">
        <w:rPr>
          <w:rFonts w:ascii="Times New Roman" w:hAnsi="Times New Roman" w:cs="Times New Roman"/>
          <w:sz w:val="20"/>
          <w:szCs w:val="20"/>
          <w:lang w:val="en"/>
        </w:rPr>
        <w:t xml:space="preserve"> </w:t>
      </w:r>
      <w:r w:rsidRPr="00BA166A">
        <w:rPr>
          <w:rFonts w:ascii="Times New Roman" w:hAnsi="Times New Roman" w:cs="Times New Roman"/>
          <w:sz w:val="20"/>
          <w:szCs w:val="20"/>
        </w:rPr>
        <w:t>each CTA member and the services they will provide</w:t>
      </w:r>
      <w:r w:rsidR="006C21B3" w:rsidRPr="00BA166A">
        <w:rPr>
          <w:rFonts w:ascii="Times New Roman" w:hAnsi="Times New Roman" w:cs="Times New Roman"/>
          <w:sz w:val="20"/>
          <w:szCs w:val="20"/>
        </w:rPr>
        <w:t>;</w:t>
      </w:r>
    </w:p>
    <w:p w14:paraId="155C2FB7" w14:textId="33612B07" w:rsidR="006C21B3" w:rsidRPr="00BA166A" w:rsidRDefault="002A5469" w:rsidP="00331848">
      <w:pPr>
        <w:pStyle w:val="NoSpacing"/>
        <w:numPr>
          <w:ilvl w:val="0"/>
          <w:numId w:val="31"/>
        </w:numPr>
        <w:rPr>
          <w:rFonts w:ascii="Times New Roman" w:hAnsi="Times New Roman" w:cs="Times New Roman"/>
          <w:sz w:val="20"/>
          <w:szCs w:val="20"/>
        </w:rPr>
      </w:pPr>
      <w:r w:rsidRPr="00BA166A">
        <w:rPr>
          <w:rFonts w:ascii="Times New Roman" w:hAnsi="Times New Roman" w:cs="Times New Roman"/>
          <w:sz w:val="20"/>
          <w:szCs w:val="20"/>
        </w:rPr>
        <w:t xml:space="preserve">CTA personnel are subject to the same information requirements as the </w:t>
      </w:r>
      <w:r w:rsidR="00E44E29">
        <w:rPr>
          <w:rFonts w:ascii="Times New Roman" w:hAnsi="Times New Roman" w:cs="Times New Roman"/>
          <w:sz w:val="20"/>
          <w:szCs w:val="20"/>
        </w:rPr>
        <w:t>Quoter</w:t>
      </w:r>
      <w:r w:rsidR="006C21B3" w:rsidRPr="00BA166A">
        <w:rPr>
          <w:rFonts w:ascii="Times New Roman" w:hAnsi="Times New Roman" w:cs="Times New Roman"/>
          <w:sz w:val="20"/>
          <w:szCs w:val="20"/>
        </w:rPr>
        <w:t>; and</w:t>
      </w:r>
    </w:p>
    <w:p w14:paraId="5DE5AD96" w14:textId="31BC69F6" w:rsidR="002A5469" w:rsidRPr="00BA166A" w:rsidRDefault="002A5469" w:rsidP="00331848">
      <w:pPr>
        <w:pStyle w:val="NoSpacing"/>
        <w:numPr>
          <w:ilvl w:val="0"/>
          <w:numId w:val="31"/>
        </w:numPr>
        <w:rPr>
          <w:rFonts w:ascii="Times New Roman" w:hAnsi="Times New Roman" w:cs="Times New Roman"/>
          <w:sz w:val="20"/>
          <w:szCs w:val="20"/>
        </w:rPr>
      </w:pPr>
      <w:r w:rsidRPr="00BA166A">
        <w:rPr>
          <w:rFonts w:ascii="Times New Roman" w:hAnsi="Times New Roman" w:cs="Times New Roman"/>
          <w:sz w:val="20"/>
          <w:szCs w:val="20"/>
        </w:rPr>
        <w:t xml:space="preserve">The </w:t>
      </w:r>
      <w:r w:rsidR="00E44E29">
        <w:rPr>
          <w:rFonts w:ascii="Times New Roman" w:hAnsi="Times New Roman" w:cs="Times New Roman"/>
          <w:sz w:val="20"/>
          <w:szCs w:val="20"/>
        </w:rPr>
        <w:t>Quoter</w:t>
      </w:r>
      <w:r w:rsidRPr="00BA166A">
        <w:rPr>
          <w:rFonts w:ascii="Times New Roman" w:hAnsi="Times New Roman" w:cs="Times New Roman"/>
          <w:sz w:val="20"/>
          <w:szCs w:val="20"/>
        </w:rPr>
        <w:t xml:space="preserve"> identif</w:t>
      </w:r>
      <w:r w:rsidR="006C21B3" w:rsidRPr="00BA166A">
        <w:rPr>
          <w:rFonts w:ascii="Times New Roman" w:hAnsi="Times New Roman" w:cs="Times New Roman"/>
          <w:sz w:val="20"/>
          <w:szCs w:val="20"/>
        </w:rPr>
        <w:t>ies</w:t>
      </w:r>
      <w:r w:rsidRPr="00BA166A">
        <w:rPr>
          <w:rFonts w:ascii="Times New Roman" w:hAnsi="Times New Roman" w:cs="Times New Roman"/>
          <w:sz w:val="20"/>
          <w:szCs w:val="20"/>
        </w:rPr>
        <w:t xml:space="preserve"> a lead CTA member who will be responsible for submitting invoices and receiving payments.  The lead CTA member shall be responsible for distribution of payments to the other CTA members.  </w:t>
      </w:r>
    </w:p>
    <w:p w14:paraId="1668D8D9" w14:textId="77777777" w:rsidR="00A13C00" w:rsidRPr="00BA166A" w:rsidRDefault="00A13C00" w:rsidP="007E18D4">
      <w:pPr>
        <w:spacing w:after="0" w:line="240" w:lineRule="auto"/>
        <w:rPr>
          <w:rFonts w:ascii="Times New Roman" w:eastAsia="Times New Roman" w:hAnsi="Times New Roman" w:cs="Times New Roman"/>
          <w:sz w:val="20"/>
          <w:szCs w:val="20"/>
        </w:rPr>
      </w:pPr>
    </w:p>
    <w:p w14:paraId="5734BDA6" w14:textId="2439C19C" w:rsidR="00526610" w:rsidRPr="00BA166A" w:rsidRDefault="00526610" w:rsidP="007E18D4">
      <w:pPr>
        <w:spacing w:after="0" w:line="240" w:lineRule="auto"/>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 xml:space="preserve">If </w:t>
      </w:r>
      <w:r w:rsidR="006C21B3" w:rsidRPr="00BA166A">
        <w:rPr>
          <w:rFonts w:ascii="Times New Roman" w:eastAsia="Times New Roman" w:hAnsi="Times New Roman" w:cs="Times New Roman"/>
          <w:sz w:val="20"/>
          <w:szCs w:val="20"/>
        </w:rPr>
        <w:t xml:space="preserve">a CTA is </w:t>
      </w:r>
      <w:r w:rsidRPr="00BA166A">
        <w:rPr>
          <w:rFonts w:ascii="Times New Roman" w:eastAsia="Times New Roman" w:hAnsi="Times New Roman" w:cs="Times New Roman"/>
          <w:sz w:val="20"/>
          <w:szCs w:val="20"/>
        </w:rPr>
        <w:t xml:space="preserve">proposed, the </w:t>
      </w:r>
      <w:r w:rsidR="00E44E29">
        <w:rPr>
          <w:rFonts w:ascii="Times New Roman" w:eastAsia="Times New Roman" w:hAnsi="Times New Roman" w:cs="Times New Roman"/>
          <w:sz w:val="20"/>
          <w:szCs w:val="20"/>
        </w:rPr>
        <w:t>Quoter</w:t>
      </w:r>
      <w:r w:rsidRPr="00BA166A">
        <w:rPr>
          <w:rFonts w:ascii="Times New Roman" w:eastAsia="Times New Roman" w:hAnsi="Times New Roman" w:cs="Times New Roman"/>
          <w:sz w:val="20"/>
          <w:szCs w:val="20"/>
        </w:rPr>
        <w:t xml:space="preserve"> must demonstrate the effectiveness of their proposed </w:t>
      </w:r>
      <w:r w:rsidR="006C21B3" w:rsidRPr="00BA166A">
        <w:rPr>
          <w:rFonts w:ascii="Times New Roman" w:eastAsia="Times New Roman" w:hAnsi="Times New Roman" w:cs="Times New Roman"/>
          <w:sz w:val="20"/>
          <w:szCs w:val="20"/>
        </w:rPr>
        <w:t>CTA</w:t>
      </w:r>
      <w:r w:rsidRPr="00BA166A">
        <w:rPr>
          <w:rFonts w:ascii="Times New Roman" w:eastAsia="Times New Roman" w:hAnsi="Times New Roman" w:cs="Times New Roman"/>
          <w:sz w:val="20"/>
          <w:szCs w:val="20"/>
        </w:rPr>
        <w:t xml:space="preserve"> approach and demonstrate how </w:t>
      </w:r>
      <w:r w:rsidR="006C21B3" w:rsidRPr="00BA166A">
        <w:rPr>
          <w:rFonts w:ascii="Times New Roman" w:eastAsia="Times New Roman" w:hAnsi="Times New Roman" w:cs="Times New Roman"/>
          <w:sz w:val="20"/>
          <w:szCs w:val="20"/>
        </w:rPr>
        <w:t xml:space="preserve">it </w:t>
      </w:r>
      <w:r w:rsidRPr="00BA166A">
        <w:rPr>
          <w:rFonts w:ascii="Times New Roman" w:eastAsia="Times New Roman" w:hAnsi="Times New Roman" w:cs="Times New Roman"/>
          <w:sz w:val="20"/>
          <w:szCs w:val="20"/>
        </w:rPr>
        <w:t xml:space="preserve">will benefit the </w:t>
      </w:r>
      <w:r w:rsidR="006C21B3" w:rsidRPr="00BA166A">
        <w:rPr>
          <w:rFonts w:ascii="Times New Roman" w:eastAsia="Times New Roman" w:hAnsi="Times New Roman" w:cs="Times New Roman"/>
          <w:sz w:val="20"/>
          <w:szCs w:val="20"/>
        </w:rPr>
        <w:t>G</w:t>
      </w:r>
      <w:r w:rsidRPr="00BA166A">
        <w:rPr>
          <w:rFonts w:ascii="Times New Roman" w:eastAsia="Times New Roman" w:hAnsi="Times New Roman" w:cs="Times New Roman"/>
          <w:sz w:val="20"/>
          <w:szCs w:val="20"/>
        </w:rPr>
        <w:t>overnment.</w:t>
      </w:r>
    </w:p>
    <w:p w14:paraId="17854D3A" w14:textId="08B46A28" w:rsidR="002A5469" w:rsidRPr="00BA166A" w:rsidRDefault="002A5469" w:rsidP="002A5469">
      <w:pPr>
        <w:pStyle w:val="Heading2"/>
        <w:rPr>
          <w:sz w:val="20"/>
          <w:szCs w:val="20"/>
          <w:u w:val="single"/>
        </w:rPr>
      </w:pPr>
      <w:r w:rsidRPr="00BA166A">
        <w:rPr>
          <w:sz w:val="20"/>
          <w:szCs w:val="20"/>
          <w:u w:val="single"/>
        </w:rPr>
        <w:t>Key Personnel and Essential Personnel</w:t>
      </w:r>
      <w:r w:rsidR="00313BCB" w:rsidRPr="00BA166A">
        <w:rPr>
          <w:sz w:val="20"/>
          <w:szCs w:val="20"/>
          <w:u w:val="single"/>
        </w:rPr>
        <w:t xml:space="preserve"> </w:t>
      </w:r>
    </w:p>
    <w:p w14:paraId="765DD1B4" w14:textId="2F419BD7" w:rsidR="002A5469" w:rsidRPr="00BA166A" w:rsidRDefault="002A5469" w:rsidP="002A5469">
      <w:pPr>
        <w:widowControl w:val="0"/>
        <w:autoSpaceDE w:val="0"/>
        <w:autoSpaceDN w:val="0"/>
        <w:spacing w:after="0" w:line="240" w:lineRule="auto"/>
        <w:ind w:right="550"/>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Key personnel and essential personnel are those personnel who are critical to the overall success of the contract</w:t>
      </w:r>
      <w:bookmarkStart w:id="24" w:name="_Hlk53554461"/>
      <w:r w:rsidRPr="00BA166A">
        <w:rPr>
          <w:rFonts w:ascii="Times New Roman" w:eastAsia="Times New Roman" w:hAnsi="Times New Roman" w:cs="Times New Roman"/>
          <w:sz w:val="20"/>
          <w:szCs w:val="20"/>
        </w:rPr>
        <w:t>.</w:t>
      </w:r>
      <w:r w:rsidR="005428D8">
        <w:rPr>
          <w:rFonts w:ascii="Times New Roman" w:eastAsia="Times New Roman" w:hAnsi="Times New Roman" w:cs="Times New Roman"/>
          <w:sz w:val="20"/>
          <w:szCs w:val="20"/>
        </w:rPr>
        <w:t xml:space="preserve">  </w:t>
      </w:r>
      <w:bookmarkEnd w:id="24"/>
      <w:r w:rsidRPr="00BA166A">
        <w:rPr>
          <w:rFonts w:ascii="Times New Roman" w:eastAsia="Times New Roman" w:hAnsi="Times New Roman" w:cs="Times New Roman"/>
          <w:sz w:val="20"/>
          <w:szCs w:val="20"/>
        </w:rPr>
        <w:t xml:space="preserve">The </w:t>
      </w:r>
      <w:r w:rsidR="00E44E29">
        <w:rPr>
          <w:rFonts w:ascii="Times New Roman" w:eastAsia="Times New Roman" w:hAnsi="Times New Roman" w:cs="Times New Roman"/>
          <w:sz w:val="20"/>
          <w:szCs w:val="20"/>
        </w:rPr>
        <w:t>Quoter</w:t>
      </w:r>
      <w:r w:rsidRPr="00BA166A">
        <w:rPr>
          <w:rFonts w:ascii="Times New Roman" w:eastAsia="Times New Roman" w:hAnsi="Times New Roman" w:cs="Times New Roman"/>
          <w:sz w:val="20"/>
          <w:szCs w:val="20"/>
        </w:rPr>
        <w:t xml:space="preserve"> shall identify their key personnel and essential personnel that are considered necessary for performance on this contract. See the list below for the minimum Key Personnel positions.</w:t>
      </w:r>
    </w:p>
    <w:p w14:paraId="0842EF97" w14:textId="77777777" w:rsidR="002A5469" w:rsidRPr="00BA166A" w:rsidRDefault="002A5469" w:rsidP="002A5469">
      <w:pPr>
        <w:widowControl w:val="0"/>
        <w:autoSpaceDE w:val="0"/>
        <w:autoSpaceDN w:val="0"/>
        <w:spacing w:after="0" w:line="240" w:lineRule="auto"/>
        <w:ind w:left="720"/>
        <w:rPr>
          <w:rFonts w:ascii="Times New Roman" w:eastAsia="Times New Roman" w:hAnsi="Times New Roman" w:cs="Times New Roman"/>
          <w:sz w:val="20"/>
          <w:szCs w:val="20"/>
        </w:rPr>
      </w:pPr>
    </w:p>
    <w:p w14:paraId="0AEE1773" w14:textId="10839C99" w:rsidR="002A5469" w:rsidRPr="00BA166A" w:rsidRDefault="002A5469" w:rsidP="002A5469">
      <w:pPr>
        <w:widowControl w:val="0"/>
        <w:autoSpaceDE w:val="0"/>
        <w:autoSpaceDN w:val="0"/>
        <w:spacing w:after="0" w:line="240" w:lineRule="auto"/>
        <w:ind w:right="471"/>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 xml:space="preserve">The </w:t>
      </w:r>
      <w:r w:rsidR="00E44E29">
        <w:rPr>
          <w:rFonts w:ascii="Times New Roman" w:eastAsia="Times New Roman" w:hAnsi="Times New Roman" w:cs="Times New Roman"/>
          <w:sz w:val="20"/>
          <w:szCs w:val="20"/>
        </w:rPr>
        <w:t>Quoter</w:t>
      </w:r>
      <w:r w:rsidRPr="00BA166A">
        <w:rPr>
          <w:rFonts w:ascii="Times New Roman" w:eastAsia="Times New Roman" w:hAnsi="Times New Roman" w:cs="Times New Roman"/>
          <w:sz w:val="20"/>
          <w:szCs w:val="20"/>
        </w:rPr>
        <w:t xml:space="preserve"> shall discuss the qualifications and experience of </w:t>
      </w:r>
      <w:r w:rsidR="003F1DF1">
        <w:rPr>
          <w:rFonts w:ascii="Times New Roman" w:eastAsia="Times New Roman" w:hAnsi="Times New Roman" w:cs="Times New Roman"/>
          <w:sz w:val="20"/>
          <w:szCs w:val="20"/>
        </w:rPr>
        <w:t xml:space="preserve">each </w:t>
      </w:r>
      <w:r w:rsidRPr="00BA166A">
        <w:rPr>
          <w:rFonts w:ascii="Times New Roman" w:eastAsia="Times New Roman" w:hAnsi="Times New Roman" w:cs="Times New Roman"/>
          <w:sz w:val="20"/>
          <w:szCs w:val="20"/>
        </w:rPr>
        <w:t>key person</w:t>
      </w:r>
      <w:r w:rsidR="00AE6C3C">
        <w:rPr>
          <w:rFonts w:ascii="Times New Roman" w:eastAsia="Times New Roman" w:hAnsi="Times New Roman" w:cs="Times New Roman"/>
          <w:sz w:val="20"/>
          <w:szCs w:val="20"/>
        </w:rPr>
        <w:t xml:space="preserve"> </w:t>
      </w:r>
      <w:r w:rsidR="00AE6C3C" w:rsidRPr="001D0221">
        <w:rPr>
          <w:rFonts w:ascii="Times New Roman" w:hAnsi="Times New Roman" w:cs="Times New Roman"/>
          <w:sz w:val="20"/>
          <w:szCs w:val="20"/>
        </w:rPr>
        <w:t>as to how it is a suitable fit for the position proposed.</w:t>
      </w:r>
      <w:r w:rsidRPr="00BA166A">
        <w:rPr>
          <w:rFonts w:ascii="Times New Roman" w:eastAsia="Times New Roman" w:hAnsi="Times New Roman" w:cs="Times New Roman"/>
          <w:sz w:val="20"/>
          <w:szCs w:val="20"/>
        </w:rPr>
        <w:t xml:space="preserve">  The discussion shall include </w:t>
      </w:r>
      <w:r w:rsidR="00AE6C3C">
        <w:rPr>
          <w:rFonts w:ascii="Times New Roman" w:eastAsia="Times New Roman" w:hAnsi="Times New Roman" w:cs="Times New Roman"/>
          <w:sz w:val="20"/>
          <w:szCs w:val="20"/>
        </w:rPr>
        <w:t xml:space="preserve">major aspects of </w:t>
      </w:r>
      <w:r w:rsidRPr="00BA166A">
        <w:rPr>
          <w:rFonts w:ascii="Times New Roman" w:eastAsia="Times New Roman" w:hAnsi="Times New Roman" w:cs="Times New Roman"/>
          <w:sz w:val="20"/>
          <w:szCs w:val="20"/>
        </w:rPr>
        <w:t xml:space="preserve">the </w:t>
      </w:r>
      <w:r w:rsidR="00DC5C73">
        <w:rPr>
          <w:rFonts w:ascii="Times New Roman" w:eastAsia="Times New Roman" w:hAnsi="Times New Roman" w:cs="Times New Roman"/>
          <w:sz w:val="20"/>
          <w:szCs w:val="20"/>
        </w:rPr>
        <w:t xml:space="preserve">key </w:t>
      </w:r>
      <w:r w:rsidRPr="00BA166A">
        <w:rPr>
          <w:rFonts w:ascii="Times New Roman" w:eastAsia="Times New Roman" w:hAnsi="Times New Roman" w:cs="Times New Roman"/>
          <w:sz w:val="20"/>
          <w:szCs w:val="20"/>
        </w:rPr>
        <w:t xml:space="preserve">person’s education, experience, and professional development that </w:t>
      </w:r>
      <w:r w:rsidR="00AE6C3C" w:rsidRPr="001D0221">
        <w:rPr>
          <w:rFonts w:ascii="Times New Roman" w:hAnsi="Times New Roman" w:cs="Times New Roman"/>
          <w:sz w:val="20"/>
          <w:szCs w:val="20"/>
        </w:rPr>
        <w:t>make them a suitable candidate for the position. It shall not be a complete repeat of the information in the resume.</w:t>
      </w:r>
      <w:r w:rsidR="00AE6C3C">
        <w:rPr>
          <w:rFonts w:ascii="Times New Roman" w:hAnsi="Times New Roman" w:cs="Times New Roman"/>
          <w:sz w:val="20"/>
          <w:szCs w:val="20"/>
        </w:rPr>
        <w:t xml:space="preserve"> </w:t>
      </w:r>
      <w:r w:rsidRPr="00BA166A">
        <w:rPr>
          <w:rFonts w:ascii="Times New Roman" w:eastAsia="Times New Roman" w:hAnsi="Times New Roman" w:cs="Times New Roman"/>
          <w:sz w:val="20"/>
          <w:szCs w:val="20"/>
        </w:rPr>
        <w:t xml:space="preserve">The </w:t>
      </w:r>
      <w:r w:rsidR="00E44E29">
        <w:rPr>
          <w:rFonts w:ascii="Times New Roman" w:eastAsia="Times New Roman" w:hAnsi="Times New Roman" w:cs="Times New Roman"/>
          <w:sz w:val="20"/>
          <w:szCs w:val="20"/>
        </w:rPr>
        <w:t>Quoter</w:t>
      </w:r>
      <w:r w:rsidRPr="00BA166A">
        <w:rPr>
          <w:rFonts w:ascii="Times New Roman" w:eastAsia="Times New Roman" w:hAnsi="Times New Roman" w:cs="Times New Roman"/>
          <w:sz w:val="20"/>
          <w:szCs w:val="20"/>
        </w:rPr>
        <w:t xml:space="preserve"> shall </w:t>
      </w:r>
      <w:r w:rsidR="00AE6C3C">
        <w:rPr>
          <w:rFonts w:ascii="Times New Roman" w:eastAsia="Times New Roman" w:hAnsi="Times New Roman" w:cs="Times New Roman"/>
          <w:sz w:val="20"/>
          <w:szCs w:val="20"/>
        </w:rPr>
        <w:t xml:space="preserve">indicate the </w:t>
      </w:r>
      <w:r w:rsidRPr="00BA166A">
        <w:rPr>
          <w:rFonts w:ascii="Times New Roman" w:eastAsia="Times New Roman" w:hAnsi="Times New Roman" w:cs="Times New Roman"/>
          <w:sz w:val="20"/>
          <w:szCs w:val="20"/>
        </w:rPr>
        <w:t>documented background of work experience in areas relevant to the task areas required by the PWS with specific emphasis on the last 10 years</w:t>
      </w:r>
      <w:r w:rsidR="003F1DF1">
        <w:rPr>
          <w:rFonts w:ascii="Times New Roman" w:eastAsia="Times New Roman" w:hAnsi="Times New Roman" w:cs="Times New Roman"/>
          <w:sz w:val="20"/>
          <w:szCs w:val="20"/>
        </w:rPr>
        <w:t xml:space="preserve"> from the closing date of the RFQ</w:t>
      </w:r>
      <w:r w:rsidRPr="00BA166A">
        <w:rPr>
          <w:rFonts w:ascii="Times New Roman" w:eastAsia="Times New Roman" w:hAnsi="Times New Roman" w:cs="Times New Roman"/>
          <w:sz w:val="20"/>
          <w:szCs w:val="20"/>
        </w:rPr>
        <w:t xml:space="preserve">, and how this experience will be used to support DOE. If CTAs are quoted, the </w:t>
      </w:r>
      <w:r w:rsidR="00E44E29">
        <w:rPr>
          <w:rFonts w:ascii="Times New Roman" w:eastAsia="Times New Roman" w:hAnsi="Times New Roman" w:cs="Times New Roman"/>
          <w:sz w:val="20"/>
          <w:szCs w:val="20"/>
        </w:rPr>
        <w:t>Quoter</w:t>
      </w:r>
      <w:r w:rsidRPr="00BA166A">
        <w:rPr>
          <w:rFonts w:ascii="Times New Roman" w:eastAsia="Times New Roman" w:hAnsi="Times New Roman" w:cs="Times New Roman"/>
          <w:sz w:val="20"/>
          <w:szCs w:val="20"/>
        </w:rPr>
        <w:t xml:space="preserve"> shall discuss which Key Personnel belong to which team members and the rationale for having multiple team members provide Key Personnel. </w:t>
      </w:r>
    </w:p>
    <w:p w14:paraId="6B0654F7" w14:textId="77777777" w:rsidR="002A5469" w:rsidRPr="00BA166A" w:rsidRDefault="002A5469" w:rsidP="002A5469">
      <w:pPr>
        <w:widowControl w:val="0"/>
        <w:autoSpaceDE w:val="0"/>
        <w:autoSpaceDN w:val="0"/>
        <w:spacing w:after="0" w:line="240" w:lineRule="auto"/>
        <w:ind w:right="471"/>
        <w:rPr>
          <w:rFonts w:ascii="Times New Roman" w:eastAsia="Times New Roman" w:hAnsi="Times New Roman" w:cs="Times New Roman"/>
          <w:sz w:val="20"/>
          <w:szCs w:val="20"/>
        </w:rPr>
      </w:pPr>
    </w:p>
    <w:p w14:paraId="6CF67ECA" w14:textId="405B16F5" w:rsidR="002A5469" w:rsidRPr="00BA166A" w:rsidRDefault="002A5469" w:rsidP="002A5469">
      <w:pPr>
        <w:widowControl w:val="0"/>
        <w:autoSpaceDE w:val="0"/>
        <w:autoSpaceDN w:val="0"/>
        <w:spacing w:after="0" w:line="240" w:lineRule="auto"/>
        <w:ind w:right="471"/>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 xml:space="preserve">Key personnel, regardless of organizational affiliation, will be evaluated in this criterion. Résumés of these individuals shall be included in File </w:t>
      </w:r>
      <w:r w:rsidR="006C21B3" w:rsidRPr="00BA166A">
        <w:rPr>
          <w:rFonts w:ascii="Times New Roman" w:eastAsia="Times New Roman" w:hAnsi="Times New Roman" w:cs="Times New Roman"/>
          <w:sz w:val="20"/>
          <w:szCs w:val="20"/>
        </w:rPr>
        <w:t>4</w:t>
      </w:r>
      <w:r w:rsidRPr="00BA166A">
        <w:rPr>
          <w:rFonts w:ascii="Times New Roman" w:eastAsia="Times New Roman" w:hAnsi="Times New Roman" w:cs="Times New Roman"/>
          <w:sz w:val="20"/>
          <w:szCs w:val="20"/>
        </w:rPr>
        <w:t xml:space="preserve"> and letters of commitment shall be included in File </w:t>
      </w:r>
      <w:r w:rsidR="006C21B3" w:rsidRPr="00BA166A">
        <w:rPr>
          <w:rFonts w:ascii="Times New Roman" w:eastAsia="Times New Roman" w:hAnsi="Times New Roman" w:cs="Times New Roman"/>
          <w:sz w:val="20"/>
          <w:szCs w:val="20"/>
        </w:rPr>
        <w:t>5</w:t>
      </w:r>
      <w:r w:rsidRPr="00BA166A">
        <w:rPr>
          <w:rFonts w:ascii="Times New Roman" w:eastAsia="Times New Roman" w:hAnsi="Times New Roman" w:cs="Times New Roman"/>
          <w:sz w:val="20"/>
          <w:szCs w:val="20"/>
        </w:rPr>
        <w:t xml:space="preserve">. Résumés shall clearly demonstrate the qualifications relative to the proposed job function and not simply list prior work positions and locations of the </w:t>
      </w:r>
      <w:r w:rsidRPr="00BA166A">
        <w:rPr>
          <w:rFonts w:ascii="Times New Roman" w:eastAsia="Times New Roman" w:hAnsi="Times New Roman" w:cs="Times New Roman"/>
          <w:sz w:val="20"/>
          <w:szCs w:val="20"/>
        </w:rPr>
        <w:lastRenderedPageBreak/>
        <w:t xml:space="preserve">individual. </w:t>
      </w:r>
    </w:p>
    <w:p w14:paraId="7A941032" w14:textId="77777777" w:rsidR="00D87059" w:rsidRPr="00BA166A" w:rsidRDefault="00D87059" w:rsidP="002A5469">
      <w:pPr>
        <w:widowControl w:val="0"/>
        <w:autoSpaceDE w:val="0"/>
        <w:autoSpaceDN w:val="0"/>
        <w:spacing w:after="0" w:line="240" w:lineRule="auto"/>
        <w:ind w:left="1199" w:right="471"/>
        <w:rPr>
          <w:rFonts w:ascii="Times New Roman" w:eastAsia="Times New Roman" w:hAnsi="Times New Roman" w:cs="Times New Roman"/>
          <w:sz w:val="20"/>
          <w:szCs w:val="20"/>
        </w:rPr>
      </w:pPr>
    </w:p>
    <w:p w14:paraId="2B18AC4B" w14:textId="6A58C5C8" w:rsidR="002A5469" w:rsidRPr="00BA166A" w:rsidRDefault="002A5469" w:rsidP="002A5469">
      <w:pPr>
        <w:widowControl w:val="0"/>
        <w:autoSpaceDE w:val="0"/>
        <w:autoSpaceDN w:val="0"/>
        <w:spacing w:before="80" w:after="0" w:line="240" w:lineRule="auto"/>
        <w:ind w:right="528"/>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 xml:space="preserve">Proposed Key personnel will be incorporated into Part I, Section H.22, “Key Personnel/Program Manager.” The </w:t>
      </w:r>
      <w:r w:rsidR="00E44E29">
        <w:rPr>
          <w:rFonts w:ascii="Times New Roman" w:eastAsia="Times New Roman" w:hAnsi="Times New Roman" w:cs="Times New Roman"/>
          <w:sz w:val="20"/>
          <w:szCs w:val="20"/>
        </w:rPr>
        <w:t>Quoter</w:t>
      </w:r>
      <w:r w:rsidRPr="00BA166A">
        <w:rPr>
          <w:rFonts w:ascii="Times New Roman" w:eastAsia="Times New Roman" w:hAnsi="Times New Roman" w:cs="Times New Roman"/>
          <w:sz w:val="20"/>
          <w:szCs w:val="20"/>
        </w:rPr>
        <w:t xml:space="preserve"> shall provide detailed information on the proposed key personnel, including organizational job titles. Because key personnel are important to decisions concerning the contract selection, and operation, the </w:t>
      </w:r>
      <w:r w:rsidR="00E44E29">
        <w:rPr>
          <w:rFonts w:ascii="Times New Roman" w:eastAsia="Times New Roman" w:hAnsi="Times New Roman" w:cs="Times New Roman"/>
          <w:sz w:val="20"/>
          <w:szCs w:val="20"/>
        </w:rPr>
        <w:t>Quoter</w:t>
      </w:r>
      <w:r w:rsidRPr="00BA166A">
        <w:rPr>
          <w:rFonts w:ascii="Times New Roman" w:eastAsia="Times New Roman" w:hAnsi="Times New Roman" w:cs="Times New Roman"/>
          <w:sz w:val="20"/>
          <w:szCs w:val="20"/>
        </w:rPr>
        <w:t xml:space="preserve"> shall discuss its willingness to commit key personnel to this contract for a minimum of twenty-four (24) months after contract award. The </w:t>
      </w:r>
      <w:r w:rsidR="00E44E29">
        <w:rPr>
          <w:rFonts w:ascii="Times New Roman" w:eastAsia="Times New Roman" w:hAnsi="Times New Roman" w:cs="Times New Roman"/>
          <w:sz w:val="20"/>
          <w:szCs w:val="20"/>
        </w:rPr>
        <w:t>Quoter</w:t>
      </w:r>
      <w:r w:rsidRPr="00BA166A">
        <w:rPr>
          <w:rFonts w:ascii="Times New Roman" w:eastAsia="Times New Roman" w:hAnsi="Times New Roman" w:cs="Times New Roman"/>
          <w:sz w:val="20"/>
          <w:szCs w:val="20"/>
        </w:rPr>
        <w:t xml:space="preserve"> shall provide Letters of Commitment/Intent (File 5) for those persons designated to fill key positions. In the event any of the key personnel will not be committed full time to this contract, the reasons should be stated. The </w:t>
      </w:r>
      <w:r w:rsidR="00E44E29">
        <w:rPr>
          <w:rFonts w:ascii="Times New Roman" w:eastAsia="Times New Roman" w:hAnsi="Times New Roman" w:cs="Times New Roman"/>
          <w:sz w:val="20"/>
          <w:szCs w:val="20"/>
        </w:rPr>
        <w:t>Quoter</w:t>
      </w:r>
      <w:r w:rsidRPr="00BA166A">
        <w:rPr>
          <w:rFonts w:ascii="Times New Roman" w:eastAsia="Times New Roman" w:hAnsi="Times New Roman" w:cs="Times New Roman"/>
          <w:sz w:val="20"/>
          <w:szCs w:val="20"/>
        </w:rPr>
        <w:t xml:space="preserve"> should describe its ability and process to expeditiously replace key personnel, as necessary, with individuals of comparable quality and experience.</w:t>
      </w:r>
    </w:p>
    <w:p w14:paraId="6C9688E4" w14:textId="77777777" w:rsidR="002A5469" w:rsidRPr="00BA166A" w:rsidRDefault="002A5469" w:rsidP="002A5469">
      <w:pPr>
        <w:widowControl w:val="0"/>
        <w:autoSpaceDE w:val="0"/>
        <w:autoSpaceDN w:val="0"/>
        <w:spacing w:before="11" w:after="0" w:line="240" w:lineRule="auto"/>
        <w:ind w:left="720"/>
        <w:rPr>
          <w:rFonts w:ascii="Times New Roman" w:eastAsia="Times New Roman" w:hAnsi="Times New Roman" w:cs="Times New Roman"/>
          <w:sz w:val="20"/>
          <w:szCs w:val="20"/>
        </w:rPr>
      </w:pPr>
    </w:p>
    <w:p w14:paraId="660E9640" w14:textId="40FEED56" w:rsidR="002A5469" w:rsidRPr="00BA166A" w:rsidRDefault="002A5469" w:rsidP="002A5469">
      <w:pPr>
        <w:widowControl w:val="0"/>
        <w:autoSpaceDE w:val="0"/>
        <w:autoSpaceDN w:val="0"/>
        <w:spacing w:after="0" w:line="240" w:lineRule="auto"/>
        <w:ind w:right="427"/>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At a minimum, the following Key Personnel shall be proposed, and candidates shall meet the minimum qualifications identified</w:t>
      </w:r>
      <w:r w:rsidR="006C21B3" w:rsidRPr="00BA166A">
        <w:rPr>
          <w:rFonts w:ascii="Times New Roman" w:eastAsia="Times New Roman" w:hAnsi="Times New Roman" w:cs="Times New Roman"/>
          <w:sz w:val="20"/>
          <w:szCs w:val="20"/>
        </w:rPr>
        <w:t xml:space="preserve"> for each position (Position Descriptions and Qualifications)</w:t>
      </w:r>
      <w:r w:rsidRPr="00BA166A">
        <w:rPr>
          <w:rFonts w:ascii="Times New Roman" w:eastAsia="Times New Roman" w:hAnsi="Times New Roman" w:cs="Times New Roman"/>
          <w:sz w:val="20"/>
          <w:szCs w:val="20"/>
        </w:rPr>
        <w:t xml:space="preserve">. If the </w:t>
      </w:r>
      <w:r w:rsidR="00E44E29">
        <w:rPr>
          <w:rFonts w:ascii="Times New Roman" w:eastAsia="Times New Roman" w:hAnsi="Times New Roman" w:cs="Times New Roman"/>
          <w:sz w:val="20"/>
          <w:szCs w:val="20"/>
        </w:rPr>
        <w:t>Quoter</w:t>
      </w:r>
      <w:r w:rsidRPr="00BA166A">
        <w:rPr>
          <w:rFonts w:ascii="Times New Roman" w:eastAsia="Times New Roman" w:hAnsi="Times New Roman" w:cs="Times New Roman"/>
          <w:sz w:val="20"/>
          <w:szCs w:val="20"/>
        </w:rPr>
        <w:t xml:space="preserve"> proposes a single individual to fill more than one (1) Key Personnel position, then the </w:t>
      </w:r>
      <w:r w:rsidR="00E44E29">
        <w:rPr>
          <w:rFonts w:ascii="Times New Roman" w:eastAsia="Times New Roman" w:hAnsi="Times New Roman" w:cs="Times New Roman"/>
          <w:sz w:val="20"/>
          <w:szCs w:val="20"/>
        </w:rPr>
        <w:t>Quoter</w:t>
      </w:r>
      <w:r w:rsidRPr="00BA166A">
        <w:rPr>
          <w:rFonts w:ascii="Times New Roman" w:eastAsia="Times New Roman" w:hAnsi="Times New Roman" w:cs="Times New Roman"/>
          <w:sz w:val="20"/>
          <w:szCs w:val="20"/>
        </w:rPr>
        <w:t xml:space="preserve"> must clearly explain the benefits and rationale for this approach.  </w:t>
      </w:r>
    </w:p>
    <w:p w14:paraId="58A7062A" w14:textId="77777777" w:rsidR="002A5469" w:rsidRPr="00BA166A" w:rsidRDefault="002A5469" w:rsidP="002A5469">
      <w:pPr>
        <w:widowControl w:val="0"/>
        <w:autoSpaceDE w:val="0"/>
        <w:autoSpaceDN w:val="0"/>
        <w:spacing w:after="0" w:line="240" w:lineRule="auto"/>
        <w:ind w:left="720"/>
        <w:rPr>
          <w:rFonts w:ascii="Times New Roman" w:eastAsia="Times New Roman" w:hAnsi="Times New Roman" w:cs="Times New Roman"/>
          <w:sz w:val="20"/>
          <w:szCs w:val="20"/>
        </w:rPr>
      </w:pPr>
    </w:p>
    <w:p w14:paraId="1AA46F33" w14:textId="77777777" w:rsidR="002A5469" w:rsidRPr="00BA166A" w:rsidRDefault="002A5469" w:rsidP="00331848">
      <w:pPr>
        <w:widowControl w:val="0"/>
        <w:numPr>
          <w:ilvl w:val="0"/>
          <w:numId w:val="29"/>
        </w:numPr>
        <w:autoSpaceDE w:val="0"/>
        <w:autoSpaceDN w:val="0"/>
        <w:spacing w:after="0" w:line="240" w:lineRule="auto"/>
        <w:ind w:left="1800"/>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On-Site Program Manager (CLIN 3)</w:t>
      </w:r>
    </w:p>
    <w:p w14:paraId="314AA742" w14:textId="77777777" w:rsidR="002A5469" w:rsidRPr="00BA166A" w:rsidRDefault="002A5469" w:rsidP="00331848">
      <w:pPr>
        <w:widowControl w:val="0"/>
        <w:numPr>
          <w:ilvl w:val="0"/>
          <w:numId w:val="29"/>
        </w:numPr>
        <w:autoSpaceDE w:val="0"/>
        <w:autoSpaceDN w:val="0"/>
        <w:spacing w:after="0" w:line="240" w:lineRule="auto"/>
        <w:ind w:left="1800"/>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Director of Operations (CLIN 3)</w:t>
      </w:r>
    </w:p>
    <w:p w14:paraId="17FF5D81" w14:textId="77777777" w:rsidR="002A5469" w:rsidRPr="00BA166A" w:rsidRDefault="002A5469" w:rsidP="00331848">
      <w:pPr>
        <w:widowControl w:val="0"/>
        <w:numPr>
          <w:ilvl w:val="0"/>
          <w:numId w:val="29"/>
        </w:numPr>
        <w:autoSpaceDE w:val="0"/>
        <w:autoSpaceDN w:val="0"/>
        <w:spacing w:after="0" w:line="240" w:lineRule="auto"/>
        <w:ind w:left="1800"/>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Director of Training (CLIN 3)</w:t>
      </w:r>
    </w:p>
    <w:p w14:paraId="3AB2DF20" w14:textId="0809FCAD" w:rsidR="002A5469" w:rsidRDefault="002A5469" w:rsidP="00331848">
      <w:pPr>
        <w:widowControl w:val="0"/>
        <w:numPr>
          <w:ilvl w:val="0"/>
          <w:numId w:val="29"/>
        </w:numPr>
        <w:autoSpaceDE w:val="0"/>
        <w:autoSpaceDN w:val="0"/>
        <w:spacing w:after="0" w:line="240" w:lineRule="auto"/>
        <w:ind w:left="1800"/>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Facility Commander</w:t>
      </w:r>
      <w:r w:rsidR="00014F50">
        <w:rPr>
          <w:rFonts w:ascii="Times New Roman" w:eastAsia="Times New Roman" w:hAnsi="Times New Roman" w:cs="Times New Roman"/>
          <w:sz w:val="20"/>
          <w:szCs w:val="20"/>
        </w:rPr>
        <w:t xml:space="preserve"> – For</w:t>
      </w:r>
      <w:r w:rsidR="0019096D">
        <w:rPr>
          <w:rFonts w:ascii="Times New Roman" w:eastAsia="Times New Roman" w:hAnsi="Times New Roman" w:cs="Times New Roman"/>
          <w:sz w:val="20"/>
          <w:szCs w:val="20"/>
        </w:rPr>
        <w:t>r</w:t>
      </w:r>
      <w:r w:rsidR="00014F50">
        <w:rPr>
          <w:rFonts w:ascii="Times New Roman" w:eastAsia="Times New Roman" w:hAnsi="Times New Roman" w:cs="Times New Roman"/>
          <w:sz w:val="20"/>
          <w:szCs w:val="20"/>
        </w:rPr>
        <w:t>estal Location</w:t>
      </w:r>
      <w:r w:rsidRPr="00BA166A">
        <w:rPr>
          <w:rFonts w:ascii="Times New Roman" w:eastAsia="Times New Roman" w:hAnsi="Times New Roman" w:cs="Times New Roman"/>
          <w:sz w:val="20"/>
          <w:szCs w:val="20"/>
        </w:rPr>
        <w:t xml:space="preserve"> (CLIN 1)</w:t>
      </w:r>
    </w:p>
    <w:p w14:paraId="66E47251" w14:textId="0A16AA4A" w:rsidR="00014F50" w:rsidRPr="00BA166A" w:rsidRDefault="00014F50" w:rsidP="00331848">
      <w:pPr>
        <w:widowControl w:val="0"/>
        <w:numPr>
          <w:ilvl w:val="0"/>
          <w:numId w:val="29"/>
        </w:numPr>
        <w:autoSpaceDE w:val="0"/>
        <w:autoSpaceDN w:val="0"/>
        <w:spacing w:after="0" w:line="240" w:lineRule="auto"/>
        <w:ind w:left="1800"/>
        <w:rPr>
          <w:rFonts w:ascii="Times New Roman" w:eastAsia="Times New Roman" w:hAnsi="Times New Roman" w:cs="Times New Roman"/>
          <w:sz w:val="20"/>
          <w:szCs w:val="20"/>
        </w:rPr>
      </w:pPr>
      <w:r>
        <w:rPr>
          <w:rFonts w:ascii="Times New Roman" w:eastAsia="Times New Roman" w:hAnsi="Times New Roman" w:cs="Times New Roman"/>
          <w:sz w:val="20"/>
          <w:szCs w:val="20"/>
        </w:rPr>
        <w:t>Facility Commander – Germantown Locations (CLIN 1)</w:t>
      </w:r>
    </w:p>
    <w:p w14:paraId="2CC5EFAF" w14:textId="513FA51A" w:rsidR="002A5469" w:rsidRPr="00BA166A" w:rsidRDefault="002A5469" w:rsidP="00331848">
      <w:pPr>
        <w:widowControl w:val="0"/>
        <w:numPr>
          <w:ilvl w:val="0"/>
          <w:numId w:val="29"/>
        </w:numPr>
        <w:autoSpaceDE w:val="0"/>
        <w:autoSpaceDN w:val="0"/>
        <w:spacing w:after="0" w:line="240" w:lineRule="auto"/>
        <w:ind w:left="1800"/>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Badge Office Manager</w:t>
      </w:r>
      <w:r w:rsidR="006C21B3" w:rsidRPr="00BA166A">
        <w:rPr>
          <w:rFonts w:ascii="Times New Roman" w:eastAsia="Times New Roman" w:hAnsi="Times New Roman" w:cs="Times New Roman"/>
          <w:sz w:val="20"/>
          <w:szCs w:val="20"/>
        </w:rPr>
        <w:t xml:space="preserve"> </w:t>
      </w:r>
      <w:r w:rsidRPr="00BA166A">
        <w:rPr>
          <w:rFonts w:ascii="Times New Roman" w:eastAsia="Times New Roman" w:hAnsi="Times New Roman" w:cs="Times New Roman"/>
          <w:sz w:val="20"/>
          <w:szCs w:val="20"/>
        </w:rPr>
        <w:t>(CLIN 3)</w:t>
      </w:r>
    </w:p>
    <w:p w14:paraId="4088E37E" w14:textId="77777777" w:rsidR="002A5469" w:rsidRPr="00BA166A" w:rsidRDefault="002A5469" w:rsidP="00331848">
      <w:pPr>
        <w:widowControl w:val="0"/>
        <w:numPr>
          <w:ilvl w:val="0"/>
          <w:numId w:val="29"/>
        </w:numPr>
        <w:autoSpaceDE w:val="0"/>
        <w:autoSpaceDN w:val="0"/>
        <w:spacing w:after="0" w:line="240" w:lineRule="auto"/>
        <w:ind w:left="1800"/>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Emergency Management Program Manager (CLIN 7)</w:t>
      </w:r>
    </w:p>
    <w:p w14:paraId="41C9965D" w14:textId="77777777" w:rsidR="002A5469" w:rsidRPr="00BA166A" w:rsidRDefault="002A5469" w:rsidP="002A5469">
      <w:pPr>
        <w:widowControl w:val="0"/>
        <w:autoSpaceDE w:val="0"/>
        <w:autoSpaceDN w:val="0"/>
        <w:spacing w:after="0" w:line="240" w:lineRule="auto"/>
        <w:ind w:left="1200" w:right="486"/>
        <w:rPr>
          <w:rFonts w:ascii="Times New Roman" w:eastAsia="Times New Roman" w:hAnsi="Times New Roman" w:cs="Times New Roman"/>
          <w:sz w:val="20"/>
          <w:szCs w:val="20"/>
        </w:rPr>
      </w:pPr>
    </w:p>
    <w:p w14:paraId="15344E1F" w14:textId="77777777" w:rsidR="006C21B3" w:rsidRPr="00BA166A" w:rsidRDefault="002A5469" w:rsidP="002A5469">
      <w:pPr>
        <w:widowControl w:val="0"/>
        <w:autoSpaceDE w:val="0"/>
        <w:autoSpaceDN w:val="0"/>
        <w:spacing w:after="0" w:line="240" w:lineRule="auto"/>
        <w:ind w:right="486"/>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Proposed Key Personnel will be evaluated and must meet the minimum qualifications identified in this solicitation.</w:t>
      </w:r>
    </w:p>
    <w:p w14:paraId="4325454C" w14:textId="77777777" w:rsidR="006C21B3" w:rsidRPr="00BA166A" w:rsidRDefault="006C21B3" w:rsidP="002A5469">
      <w:pPr>
        <w:widowControl w:val="0"/>
        <w:autoSpaceDE w:val="0"/>
        <w:autoSpaceDN w:val="0"/>
        <w:spacing w:after="0" w:line="240" w:lineRule="auto"/>
        <w:ind w:right="486"/>
        <w:rPr>
          <w:rFonts w:ascii="Times New Roman" w:eastAsia="Times New Roman" w:hAnsi="Times New Roman" w:cs="Times New Roman"/>
          <w:sz w:val="20"/>
          <w:szCs w:val="20"/>
        </w:rPr>
      </w:pPr>
    </w:p>
    <w:p w14:paraId="6D9A53C3" w14:textId="690B9F36" w:rsidR="002A5469" w:rsidRPr="00BA166A" w:rsidRDefault="006C21B3" w:rsidP="00A13C00">
      <w:pPr>
        <w:widowControl w:val="0"/>
        <w:autoSpaceDE w:val="0"/>
        <w:autoSpaceDN w:val="0"/>
        <w:spacing w:after="0" w:line="240" w:lineRule="auto"/>
        <w:ind w:right="471"/>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 xml:space="preserve">The </w:t>
      </w:r>
      <w:r w:rsidR="00E44E29">
        <w:rPr>
          <w:rFonts w:ascii="Times New Roman" w:eastAsia="Times New Roman" w:hAnsi="Times New Roman" w:cs="Times New Roman"/>
          <w:sz w:val="20"/>
          <w:szCs w:val="20"/>
        </w:rPr>
        <w:t>Quoter</w:t>
      </w:r>
      <w:r w:rsidRPr="00BA166A">
        <w:rPr>
          <w:rFonts w:ascii="Times New Roman" w:eastAsia="Times New Roman" w:hAnsi="Times New Roman" w:cs="Times New Roman"/>
          <w:sz w:val="20"/>
          <w:szCs w:val="20"/>
        </w:rPr>
        <w:t xml:space="preserve"> shall also provide résumés for Essential Personnel in File 4 that it believes fulfill critical roles beyond those of Key Personnel.  </w:t>
      </w:r>
      <w:r w:rsidR="00C23D62">
        <w:rPr>
          <w:rFonts w:ascii="Times New Roman" w:eastAsia="Times New Roman" w:hAnsi="Times New Roman" w:cs="Times New Roman"/>
          <w:sz w:val="20"/>
          <w:szCs w:val="20"/>
        </w:rPr>
        <w:t>Essential Personnel would be other supervisory personnel who may not be included in the list of Key Personnel and</w:t>
      </w:r>
      <w:r w:rsidR="004F03EA">
        <w:rPr>
          <w:rFonts w:ascii="Times New Roman" w:eastAsia="Times New Roman" w:hAnsi="Times New Roman" w:cs="Times New Roman"/>
          <w:sz w:val="20"/>
          <w:szCs w:val="20"/>
        </w:rPr>
        <w:t xml:space="preserve"> who do not meet the </w:t>
      </w:r>
      <w:r w:rsidR="00C23D62">
        <w:rPr>
          <w:rFonts w:ascii="Times New Roman" w:eastAsia="Times New Roman" w:hAnsi="Times New Roman" w:cs="Times New Roman"/>
          <w:sz w:val="20"/>
          <w:szCs w:val="20"/>
        </w:rPr>
        <w:t xml:space="preserve">definitions provided in the clause Key Personnel in Section H, but </w:t>
      </w:r>
      <w:r w:rsidR="00DC5C73">
        <w:rPr>
          <w:rFonts w:ascii="Times New Roman" w:eastAsia="Times New Roman" w:hAnsi="Times New Roman" w:cs="Times New Roman"/>
          <w:sz w:val="20"/>
          <w:szCs w:val="20"/>
        </w:rPr>
        <w:t xml:space="preserve">who </w:t>
      </w:r>
      <w:r w:rsidR="00C23D62">
        <w:rPr>
          <w:rFonts w:ascii="Times New Roman" w:eastAsia="Times New Roman" w:hAnsi="Times New Roman" w:cs="Times New Roman"/>
          <w:sz w:val="20"/>
          <w:szCs w:val="20"/>
        </w:rPr>
        <w:t xml:space="preserve">are critical to the successful performance of the contract. </w:t>
      </w:r>
      <w:r w:rsidRPr="00BA166A">
        <w:rPr>
          <w:rFonts w:ascii="Times New Roman" w:eastAsia="Times New Roman" w:hAnsi="Times New Roman" w:cs="Times New Roman"/>
          <w:sz w:val="20"/>
          <w:szCs w:val="20"/>
        </w:rPr>
        <w:t>The résumés shall clearly demonstrate the qualifications relative to the proposed job function and not simply list prior work positions and locations of the individual.  Essential Personnel will not be incorporated into the contract but shall be evaluated as part of this criteria</w:t>
      </w:r>
      <w:r w:rsidR="003E0767">
        <w:rPr>
          <w:rFonts w:ascii="Times New Roman" w:eastAsia="Times New Roman" w:hAnsi="Times New Roman" w:cs="Times New Roman"/>
          <w:sz w:val="20"/>
          <w:szCs w:val="20"/>
        </w:rPr>
        <w:t xml:space="preserve"> (Essential personnel are identified in the Position Description Document, if the quoter identifies any additional essential personnel then it must include an explanation as to why they are considered essential)</w:t>
      </w:r>
      <w:r w:rsidRPr="00BA166A">
        <w:rPr>
          <w:rFonts w:ascii="Times New Roman" w:eastAsia="Times New Roman" w:hAnsi="Times New Roman" w:cs="Times New Roman"/>
          <w:sz w:val="20"/>
          <w:szCs w:val="20"/>
        </w:rPr>
        <w:t>.</w:t>
      </w:r>
    </w:p>
    <w:p w14:paraId="548C41D8" w14:textId="77777777" w:rsidR="002A5469" w:rsidRPr="00BA166A" w:rsidRDefault="002A5469" w:rsidP="002A5469">
      <w:pPr>
        <w:widowControl w:val="0"/>
        <w:autoSpaceDE w:val="0"/>
        <w:autoSpaceDN w:val="0"/>
        <w:spacing w:after="0" w:line="240" w:lineRule="auto"/>
        <w:ind w:left="720"/>
        <w:rPr>
          <w:rFonts w:ascii="Times New Roman" w:eastAsia="Times New Roman" w:hAnsi="Times New Roman" w:cs="Times New Roman"/>
          <w:sz w:val="20"/>
          <w:szCs w:val="20"/>
        </w:rPr>
      </w:pPr>
    </w:p>
    <w:p w14:paraId="23C6EBCA" w14:textId="0729E242" w:rsidR="002A5469" w:rsidRPr="00BA166A" w:rsidRDefault="002A5469" w:rsidP="002A5469">
      <w:pPr>
        <w:spacing w:after="0" w:line="240" w:lineRule="auto"/>
        <w:rPr>
          <w:rFonts w:ascii="Times New Roman" w:eastAsia="Times New Roman" w:hAnsi="Times New Roman" w:cs="Times New Roman"/>
          <w:b/>
          <w:i/>
          <w:iCs/>
          <w:sz w:val="20"/>
          <w:szCs w:val="20"/>
        </w:rPr>
      </w:pPr>
      <w:r w:rsidRPr="00BA166A">
        <w:rPr>
          <w:rFonts w:ascii="Times New Roman" w:eastAsia="Times New Roman" w:hAnsi="Times New Roman" w:cs="Times New Roman"/>
          <w:b/>
          <w:i/>
          <w:iCs/>
          <w:sz w:val="20"/>
          <w:szCs w:val="20"/>
          <w:u w:val="single"/>
        </w:rPr>
        <w:t>File</w:t>
      </w:r>
      <w:r w:rsidR="00220729" w:rsidRPr="00BA166A">
        <w:rPr>
          <w:rFonts w:ascii="Times New Roman" w:eastAsia="Times New Roman" w:hAnsi="Times New Roman" w:cs="Times New Roman"/>
          <w:b/>
          <w:i/>
          <w:iCs/>
          <w:sz w:val="20"/>
          <w:szCs w:val="20"/>
          <w:u w:val="single"/>
        </w:rPr>
        <w:t xml:space="preserve"> 4</w:t>
      </w:r>
      <w:r w:rsidRPr="00BA166A">
        <w:rPr>
          <w:rFonts w:ascii="Times New Roman" w:eastAsia="Times New Roman" w:hAnsi="Times New Roman" w:cs="Times New Roman"/>
          <w:b/>
          <w:i/>
          <w:iCs/>
          <w:sz w:val="20"/>
          <w:szCs w:val="20"/>
          <w:u w:val="single"/>
        </w:rPr>
        <w:t>, Key Personnel and Essential Personnel Resumes</w:t>
      </w:r>
    </w:p>
    <w:p w14:paraId="21506293" w14:textId="77777777" w:rsidR="002A5469" w:rsidRPr="00BA166A" w:rsidRDefault="002A5469" w:rsidP="002A5469">
      <w:pPr>
        <w:widowControl w:val="0"/>
        <w:autoSpaceDE w:val="0"/>
        <w:autoSpaceDN w:val="0"/>
        <w:spacing w:after="0" w:line="240" w:lineRule="auto"/>
        <w:rPr>
          <w:rFonts w:ascii="Times New Roman" w:eastAsia="Times New Roman" w:hAnsi="Times New Roman" w:cs="Times New Roman"/>
          <w:b/>
          <w:sz w:val="20"/>
          <w:szCs w:val="20"/>
        </w:rPr>
      </w:pPr>
    </w:p>
    <w:p w14:paraId="23E2721A" w14:textId="66306719" w:rsidR="002A5469" w:rsidRPr="00BA166A" w:rsidRDefault="002A5469" w:rsidP="002A5469">
      <w:pPr>
        <w:widowControl w:val="0"/>
        <w:autoSpaceDE w:val="0"/>
        <w:autoSpaceDN w:val="0"/>
        <w:spacing w:before="92" w:after="0" w:line="240" w:lineRule="auto"/>
        <w:ind w:right="504"/>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 xml:space="preserve">Key Personnel and Essential Personnel resumes are part of Criterion </w:t>
      </w:r>
      <w:r w:rsidR="00220729" w:rsidRPr="00BA166A">
        <w:rPr>
          <w:rFonts w:ascii="Times New Roman" w:eastAsia="Times New Roman" w:hAnsi="Times New Roman" w:cs="Times New Roman"/>
          <w:sz w:val="20"/>
          <w:szCs w:val="20"/>
        </w:rPr>
        <w:t>3</w:t>
      </w:r>
      <w:r w:rsidRPr="00BA166A">
        <w:rPr>
          <w:rFonts w:ascii="Times New Roman" w:eastAsia="Times New Roman" w:hAnsi="Times New Roman" w:cs="Times New Roman"/>
          <w:sz w:val="20"/>
          <w:szCs w:val="20"/>
        </w:rPr>
        <w:t xml:space="preserve"> and shall be submitted as part of the Technical Quote as File </w:t>
      </w:r>
      <w:r w:rsidR="00220729" w:rsidRPr="00BA166A">
        <w:rPr>
          <w:rFonts w:ascii="Times New Roman" w:eastAsia="Times New Roman" w:hAnsi="Times New Roman" w:cs="Times New Roman"/>
          <w:sz w:val="20"/>
          <w:szCs w:val="20"/>
        </w:rPr>
        <w:t>4</w:t>
      </w:r>
      <w:r w:rsidRPr="00BA166A">
        <w:rPr>
          <w:rFonts w:ascii="Times New Roman" w:eastAsia="Times New Roman" w:hAnsi="Times New Roman" w:cs="Times New Roman"/>
          <w:sz w:val="20"/>
          <w:szCs w:val="20"/>
        </w:rPr>
        <w:t xml:space="preserve">. The filename shall be in this format &lt;company name&gt;Vol II File </w:t>
      </w:r>
      <w:r w:rsidR="00220729" w:rsidRPr="00BA166A">
        <w:rPr>
          <w:rFonts w:ascii="Times New Roman" w:eastAsia="Times New Roman" w:hAnsi="Times New Roman" w:cs="Times New Roman"/>
          <w:sz w:val="20"/>
          <w:szCs w:val="20"/>
        </w:rPr>
        <w:t>4</w:t>
      </w:r>
      <w:r w:rsidRPr="00BA166A">
        <w:rPr>
          <w:rFonts w:ascii="Times New Roman" w:eastAsia="Times New Roman" w:hAnsi="Times New Roman" w:cs="Times New Roman"/>
          <w:sz w:val="20"/>
          <w:szCs w:val="20"/>
        </w:rPr>
        <w:t xml:space="preserve"> </w:t>
      </w:r>
      <w:proofErr w:type="gramStart"/>
      <w:r w:rsidRPr="00BA166A">
        <w:rPr>
          <w:rFonts w:ascii="Times New Roman" w:eastAsia="Times New Roman" w:hAnsi="Times New Roman" w:cs="Times New Roman"/>
          <w:sz w:val="20"/>
          <w:szCs w:val="20"/>
        </w:rPr>
        <w:t>Resumes.---</w:t>
      </w:r>
      <w:proofErr w:type="gramEnd"/>
      <w:r w:rsidRPr="00BA166A">
        <w:rPr>
          <w:rFonts w:ascii="Times New Roman" w:eastAsia="Times New Roman" w:hAnsi="Times New Roman" w:cs="Times New Roman"/>
          <w:sz w:val="20"/>
          <w:szCs w:val="20"/>
        </w:rPr>
        <w:t xml:space="preserve"> Resumes shall be provided for all key personnel and Essential Personnel of the </w:t>
      </w:r>
      <w:r w:rsidR="00E44E29">
        <w:rPr>
          <w:rFonts w:ascii="Times New Roman" w:eastAsia="Times New Roman" w:hAnsi="Times New Roman" w:cs="Times New Roman"/>
          <w:sz w:val="20"/>
          <w:szCs w:val="20"/>
        </w:rPr>
        <w:t>Quoter</w:t>
      </w:r>
      <w:r w:rsidRPr="00BA166A">
        <w:rPr>
          <w:rFonts w:ascii="Times New Roman" w:eastAsia="Times New Roman" w:hAnsi="Times New Roman" w:cs="Times New Roman"/>
          <w:sz w:val="20"/>
          <w:szCs w:val="20"/>
        </w:rPr>
        <w:t xml:space="preserve">’s Technical Quote and shall include qualifications, experience and resume summary. Resumes are not included in the page limitation. </w:t>
      </w:r>
    </w:p>
    <w:p w14:paraId="41401AF9" w14:textId="77777777" w:rsidR="002A5469" w:rsidRPr="00BA166A" w:rsidRDefault="002A5469" w:rsidP="002A5469">
      <w:pPr>
        <w:widowControl w:val="0"/>
        <w:autoSpaceDE w:val="0"/>
        <w:autoSpaceDN w:val="0"/>
        <w:spacing w:after="0" w:line="240" w:lineRule="auto"/>
        <w:rPr>
          <w:rFonts w:ascii="Times New Roman" w:eastAsia="Times New Roman" w:hAnsi="Times New Roman" w:cs="Times New Roman"/>
          <w:sz w:val="20"/>
          <w:szCs w:val="20"/>
        </w:rPr>
      </w:pPr>
    </w:p>
    <w:p w14:paraId="53579FE4" w14:textId="77777777" w:rsidR="002A5469" w:rsidRPr="00BA166A" w:rsidRDefault="002A5469" w:rsidP="002A5469">
      <w:pPr>
        <w:widowControl w:val="0"/>
        <w:autoSpaceDE w:val="0"/>
        <w:autoSpaceDN w:val="0"/>
        <w:spacing w:after="0" w:line="240" w:lineRule="auto"/>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COVER PAGE</w:t>
      </w:r>
    </w:p>
    <w:p w14:paraId="639DDB12" w14:textId="77777777" w:rsidR="002A5469" w:rsidRPr="00BA166A" w:rsidRDefault="002A5469" w:rsidP="002A5469">
      <w:pPr>
        <w:widowControl w:val="0"/>
        <w:autoSpaceDE w:val="0"/>
        <w:autoSpaceDN w:val="0"/>
        <w:spacing w:after="0" w:line="240" w:lineRule="auto"/>
        <w:rPr>
          <w:rFonts w:ascii="Times New Roman" w:eastAsia="Times New Roman" w:hAnsi="Times New Roman" w:cs="Times New Roman"/>
          <w:sz w:val="20"/>
          <w:szCs w:val="20"/>
        </w:rPr>
      </w:pPr>
    </w:p>
    <w:p w14:paraId="39EA3B4C" w14:textId="3851C0B7" w:rsidR="002A5469" w:rsidRPr="00BA166A" w:rsidRDefault="002A5469" w:rsidP="002A5469">
      <w:pPr>
        <w:widowControl w:val="0"/>
        <w:autoSpaceDE w:val="0"/>
        <w:autoSpaceDN w:val="0"/>
        <w:spacing w:after="0" w:line="240" w:lineRule="auto"/>
        <w:ind w:right="819"/>
        <w:jc w:val="both"/>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 xml:space="preserve">The resumes file shall include a cover page indicating the solicitation number, name and address of the </w:t>
      </w:r>
      <w:r w:rsidR="00E44E29">
        <w:rPr>
          <w:rFonts w:ascii="Times New Roman" w:eastAsia="Times New Roman" w:hAnsi="Times New Roman" w:cs="Times New Roman"/>
          <w:sz w:val="20"/>
          <w:szCs w:val="20"/>
        </w:rPr>
        <w:t>Quoter</w:t>
      </w:r>
      <w:r w:rsidRPr="00BA166A">
        <w:rPr>
          <w:rFonts w:ascii="Times New Roman" w:eastAsia="Times New Roman" w:hAnsi="Times New Roman" w:cs="Times New Roman"/>
          <w:sz w:val="20"/>
          <w:szCs w:val="20"/>
        </w:rPr>
        <w:t xml:space="preserve">, point of contact, telephone/FAX number/E-Mail address, title of project (AU Security Support Services), and date of quote. All subsequent pages shall be appropriately numbered and identified with the name of the </w:t>
      </w:r>
      <w:r w:rsidR="00E44E29">
        <w:rPr>
          <w:rFonts w:ascii="Times New Roman" w:eastAsia="Times New Roman" w:hAnsi="Times New Roman" w:cs="Times New Roman"/>
          <w:sz w:val="20"/>
          <w:szCs w:val="20"/>
        </w:rPr>
        <w:t>Quoter</w:t>
      </w:r>
      <w:r w:rsidRPr="00BA166A">
        <w:rPr>
          <w:rFonts w:ascii="Times New Roman" w:eastAsia="Times New Roman" w:hAnsi="Times New Roman" w:cs="Times New Roman"/>
          <w:sz w:val="20"/>
          <w:szCs w:val="20"/>
        </w:rPr>
        <w:t>, the date, and the solicitation number to the extent practicable.</w:t>
      </w:r>
    </w:p>
    <w:p w14:paraId="69F1B2D1" w14:textId="77777777" w:rsidR="002A5469" w:rsidRPr="00BA166A" w:rsidRDefault="002A5469" w:rsidP="002A5469">
      <w:pPr>
        <w:widowControl w:val="0"/>
        <w:autoSpaceDE w:val="0"/>
        <w:autoSpaceDN w:val="0"/>
        <w:spacing w:after="0" w:line="240" w:lineRule="auto"/>
        <w:rPr>
          <w:rFonts w:ascii="Times New Roman" w:eastAsia="Times New Roman" w:hAnsi="Times New Roman" w:cs="Times New Roman"/>
          <w:sz w:val="20"/>
          <w:szCs w:val="20"/>
        </w:rPr>
      </w:pPr>
    </w:p>
    <w:p w14:paraId="7865DE74" w14:textId="77777777" w:rsidR="002A5469" w:rsidRPr="00BA166A" w:rsidRDefault="002A5469" w:rsidP="002A5469">
      <w:pPr>
        <w:widowControl w:val="0"/>
        <w:autoSpaceDE w:val="0"/>
        <w:autoSpaceDN w:val="0"/>
        <w:spacing w:after="0" w:line="240" w:lineRule="auto"/>
        <w:jc w:val="both"/>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TABLE OF CONTENTS</w:t>
      </w:r>
    </w:p>
    <w:p w14:paraId="771402DF" w14:textId="77777777" w:rsidR="002A5469" w:rsidRPr="00BA166A" w:rsidRDefault="002A5469" w:rsidP="002A5469">
      <w:pPr>
        <w:widowControl w:val="0"/>
        <w:autoSpaceDE w:val="0"/>
        <w:autoSpaceDN w:val="0"/>
        <w:spacing w:after="0" w:line="240" w:lineRule="auto"/>
        <w:rPr>
          <w:rFonts w:ascii="Times New Roman" w:eastAsia="Times New Roman" w:hAnsi="Times New Roman" w:cs="Times New Roman"/>
          <w:sz w:val="20"/>
          <w:szCs w:val="20"/>
        </w:rPr>
      </w:pPr>
    </w:p>
    <w:p w14:paraId="55BF133B" w14:textId="77777777" w:rsidR="002A5469" w:rsidRPr="00BA166A" w:rsidRDefault="002A5469" w:rsidP="002A5469">
      <w:pPr>
        <w:widowControl w:val="0"/>
        <w:autoSpaceDE w:val="0"/>
        <w:autoSpaceDN w:val="0"/>
        <w:spacing w:after="0" w:line="240" w:lineRule="auto"/>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 xml:space="preserve">The resume file shall include a Table of Contents to facilitate locating the elements of the quote. </w:t>
      </w:r>
    </w:p>
    <w:p w14:paraId="1E519FC5" w14:textId="6F128E32" w:rsidR="002A5469" w:rsidRDefault="002A5469" w:rsidP="002A5469">
      <w:pPr>
        <w:widowControl w:val="0"/>
        <w:autoSpaceDE w:val="0"/>
        <w:autoSpaceDN w:val="0"/>
        <w:spacing w:after="0" w:line="240" w:lineRule="auto"/>
        <w:rPr>
          <w:rFonts w:ascii="Times New Roman" w:eastAsia="Times New Roman" w:hAnsi="Times New Roman" w:cs="Times New Roman"/>
          <w:sz w:val="20"/>
          <w:szCs w:val="20"/>
        </w:rPr>
      </w:pPr>
    </w:p>
    <w:p w14:paraId="35E5FD4A" w14:textId="26622552" w:rsidR="00C64CF3" w:rsidRDefault="00C64CF3" w:rsidP="002A5469">
      <w:pPr>
        <w:widowControl w:val="0"/>
        <w:autoSpaceDE w:val="0"/>
        <w:autoSpaceDN w:val="0"/>
        <w:spacing w:after="0" w:line="240" w:lineRule="auto"/>
        <w:rPr>
          <w:rFonts w:ascii="Times New Roman" w:eastAsia="Times New Roman" w:hAnsi="Times New Roman" w:cs="Times New Roman"/>
          <w:sz w:val="20"/>
          <w:szCs w:val="20"/>
        </w:rPr>
      </w:pPr>
    </w:p>
    <w:p w14:paraId="1E3E8B1D" w14:textId="606BA695" w:rsidR="00211E8F" w:rsidRDefault="00211E8F" w:rsidP="002A5469">
      <w:pPr>
        <w:widowControl w:val="0"/>
        <w:autoSpaceDE w:val="0"/>
        <w:autoSpaceDN w:val="0"/>
        <w:spacing w:after="0" w:line="240" w:lineRule="auto"/>
        <w:rPr>
          <w:rFonts w:ascii="Times New Roman" w:eastAsia="Times New Roman" w:hAnsi="Times New Roman" w:cs="Times New Roman"/>
          <w:sz w:val="20"/>
          <w:szCs w:val="20"/>
        </w:rPr>
      </w:pPr>
    </w:p>
    <w:p w14:paraId="1CE2942C" w14:textId="77777777" w:rsidR="00211E8F" w:rsidRPr="00BA166A" w:rsidRDefault="00211E8F" w:rsidP="002A5469">
      <w:pPr>
        <w:widowControl w:val="0"/>
        <w:autoSpaceDE w:val="0"/>
        <w:autoSpaceDN w:val="0"/>
        <w:spacing w:after="0" w:line="240" w:lineRule="auto"/>
        <w:rPr>
          <w:rFonts w:ascii="Times New Roman" w:eastAsia="Times New Roman" w:hAnsi="Times New Roman" w:cs="Times New Roman"/>
          <w:sz w:val="20"/>
          <w:szCs w:val="20"/>
        </w:rPr>
      </w:pPr>
    </w:p>
    <w:p w14:paraId="3C6AFA2B" w14:textId="77777777" w:rsidR="002A5469" w:rsidRPr="00BA166A" w:rsidRDefault="002A5469" w:rsidP="002A5469">
      <w:pPr>
        <w:widowControl w:val="0"/>
        <w:autoSpaceDE w:val="0"/>
        <w:autoSpaceDN w:val="0"/>
        <w:spacing w:after="0" w:line="240" w:lineRule="auto"/>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lastRenderedPageBreak/>
        <w:t>RESUMES</w:t>
      </w:r>
    </w:p>
    <w:p w14:paraId="6F0C26E6" w14:textId="77777777" w:rsidR="002A5469" w:rsidRPr="00BA166A" w:rsidRDefault="002A5469" w:rsidP="002A5469">
      <w:pPr>
        <w:widowControl w:val="0"/>
        <w:autoSpaceDE w:val="0"/>
        <w:autoSpaceDN w:val="0"/>
        <w:spacing w:after="0" w:line="240" w:lineRule="auto"/>
        <w:ind w:right="528"/>
        <w:rPr>
          <w:rFonts w:ascii="Times New Roman" w:eastAsia="Times New Roman" w:hAnsi="Times New Roman" w:cs="Times New Roman"/>
          <w:sz w:val="20"/>
          <w:szCs w:val="20"/>
        </w:rPr>
      </w:pPr>
    </w:p>
    <w:p w14:paraId="71975DAF" w14:textId="37894F4B" w:rsidR="00CA3565" w:rsidRPr="00BA166A" w:rsidRDefault="002A5469" w:rsidP="002A5469">
      <w:pPr>
        <w:widowControl w:val="0"/>
        <w:autoSpaceDE w:val="0"/>
        <w:autoSpaceDN w:val="0"/>
        <w:spacing w:after="0" w:line="240" w:lineRule="auto"/>
        <w:ind w:right="528"/>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 xml:space="preserve">The </w:t>
      </w:r>
      <w:r w:rsidR="00E44E29">
        <w:rPr>
          <w:rFonts w:ascii="Times New Roman" w:eastAsia="Times New Roman" w:hAnsi="Times New Roman" w:cs="Times New Roman"/>
          <w:sz w:val="20"/>
          <w:szCs w:val="20"/>
        </w:rPr>
        <w:t>Quoter</w:t>
      </w:r>
      <w:r w:rsidRPr="00BA166A">
        <w:rPr>
          <w:rFonts w:ascii="Times New Roman" w:eastAsia="Times New Roman" w:hAnsi="Times New Roman" w:cs="Times New Roman"/>
          <w:sz w:val="20"/>
          <w:szCs w:val="20"/>
        </w:rPr>
        <w:t xml:space="preserve"> shall provide resumes for all Key Personnel committed to the contract.  The </w:t>
      </w:r>
      <w:r w:rsidR="00E44E29">
        <w:rPr>
          <w:rFonts w:ascii="Times New Roman" w:eastAsia="Times New Roman" w:hAnsi="Times New Roman" w:cs="Times New Roman"/>
          <w:sz w:val="20"/>
          <w:szCs w:val="20"/>
        </w:rPr>
        <w:t>Quoter</w:t>
      </w:r>
      <w:r w:rsidRPr="00BA166A">
        <w:rPr>
          <w:rFonts w:ascii="Times New Roman" w:eastAsia="Times New Roman" w:hAnsi="Times New Roman" w:cs="Times New Roman"/>
          <w:sz w:val="20"/>
          <w:szCs w:val="20"/>
        </w:rPr>
        <w:t xml:space="preserve"> shall </w:t>
      </w:r>
      <w:r w:rsidR="003F1DF1">
        <w:rPr>
          <w:rFonts w:ascii="Times New Roman" w:eastAsia="Times New Roman" w:hAnsi="Times New Roman" w:cs="Times New Roman"/>
          <w:sz w:val="20"/>
          <w:szCs w:val="20"/>
        </w:rPr>
        <w:t xml:space="preserve">also </w:t>
      </w:r>
      <w:r w:rsidRPr="00BA166A">
        <w:rPr>
          <w:rFonts w:ascii="Times New Roman" w:eastAsia="Times New Roman" w:hAnsi="Times New Roman" w:cs="Times New Roman"/>
          <w:sz w:val="20"/>
          <w:szCs w:val="20"/>
        </w:rPr>
        <w:t>provide resumes for all Essential Personnel</w:t>
      </w:r>
      <w:r w:rsidR="003F1DF1">
        <w:rPr>
          <w:rFonts w:ascii="Times New Roman" w:eastAsia="Times New Roman" w:hAnsi="Times New Roman" w:cs="Times New Roman"/>
          <w:sz w:val="20"/>
          <w:szCs w:val="20"/>
        </w:rPr>
        <w:t xml:space="preserve">.  Do not provide resumes for any other individuals not identified as either key or essential personnel.  </w:t>
      </w:r>
      <w:r w:rsidR="00CA3565" w:rsidRPr="00BA166A">
        <w:rPr>
          <w:rFonts w:ascii="Times New Roman" w:eastAsia="Times New Roman" w:hAnsi="Times New Roman" w:cs="Times New Roman"/>
          <w:sz w:val="20"/>
          <w:szCs w:val="20"/>
        </w:rPr>
        <w:t xml:space="preserve">  </w:t>
      </w:r>
    </w:p>
    <w:p w14:paraId="3078289E" w14:textId="77777777" w:rsidR="00CA3565" w:rsidRPr="00BA166A" w:rsidRDefault="00CA3565" w:rsidP="002A5469">
      <w:pPr>
        <w:widowControl w:val="0"/>
        <w:autoSpaceDE w:val="0"/>
        <w:autoSpaceDN w:val="0"/>
        <w:spacing w:after="0" w:line="240" w:lineRule="auto"/>
        <w:ind w:right="528"/>
        <w:rPr>
          <w:rFonts w:ascii="Times New Roman" w:eastAsia="Times New Roman" w:hAnsi="Times New Roman" w:cs="Times New Roman"/>
          <w:sz w:val="20"/>
          <w:szCs w:val="20"/>
        </w:rPr>
      </w:pPr>
    </w:p>
    <w:p w14:paraId="403D393F" w14:textId="45F70499" w:rsidR="002A5469" w:rsidRPr="00BA166A" w:rsidRDefault="002A5469" w:rsidP="002A5469">
      <w:pPr>
        <w:widowControl w:val="0"/>
        <w:autoSpaceDE w:val="0"/>
        <w:autoSpaceDN w:val="0"/>
        <w:spacing w:after="0" w:line="240" w:lineRule="auto"/>
        <w:ind w:right="528"/>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Each resume shall describe the education (must demonstrate education to meet minimum requirements), technical expertise, and relevant experience (must demonstrate experience to meet minimum experience requirements) of Key Personnel and Essential Personnel on work that is the same or similar to the work identified in the PWS and should be commensurate with the proposed position. These are to be demonstrative type resumes and should not simply list previous positions and work locations of the individual. Resumes shall describe how work experience relates to contract scope and the individual's capability to function effectively in the proposed position. The resume should not just identify where the person has worked, it should also describe the type of work performed and indicate the advancements, education, personal accomplishments, and qualifications relevant to the position for which the applicant is proposed. The resume should answer the question, “How does my experience qualify me for the proposed position under this contract?”</w:t>
      </w:r>
    </w:p>
    <w:p w14:paraId="07C9EAC0" w14:textId="77777777" w:rsidR="002A5469" w:rsidRPr="00BA166A" w:rsidRDefault="002A5469" w:rsidP="002A5469">
      <w:pPr>
        <w:widowControl w:val="0"/>
        <w:autoSpaceDE w:val="0"/>
        <w:autoSpaceDN w:val="0"/>
        <w:spacing w:after="0" w:line="240" w:lineRule="auto"/>
        <w:rPr>
          <w:rFonts w:ascii="Times New Roman" w:eastAsia="Times New Roman" w:hAnsi="Times New Roman" w:cs="Times New Roman"/>
          <w:sz w:val="20"/>
          <w:szCs w:val="20"/>
        </w:rPr>
      </w:pPr>
    </w:p>
    <w:p w14:paraId="683F7874" w14:textId="77777777" w:rsidR="002A5469" w:rsidRPr="00BA166A" w:rsidRDefault="002A5469" w:rsidP="002A5469">
      <w:pPr>
        <w:widowControl w:val="0"/>
        <w:autoSpaceDE w:val="0"/>
        <w:autoSpaceDN w:val="0"/>
        <w:spacing w:after="0" w:line="240" w:lineRule="auto"/>
        <w:jc w:val="both"/>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The résumé shall be in the following format:</w:t>
      </w:r>
    </w:p>
    <w:p w14:paraId="65FCD686" w14:textId="77777777" w:rsidR="002A5469" w:rsidRPr="00BA166A" w:rsidRDefault="002A5469" w:rsidP="002A5469">
      <w:pPr>
        <w:widowControl w:val="0"/>
        <w:autoSpaceDE w:val="0"/>
        <w:autoSpaceDN w:val="0"/>
        <w:spacing w:after="0" w:line="240" w:lineRule="auto"/>
        <w:rPr>
          <w:rFonts w:ascii="Times New Roman" w:eastAsia="Times New Roman" w:hAnsi="Times New Roman" w:cs="Times New Roman"/>
          <w:sz w:val="20"/>
          <w:szCs w:val="20"/>
        </w:rPr>
      </w:pPr>
    </w:p>
    <w:p w14:paraId="2FBED176" w14:textId="77777777" w:rsidR="002A5469" w:rsidRPr="00BA166A" w:rsidRDefault="002A5469" w:rsidP="002A5469">
      <w:pPr>
        <w:spacing w:after="240" w:line="240" w:lineRule="auto"/>
        <w:jc w:val="both"/>
        <w:rPr>
          <w:rFonts w:ascii="Times New Roman" w:eastAsia="Times New Roman" w:hAnsi="Times New Roman" w:cs="Times New Roman"/>
          <w:sz w:val="20"/>
          <w:szCs w:val="20"/>
        </w:rPr>
      </w:pPr>
      <w:r w:rsidRPr="00BA166A">
        <w:rPr>
          <w:rFonts w:ascii="Times New Roman" w:eastAsia="Times New Roman" w:hAnsi="Times New Roman" w:cs="Times New Roman"/>
          <w:b/>
          <w:sz w:val="20"/>
          <w:szCs w:val="20"/>
        </w:rPr>
        <w:t xml:space="preserve">NAME: </w:t>
      </w:r>
      <w:r w:rsidRPr="00BA166A">
        <w:rPr>
          <w:rFonts w:ascii="Times New Roman" w:eastAsia="Times New Roman" w:hAnsi="Times New Roman" w:cs="Times New Roman"/>
          <w:sz w:val="20"/>
          <w:szCs w:val="20"/>
        </w:rPr>
        <w:t>Individual’s full name</w:t>
      </w:r>
    </w:p>
    <w:p w14:paraId="46765C3B" w14:textId="77777777" w:rsidR="002A5469" w:rsidRPr="00BA166A" w:rsidRDefault="002A5469" w:rsidP="002A5469">
      <w:pPr>
        <w:spacing w:before="80" w:after="240" w:line="240" w:lineRule="auto"/>
        <w:rPr>
          <w:rFonts w:ascii="Times New Roman" w:eastAsia="Times New Roman" w:hAnsi="Times New Roman" w:cs="Times New Roman"/>
          <w:sz w:val="20"/>
          <w:szCs w:val="20"/>
        </w:rPr>
      </w:pPr>
      <w:r w:rsidRPr="00BA166A">
        <w:rPr>
          <w:rFonts w:ascii="Times New Roman" w:eastAsia="Times New Roman" w:hAnsi="Times New Roman" w:cs="Times New Roman"/>
          <w:b/>
          <w:sz w:val="20"/>
          <w:szCs w:val="20"/>
        </w:rPr>
        <w:t xml:space="preserve">PROPOSED POSITION: </w:t>
      </w:r>
      <w:r w:rsidRPr="00BA166A">
        <w:rPr>
          <w:rFonts w:ascii="Times New Roman" w:eastAsia="Times New Roman" w:hAnsi="Times New Roman" w:cs="Times New Roman"/>
          <w:sz w:val="20"/>
          <w:szCs w:val="20"/>
        </w:rPr>
        <w:t>Title and Description</w:t>
      </w:r>
    </w:p>
    <w:p w14:paraId="45BD1E66" w14:textId="29B3C3B8" w:rsidR="002A5469" w:rsidRPr="00BA166A" w:rsidRDefault="002A5469" w:rsidP="002A5469">
      <w:pPr>
        <w:spacing w:after="240" w:line="240" w:lineRule="auto"/>
        <w:rPr>
          <w:rFonts w:ascii="Times New Roman" w:eastAsia="Times New Roman" w:hAnsi="Times New Roman" w:cs="Times New Roman"/>
          <w:sz w:val="20"/>
          <w:szCs w:val="20"/>
        </w:rPr>
      </w:pPr>
      <w:r w:rsidRPr="00BA166A">
        <w:rPr>
          <w:rFonts w:ascii="Times New Roman" w:eastAsia="Times New Roman" w:hAnsi="Times New Roman" w:cs="Times New Roman"/>
          <w:b/>
          <w:sz w:val="20"/>
          <w:szCs w:val="20"/>
        </w:rPr>
        <w:t xml:space="preserve">ORGANIZATION AFFILIATION: </w:t>
      </w:r>
      <w:r w:rsidRPr="00BA166A">
        <w:rPr>
          <w:rFonts w:ascii="Times New Roman" w:eastAsia="Times New Roman" w:hAnsi="Times New Roman" w:cs="Times New Roman"/>
          <w:sz w:val="20"/>
          <w:szCs w:val="20"/>
        </w:rPr>
        <w:t xml:space="preserve">Specify whether </w:t>
      </w:r>
      <w:r w:rsidR="00AA7594">
        <w:rPr>
          <w:rFonts w:ascii="Times New Roman" w:eastAsia="Times New Roman" w:hAnsi="Times New Roman" w:cs="Times New Roman"/>
          <w:sz w:val="20"/>
          <w:szCs w:val="20"/>
        </w:rPr>
        <w:t xml:space="preserve">individual is part of </w:t>
      </w:r>
      <w:r w:rsidR="00E44E29">
        <w:rPr>
          <w:rFonts w:ascii="Times New Roman" w:eastAsia="Times New Roman" w:hAnsi="Times New Roman" w:cs="Times New Roman"/>
          <w:sz w:val="20"/>
          <w:szCs w:val="20"/>
        </w:rPr>
        <w:t>Quoter</w:t>
      </w:r>
      <w:r w:rsidRPr="00BA166A">
        <w:rPr>
          <w:rFonts w:ascii="Times New Roman" w:eastAsia="Times New Roman" w:hAnsi="Times New Roman" w:cs="Times New Roman"/>
          <w:sz w:val="20"/>
          <w:szCs w:val="20"/>
        </w:rPr>
        <w:t>’s Organization, Subcontract, or Team/Partner</w:t>
      </w:r>
    </w:p>
    <w:p w14:paraId="0343F62A" w14:textId="77777777" w:rsidR="002A5469" w:rsidRPr="00BA166A" w:rsidRDefault="002A5469" w:rsidP="002A5469">
      <w:pPr>
        <w:widowControl w:val="0"/>
        <w:autoSpaceDE w:val="0"/>
        <w:autoSpaceDN w:val="0"/>
        <w:spacing w:after="240" w:line="240" w:lineRule="auto"/>
        <w:ind w:right="427"/>
        <w:rPr>
          <w:rFonts w:ascii="Times New Roman" w:eastAsia="Times New Roman" w:hAnsi="Times New Roman" w:cs="Times New Roman"/>
          <w:sz w:val="20"/>
          <w:szCs w:val="20"/>
        </w:rPr>
      </w:pPr>
      <w:r w:rsidRPr="00BA166A">
        <w:rPr>
          <w:rFonts w:ascii="Times New Roman" w:eastAsia="Times New Roman" w:hAnsi="Times New Roman" w:cs="Times New Roman"/>
          <w:b/>
          <w:sz w:val="20"/>
          <w:szCs w:val="20"/>
        </w:rPr>
        <w:t xml:space="preserve">EXPERIENCE: </w:t>
      </w:r>
      <w:r w:rsidRPr="00BA166A">
        <w:rPr>
          <w:rFonts w:ascii="Times New Roman" w:eastAsia="Times New Roman" w:hAnsi="Times New Roman" w:cs="Times New Roman"/>
          <w:sz w:val="20"/>
          <w:szCs w:val="20"/>
        </w:rPr>
        <w:t xml:space="preserve">Provide a discussion of the overall relevant experience, technical expertise and capabilities applicable to the work identified in the PWS.  The discussion must address each qualification listed as a requirement for the position title (See Attachment B – Position Descriptions Qualifications).  The discussion should also identify the months/years of relevant experience with that skillset/qualification.  List specific examples of work performed, accomplishments, achievements, responsibilities and authority gained.  </w:t>
      </w:r>
    </w:p>
    <w:p w14:paraId="61476B31" w14:textId="77777777" w:rsidR="002A5469" w:rsidRPr="00BA166A" w:rsidRDefault="002A5469" w:rsidP="002A5469">
      <w:pPr>
        <w:widowControl w:val="0"/>
        <w:autoSpaceDE w:val="0"/>
        <w:autoSpaceDN w:val="0"/>
        <w:spacing w:after="240" w:line="240" w:lineRule="auto"/>
        <w:ind w:right="626"/>
        <w:rPr>
          <w:rFonts w:ascii="Times New Roman" w:eastAsia="Times New Roman" w:hAnsi="Times New Roman" w:cs="Times New Roman"/>
          <w:sz w:val="20"/>
          <w:szCs w:val="20"/>
        </w:rPr>
      </w:pPr>
      <w:r w:rsidRPr="00BA166A">
        <w:rPr>
          <w:rFonts w:ascii="Times New Roman" w:eastAsia="Times New Roman" w:hAnsi="Times New Roman" w:cs="Times New Roman"/>
          <w:b/>
          <w:sz w:val="20"/>
          <w:szCs w:val="20"/>
        </w:rPr>
        <w:t xml:space="preserve">EDUCATION: </w:t>
      </w:r>
      <w:r w:rsidRPr="00BA166A">
        <w:rPr>
          <w:rFonts w:ascii="Times New Roman" w:eastAsia="Times New Roman" w:hAnsi="Times New Roman" w:cs="Times New Roman"/>
          <w:sz w:val="20"/>
          <w:szCs w:val="20"/>
        </w:rPr>
        <w:t>Identify institution, degree or certificate earned, and dates. Only degrees from accredited institutions shall be cited. Degrees from institutions that are not accredited will not be considered.</w:t>
      </w:r>
    </w:p>
    <w:p w14:paraId="0BE83104" w14:textId="77777777" w:rsidR="002A5469" w:rsidRPr="00BA166A" w:rsidRDefault="002A5469" w:rsidP="002A5469">
      <w:pPr>
        <w:widowControl w:val="0"/>
        <w:autoSpaceDE w:val="0"/>
        <w:autoSpaceDN w:val="0"/>
        <w:spacing w:after="240" w:line="240" w:lineRule="auto"/>
        <w:ind w:right="626"/>
        <w:rPr>
          <w:rFonts w:ascii="Times New Roman" w:eastAsia="Times New Roman" w:hAnsi="Times New Roman" w:cs="Times New Roman"/>
          <w:sz w:val="20"/>
          <w:szCs w:val="20"/>
        </w:rPr>
      </w:pPr>
      <w:r w:rsidRPr="00BA166A">
        <w:rPr>
          <w:rFonts w:ascii="Times New Roman" w:eastAsia="Times New Roman" w:hAnsi="Times New Roman" w:cs="Times New Roman"/>
          <w:b/>
          <w:sz w:val="20"/>
          <w:szCs w:val="20"/>
        </w:rPr>
        <w:t xml:space="preserve">PROFESSIONAL AND/OR TECHNICAL TRAINING: </w:t>
      </w:r>
      <w:r w:rsidRPr="00BA166A">
        <w:rPr>
          <w:rFonts w:ascii="Times New Roman" w:eastAsia="Times New Roman" w:hAnsi="Times New Roman" w:cs="Times New Roman"/>
          <w:sz w:val="20"/>
          <w:szCs w:val="20"/>
        </w:rPr>
        <w:t>For each relevant training course cited, list the title of the training, the training institution, the date of the training, and any special certifications or licensing received for the training.</w:t>
      </w:r>
    </w:p>
    <w:p w14:paraId="65AD1462" w14:textId="77777777" w:rsidR="002A5469" w:rsidRPr="00BA166A" w:rsidRDefault="002A5469" w:rsidP="002A5469">
      <w:pPr>
        <w:widowControl w:val="0"/>
        <w:autoSpaceDE w:val="0"/>
        <w:autoSpaceDN w:val="0"/>
        <w:spacing w:after="0" w:line="240" w:lineRule="auto"/>
        <w:ind w:right="427"/>
        <w:rPr>
          <w:rFonts w:ascii="Times New Roman" w:eastAsia="Times New Roman" w:hAnsi="Times New Roman" w:cs="Times New Roman"/>
          <w:sz w:val="20"/>
          <w:szCs w:val="20"/>
        </w:rPr>
      </w:pPr>
      <w:r w:rsidRPr="00BA166A">
        <w:rPr>
          <w:rFonts w:ascii="Times New Roman" w:eastAsia="Times New Roman" w:hAnsi="Times New Roman" w:cs="Times New Roman"/>
          <w:b/>
          <w:sz w:val="20"/>
          <w:szCs w:val="20"/>
        </w:rPr>
        <w:t xml:space="preserve">PROFESSIONAL REGISTRATION/CERTIFICATION: </w:t>
      </w:r>
      <w:r w:rsidRPr="00BA166A">
        <w:rPr>
          <w:rFonts w:ascii="Times New Roman" w:eastAsia="Times New Roman" w:hAnsi="Times New Roman" w:cs="Times New Roman"/>
          <w:sz w:val="20"/>
          <w:szCs w:val="20"/>
        </w:rPr>
        <w:t xml:space="preserve">Identify professional membership, special training, professional registrations, awards, etc. For each relevant professional registration/certification, list Title, State/Society, Year, and a brief statement </w:t>
      </w:r>
      <w:proofErr w:type="gramStart"/>
      <w:r w:rsidRPr="00BA166A">
        <w:rPr>
          <w:rFonts w:ascii="Times New Roman" w:eastAsia="Times New Roman" w:hAnsi="Times New Roman" w:cs="Times New Roman"/>
          <w:sz w:val="20"/>
          <w:szCs w:val="20"/>
        </w:rPr>
        <w:t>detailing activities/accomplishments</w:t>
      </w:r>
      <w:proofErr w:type="gramEnd"/>
      <w:r w:rsidRPr="00BA166A">
        <w:rPr>
          <w:rFonts w:ascii="Times New Roman" w:eastAsia="Times New Roman" w:hAnsi="Times New Roman" w:cs="Times New Roman"/>
          <w:sz w:val="20"/>
          <w:szCs w:val="20"/>
        </w:rPr>
        <w:t>.</w:t>
      </w:r>
    </w:p>
    <w:p w14:paraId="3BF3DAB4" w14:textId="77777777" w:rsidR="002A5469" w:rsidRPr="00BA166A" w:rsidRDefault="002A5469" w:rsidP="002A5469">
      <w:pPr>
        <w:spacing w:after="0" w:line="240" w:lineRule="auto"/>
        <w:rPr>
          <w:rFonts w:ascii="Times New Roman" w:eastAsia="Times New Roman" w:hAnsi="Times New Roman" w:cs="Times New Roman"/>
          <w:b/>
          <w:sz w:val="20"/>
          <w:szCs w:val="20"/>
        </w:rPr>
      </w:pPr>
    </w:p>
    <w:p w14:paraId="151A02D6" w14:textId="77777777" w:rsidR="002A5469" w:rsidRPr="00BA166A" w:rsidRDefault="002A5469" w:rsidP="002A5469">
      <w:pPr>
        <w:spacing w:after="0" w:line="240" w:lineRule="auto"/>
        <w:rPr>
          <w:rFonts w:ascii="Times New Roman" w:eastAsia="Times New Roman" w:hAnsi="Times New Roman" w:cs="Times New Roman"/>
          <w:sz w:val="20"/>
          <w:szCs w:val="20"/>
        </w:rPr>
      </w:pPr>
      <w:r w:rsidRPr="00BA166A">
        <w:rPr>
          <w:rFonts w:ascii="Times New Roman" w:eastAsia="Times New Roman" w:hAnsi="Times New Roman" w:cs="Times New Roman"/>
          <w:b/>
          <w:sz w:val="20"/>
          <w:szCs w:val="20"/>
        </w:rPr>
        <w:t xml:space="preserve">LIST OF HONORS, AWARDS, AND OTHER ACHIEVEMENTS: </w:t>
      </w:r>
      <w:r w:rsidRPr="00BA166A">
        <w:rPr>
          <w:rFonts w:ascii="Times New Roman" w:eastAsia="Times New Roman" w:hAnsi="Times New Roman" w:cs="Times New Roman"/>
          <w:sz w:val="20"/>
          <w:szCs w:val="20"/>
        </w:rPr>
        <w:t>Provide a brief statement detailing relevant accomplishments, publications, awards, honors, etc.</w:t>
      </w:r>
    </w:p>
    <w:p w14:paraId="21EB7E3F" w14:textId="77777777" w:rsidR="002A5469" w:rsidRPr="00BA166A" w:rsidRDefault="002A5469" w:rsidP="002A5469">
      <w:pPr>
        <w:widowControl w:val="0"/>
        <w:autoSpaceDE w:val="0"/>
        <w:autoSpaceDN w:val="0"/>
        <w:spacing w:before="11" w:after="0" w:line="240" w:lineRule="auto"/>
        <w:rPr>
          <w:rFonts w:ascii="Times New Roman" w:eastAsia="Times New Roman" w:hAnsi="Times New Roman" w:cs="Times New Roman"/>
          <w:sz w:val="20"/>
          <w:szCs w:val="20"/>
        </w:rPr>
      </w:pPr>
    </w:p>
    <w:p w14:paraId="6256FAB2" w14:textId="363DED00" w:rsidR="002A5469" w:rsidRPr="00BA166A" w:rsidRDefault="002A5469" w:rsidP="002A5469">
      <w:pPr>
        <w:spacing w:after="0" w:line="240" w:lineRule="auto"/>
        <w:ind w:firstLine="480"/>
        <w:rPr>
          <w:rFonts w:ascii="Times New Roman" w:eastAsia="Times New Roman" w:hAnsi="Times New Roman" w:cs="Times New Roman"/>
          <w:sz w:val="20"/>
          <w:szCs w:val="20"/>
        </w:rPr>
      </w:pPr>
      <w:r w:rsidRPr="00BA166A">
        <w:rPr>
          <w:rFonts w:ascii="Times New Roman" w:eastAsia="Times New Roman" w:hAnsi="Times New Roman" w:cs="Times New Roman"/>
          <w:b/>
          <w:bCs/>
          <w:i/>
          <w:iCs/>
          <w:sz w:val="20"/>
          <w:szCs w:val="20"/>
          <w:u w:val="single"/>
        </w:rPr>
        <w:t>FILE 5: Commitment Letters</w:t>
      </w:r>
      <w:r w:rsidRPr="00BA166A">
        <w:rPr>
          <w:rFonts w:ascii="Times New Roman" w:eastAsia="Times New Roman" w:hAnsi="Times New Roman" w:cs="Times New Roman"/>
          <w:sz w:val="20"/>
          <w:szCs w:val="20"/>
        </w:rPr>
        <w:t xml:space="preserve"> (&lt;company name&gt;Vol II File 5</w:t>
      </w:r>
      <w:r w:rsidRPr="00BA166A">
        <w:rPr>
          <w:rFonts w:ascii="Times New Roman" w:eastAsia="Times New Roman" w:hAnsi="Times New Roman" w:cs="Times New Roman"/>
          <w:spacing w:val="-7"/>
          <w:sz w:val="20"/>
          <w:szCs w:val="20"/>
        </w:rPr>
        <w:t xml:space="preserve"> </w:t>
      </w:r>
      <w:proofErr w:type="gramStart"/>
      <w:r w:rsidRPr="00BA166A">
        <w:rPr>
          <w:rFonts w:ascii="Times New Roman" w:eastAsia="Times New Roman" w:hAnsi="Times New Roman" w:cs="Times New Roman"/>
          <w:sz w:val="20"/>
          <w:szCs w:val="20"/>
        </w:rPr>
        <w:t>Letters.---</w:t>
      </w:r>
      <w:proofErr w:type="gramEnd"/>
      <w:r w:rsidRPr="00BA166A">
        <w:rPr>
          <w:rFonts w:ascii="Times New Roman" w:eastAsia="Times New Roman" w:hAnsi="Times New Roman" w:cs="Times New Roman"/>
          <w:sz w:val="20"/>
          <w:szCs w:val="20"/>
        </w:rPr>
        <w:t>)</w:t>
      </w:r>
    </w:p>
    <w:p w14:paraId="3DDC6744" w14:textId="77777777" w:rsidR="002A5469" w:rsidRPr="00BA166A" w:rsidRDefault="002A5469" w:rsidP="002A5469">
      <w:pPr>
        <w:widowControl w:val="0"/>
        <w:autoSpaceDE w:val="0"/>
        <w:autoSpaceDN w:val="0"/>
        <w:spacing w:after="0" w:line="240" w:lineRule="auto"/>
        <w:rPr>
          <w:rFonts w:ascii="Times New Roman" w:eastAsia="Times New Roman" w:hAnsi="Times New Roman" w:cs="Times New Roman"/>
          <w:b/>
          <w:sz w:val="20"/>
          <w:szCs w:val="20"/>
        </w:rPr>
      </w:pPr>
    </w:p>
    <w:p w14:paraId="4B72650F" w14:textId="777B0139" w:rsidR="002A5469" w:rsidRPr="00BA166A" w:rsidRDefault="002A5469" w:rsidP="002A5469">
      <w:pPr>
        <w:widowControl w:val="0"/>
        <w:autoSpaceDE w:val="0"/>
        <w:autoSpaceDN w:val="0"/>
        <w:spacing w:after="0" w:line="240" w:lineRule="auto"/>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 xml:space="preserve">Letters of commitment shall be submitted as File 5 of the Technical Quote for Key Personnel only. The filename shall be in this format &lt;company name&gt;Vol II File 5 </w:t>
      </w:r>
      <w:proofErr w:type="gramStart"/>
      <w:r w:rsidRPr="00BA166A">
        <w:rPr>
          <w:rFonts w:ascii="Times New Roman" w:eastAsia="Times New Roman" w:hAnsi="Times New Roman" w:cs="Times New Roman"/>
          <w:sz w:val="20"/>
          <w:szCs w:val="20"/>
        </w:rPr>
        <w:t>Letters.---</w:t>
      </w:r>
      <w:proofErr w:type="gramEnd"/>
      <w:r w:rsidRPr="00BA166A">
        <w:rPr>
          <w:rFonts w:ascii="Times New Roman" w:eastAsia="Times New Roman" w:hAnsi="Times New Roman" w:cs="Times New Roman"/>
          <w:sz w:val="20"/>
          <w:szCs w:val="20"/>
        </w:rPr>
        <w:t xml:space="preserve">. </w:t>
      </w:r>
    </w:p>
    <w:p w14:paraId="486B34A4" w14:textId="77777777" w:rsidR="00CA3565" w:rsidRPr="00BA166A" w:rsidRDefault="00CA3565" w:rsidP="002A5469">
      <w:pPr>
        <w:widowControl w:val="0"/>
        <w:autoSpaceDE w:val="0"/>
        <w:autoSpaceDN w:val="0"/>
        <w:spacing w:after="0" w:line="240" w:lineRule="auto"/>
        <w:rPr>
          <w:rFonts w:ascii="Times New Roman" w:eastAsia="Times New Roman" w:hAnsi="Times New Roman" w:cs="Times New Roman"/>
          <w:sz w:val="20"/>
          <w:szCs w:val="20"/>
        </w:rPr>
      </w:pPr>
    </w:p>
    <w:p w14:paraId="7E9BC39E" w14:textId="18351B76" w:rsidR="002A5469" w:rsidRPr="00BA166A" w:rsidRDefault="002A5469" w:rsidP="002A5469">
      <w:pPr>
        <w:widowControl w:val="0"/>
        <w:autoSpaceDE w:val="0"/>
        <w:autoSpaceDN w:val="0"/>
        <w:spacing w:after="0" w:line="240" w:lineRule="auto"/>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 xml:space="preserve">Letters of commitment are not included in the page limitation. </w:t>
      </w:r>
    </w:p>
    <w:p w14:paraId="38AC7611" w14:textId="77777777" w:rsidR="002A5469" w:rsidRPr="00BA166A" w:rsidRDefault="002A5469" w:rsidP="002A5469">
      <w:pPr>
        <w:widowControl w:val="0"/>
        <w:autoSpaceDE w:val="0"/>
        <w:autoSpaceDN w:val="0"/>
        <w:spacing w:after="0" w:line="240" w:lineRule="auto"/>
        <w:rPr>
          <w:rFonts w:ascii="Times New Roman" w:eastAsia="Times New Roman" w:hAnsi="Times New Roman" w:cs="Times New Roman"/>
          <w:sz w:val="20"/>
          <w:szCs w:val="20"/>
        </w:rPr>
      </w:pPr>
    </w:p>
    <w:p w14:paraId="4B3A32C8" w14:textId="77777777" w:rsidR="002A5469" w:rsidRPr="00BA166A" w:rsidRDefault="002A5469" w:rsidP="002A5469">
      <w:pPr>
        <w:widowControl w:val="0"/>
        <w:autoSpaceDE w:val="0"/>
        <w:autoSpaceDN w:val="0"/>
        <w:spacing w:after="0" w:line="480" w:lineRule="auto"/>
        <w:ind w:right="2295"/>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COVER PAGE</w:t>
      </w:r>
    </w:p>
    <w:p w14:paraId="12BAFCDF" w14:textId="67394D70" w:rsidR="002A5469" w:rsidRPr="00BA166A" w:rsidRDefault="002A5469" w:rsidP="002A5469">
      <w:pPr>
        <w:widowControl w:val="0"/>
        <w:autoSpaceDE w:val="0"/>
        <w:autoSpaceDN w:val="0"/>
        <w:spacing w:after="0" w:line="240" w:lineRule="auto"/>
        <w:ind w:right="799"/>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 xml:space="preserve">The Letter file shall include a cover page indicating the solicitation number, name and address of the </w:t>
      </w:r>
      <w:r w:rsidR="00E44E29">
        <w:rPr>
          <w:rFonts w:ascii="Times New Roman" w:eastAsia="Times New Roman" w:hAnsi="Times New Roman" w:cs="Times New Roman"/>
          <w:sz w:val="20"/>
          <w:szCs w:val="20"/>
        </w:rPr>
        <w:t>Quoter</w:t>
      </w:r>
      <w:r w:rsidRPr="00BA166A">
        <w:rPr>
          <w:rFonts w:ascii="Times New Roman" w:eastAsia="Times New Roman" w:hAnsi="Times New Roman" w:cs="Times New Roman"/>
          <w:sz w:val="20"/>
          <w:szCs w:val="20"/>
        </w:rPr>
        <w:t xml:space="preserve">, point of contact, telephone/FAX number/E-Mail address, title of project (AU Security Support Services), and date of </w:t>
      </w:r>
      <w:r w:rsidRPr="00BA166A">
        <w:rPr>
          <w:rFonts w:ascii="Times New Roman" w:eastAsia="Times New Roman" w:hAnsi="Times New Roman" w:cs="Times New Roman"/>
          <w:sz w:val="20"/>
          <w:szCs w:val="20"/>
        </w:rPr>
        <w:lastRenderedPageBreak/>
        <w:t xml:space="preserve">quote. All subsequent pages shall be appropriately numbered and identified with the name of the </w:t>
      </w:r>
      <w:r w:rsidR="00E44E29">
        <w:rPr>
          <w:rFonts w:ascii="Times New Roman" w:eastAsia="Times New Roman" w:hAnsi="Times New Roman" w:cs="Times New Roman"/>
          <w:sz w:val="20"/>
          <w:szCs w:val="20"/>
        </w:rPr>
        <w:t>Quoter</w:t>
      </w:r>
      <w:r w:rsidRPr="00BA166A">
        <w:rPr>
          <w:rFonts w:ascii="Times New Roman" w:eastAsia="Times New Roman" w:hAnsi="Times New Roman" w:cs="Times New Roman"/>
          <w:sz w:val="20"/>
          <w:szCs w:val="20"/>
        </w:rPr>
        <w:t>, the date, and the solicitation number to the extent practicable.</w:t>
      </w:r>
    </w:p>
    <w:p w14:paraId="2A83C52A" w14:textId="77777777" w:rsidR="002A5469" w:rsidRPr="00BA166A" w:rsidRDefault="002A5469" w:rsidP="002A5469">
      <w:pPr>
        <w:widowControl w:val="0"/>
        <w:autoSpaceDE w:val="0"/>
        <w:autoSpaceDN w:val="0"/>
        <w:spacing w:after="0" w:line="240" w:lineRule="auto"/>
        <w:rPr>
          <w:rFonts w:ascii="Times New Roman" w:eastAsia="Times New Roman" w:hAnsi="Times New Roman" w:cs="Times New Roman"/>
          <w:sz w:val="20"/>
          <w:szCs w:val="20"/>
        </w:rPr>
      </w:pPr>
    </w:p>
    <w:p w14:paraId="1C2FA10B" w14:textId="77777777" w:rsidR="002A5469" w:rsidRPr="00BA166A" w:rsidRDefault="002A5469" w:rsidP="002A5469">
      <w:pPr>
        <w:widowControl w:val="0"/>
        <w:autoSpaceDE w:val="0"/>
        <w:autoSpaceDN w:val="0"/>
        <w:spacing w:after="0" w:line="240" w:lineRule="auto"/>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TABLE OF CONTENTS</w:t>
      </w:r>
    </w:p>
    <w:p w14:paraId="6A41F318" w14:textId="77777777" w:rsidR="002A5469" w:rsidRPr="00BA166A" w:rsidRDefault="002A5469" w:rsidP="002A5469">
      <w:pPr>
        <w:widowControl w:val="0"/>
        <w:autoSpaceDE w:val="0"/>
        <w:autoSpaceDN w:val="0"/>
        <w:spacing w:after="0" w:line="240" w:lineRule="auto"/>
        <w:rPr>
          <w:rFonts w:ascii="Times New Roman" w:eastAsia="Times New Roman" w:hAnsi="Times New Roman" w:cs="Times New Roman"/>
          <w:sz w:val="20"/>
          <w:szCs w:val="20"/>
        </w:rPr>
      </w:pPr>
    </w:p>
    <w:p w14:paraId="7F17C039" w14:textId="77777777" w:rsidR="002A5469" w:rsidRPr="00BA166A" w:rsidRDefault="002A5469" w:rsidP="002A5469">
      <w:pPr>
        <w:widowControl w:val="0"/>
        <w:autoSpaceDE w:val="0"/>
        <w:autoSpaceDN w:val="0"/>
        <w:spacing w:after="0" w:line="240" w:lineRule="auto"/>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 xml:space="preserve">The Letter file shall include a Table of Contents to facilitate locating the elements of the quote. </w:t>
      </w:r>
    </w:p>
    <w:p w14:paraId="4D36491C" w14:textId="6F067F36" w:rsidR="002A5469" w:rsidRDefault="002A5469" w:rsidP="002A5469">
      <w:pPr>
        <w:widowControl w:val="0"/>
        <w:autoSpaceDE w:val="0"/>
        <w:autoSpaceDN w:val="0"/>
        <w:spacing w:after="0" w:line="240" w:lineRule="auto"/>
        <w:rPr>
          <w:rFonts w:ascii="Times New Roman" w:eastAsia="Times New Roman" w:hAnsi="Times New Roman" w:cs="Times New Roman"/>
          <w:sz w:val="20"/>
          <w:szCs w:val="20"/>
        </w:rPr>
      </w:pPr>
    </w:p>
    <w:p w14:paraId="674B28AF" w14:textId="77777777" w:rsidR="0019096D" w:rsidRPr="00BA166A" w:rsidRDefault="0019096D" w:rsidP="002A5469">
      <w:pPr>
        <w:widowControl w:val="0"/>
        <w:autoSpaceDE w:val="0"/>
        <w:autoSpaceDN w:val="0"/>
        <w:spacing w:after="0" w:line="240" w:lineRule="auto"/>
        <w:rPr>
          <w:rFonts w:ascii="Times New Roman" w:eastAsia="Times New Roman" w:hAnsi="Times New Roman" w:cs="Times New Roman"/>
          <w:sz w:val="20"/>
          <w:szCs w:val="20"/>
        </w:rPr>
      </w:pPr>
    </w:p>
    <w:p w14:paraId="369FA17F" w14:textId="77777777" w:rsidR="002A5469" w:rsidRPr="00BA166A" w:rsidRDefault="002A5469" w:rsidP="002A5469">
      <w:pPr>
        <w:widowControl w:val="0"/>
        <w:autoSpaceDE w:val="0"/>
        <w:autoSpaceDN w:val="0"/>
        <w:spacing w:after="0" w:line="480" w:lineRule="auto"/>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COMMITMENT LETTERS</w:t>
      </w:r>
    </w:p>
    <w:p w14:paraId="25035550" w14:textId="5D90D30F" w:rsidR="002A5469" w:rsidRPr="00BA166A" w:rsidRDefault="002A5469" w:rsidP="002A5469">
      <w:r w:rsidRPr="00BA166A">
        <w:rPr>
          <w:rFonts w:ascii="Times New Roman" w:eastAsia="Times New Roman" w:hAnsi="Times New Roman" w:cs="Times New Roman"/>
          <w:sz w:val="20"/>
          <w:szCs w:val="20"/>
        </w:rPr>
        <w:t>Key Personnel - Letters of commitment for Key Personnel shall demonstrate their availability, priority of this effort within their organization, and commitment to the contract for a minimum of twenty-four months</w:t>
      </w:r>
      <w:r w:rsidR="0053127F">
        <w:rPr>
          <w:rFonts w:ascii="Times New Roman" w:eastAsia="Times New Roman" w:hAnsi="Times New Roman" w:cs="Times New Roman"/>
          <w:sz w:val="20"/>
          <w:szCs w:val="20"/>
        </w:rPr>
        <w:t xml:space="preserve"> from the</w:t>
      </w:r>
      <w:r w:rsidR="004F03EA" w:rsidRPr="004F03EA">
        <w:rPr>
          <w:rFonts w:ascii="Times New Roman" w:eastAsia="Times New Roman" w:hAnsi="Times New Roman" w:cs="Times New Roman"/>
          <w:sz w:val="20"/>
          <w:szCs w:val="20"/>
        </w:rPr>
        <w:t xml:space="preserve"> </w:t>
      </w:r>
      <w:r w:rsidR="004F03EA">
        <w:rPr>
          <w:rFonts w:ascii="Times New Roman" w:eastAsia="Times New Roman" w:hAnsi="Times New Roman" w:cs="Times New Roman"/>
          <w:sz w:val="20"/>
          <w:szCs w:val="20"/>
        </w:rPr>
        <w:t>effective date of the contract</w:t>
      </w:r>
      <w:r w:rsidRPr="00BA166A">
        <w:rPr>
          <w:rFonts w:ascii="Times New Roman" w:eastAsia="Times New Roman" w:hAnsi="Times New Roman" w:cs="Times New Roman"/>
          <w:sz w:val="20"/>
          <w:szCs w:val="20"/>
        </w:rPr>
        <w:t>. The letters of commitment shall also specify the percentage of time each key person will dedicate to the contract. For those individuals who are not already employees of the proposing organization, the letter of commitment shall demonstrate their availability and willingness to accept the position proposed and remain committed to the contract for a minimum of twenty-four months</w:t>
      </w:r>
      <w:r w:rsidR="003F1DF1">
        <w:rPr>
          <w:rFonts w:ascii="Times New Roman" w:eastAsia="Times New Roman" w:hAnsi="Times New Roman" w:cs="Times New Roman"/>
          <w:sz w:val="20"/>
          <w:szCs w:val="20"/>
        </w:rPr>
        <w:t xml:space="preserve"> </w:t>
      </w:r>
      <w:bookmarkStart w:id="25" w:name="_Hlk53555316"/>
      <w:r w:rsidR="003F1DF1">
        <w:rPr>
          <w:rFonts w:ascii="Times New Roman" w:eastAsia="Times New Roman" w:hAnsi="Times New Roman" w:cs="Times New Roman"/>
          <w:sz w:val="20"/>
          <w:szCs w:val="20"/>
        </w:rPr>
        <w:t>from the effective date of the contract</w:t>
      </w:r>
      <w:bookmarkEnd w:id="25"/>
      <w:r w:rsidR="003E0767">
        <w:rPr>
          <w:rFonts w:ascii="Times New Roman" w:eastAsia="Times New Roman" w:hAnsi="Times New Roman" w:cs="Times New Roman"/>
          <w:sz w:val="20"/>
          <w:szCs w:val="20"/>
        </w:rPr>
        <w:t xml:space="preserve"> (completion of transition and start of full contract performance)</w:t>
      </w:r>
      <w:r w:rsidRPr="00BA166A">
        <w:rPr>
          <w:rFonts w:ascii="Times New Roman" w:eastAsia="Times New Roman" w:hAnsi="Times New Roman" w:cs="Times New Roman"/>
          <w:sz w:val="20"/>
          <w:szCs w:val="20"/>
        </w:rPr>
        <w:t>. All letters of commitment shall be signed by the proposed key person and be submitted in .pdf format. Failure to submit the required</w:t>
      </w:r>
      <w:r w:rsidRPr="00BA166A">
        <w:rPr>
          <w:rFonts w:ascii="Times New Roman" w:eastAsia="Times New Roman" w:hAnsi="Times New Roman" w:cs="Times New Roman"/>
          <w:spacing w:val="-2"/>
          <w:sz w:val="20"/>
          <w:szCs w:val="20"/>
        </w:rPr>
        <w:t xml:space="preserve"> </w:t>
      </w:r>
      <w:r w:rsidRPr="00BA166A">
        <w:rPr>
          <w:rFonts w:ascii="Times New Roman" w:eastAsia="Times New Roman" w:hAnsi="Times New Roman" w:cs="Times New Roman"/>
          <w:sz w:val="20"/>
          <w:szCs w:val="20"/>
        </w:rPr>
        <w:t>Letter</w:t>
      </w:r>
      <w:r w:rsidRPr="00BA166A">
        <w:rPr>
          <w:rFonts w:ascii="Times New Roman" w:eastAsia="Times New Roman" w:hAnsi="Times New Roman" w:cs="Times New Roman"/>
          <w:spacing w:val="-3"/>
          <w:sz w:val="20"/>
          <w:szCs w:val="20"/>
        </w:rPr>
        <w:t xml:space="preserve"> </w:t>
      </w:r>
      <w:r w:rsidRPr="00BA166A">
        <w:rPr>
          <w:rFonts w:ascii="Times New Roman" w:eastAsia="Times New Roman" w:hAnsi="Times New Roman" w:cs="Times New Roman"/>
          <w:sz w:val="20"/>
          <w:szCs w:val="20"/>
        </w:rPr>
        <w:t>of</w:t>
      </w:r>
      <w:r w:rsidRPr="00BA166A">
        <w:rPr>
          <w:rFonts w:ascii="Times New Roman" w:eastAsia="Times New Roman" w:hAnsi="Times New Roman" w:cs="Times New Roman"/>
          <w:spacing w:val="-2"/>
          <w:sz w:val="20"/>
          <w:szCs w:val="20"/>
        </w:rPr>
        <w:t xml:space="preserve"> </w:t>
      </w:r>
      <w:r w:rsidR="00154BE2" w:rsidRPr="00BA166A">
        <w:rPr>
          <w:rFonts w:ascii="Times New Roman" w:eastAsia="Times New Roman" w:hAnsi="Times New Roman" w:cs="Times New Roman"/>
          <w:spacing w:val="-2"/>
          <w:sz w:val="20"/>
          <w:szCs w:val="20"/>
        </w:rPr>
        <w:t>C</w:t>
      </w:r>
      <w:r w:rsidRPr="00BA166A">
        <w:rPr>
          <w:rFonts w:ascii="Times New Roman" w:eastAsia="Times New Roman" w:hAnsi="Times New Roman" w:cs="Times New Roman"/>
          <w:sz w:val="20"/>
          <w:szCs w:val="20"/>
        </w:rPr>
        <w:t>ommitment</w:t>
      </w:r>
      <w:r w:rsidRPr="00BA166A">
        <w:rPr>
          <w:rFonts w:ascii="Times New Roman" w:eastAsia="Times New Roman" w:hAnsi="Times New Roman" w:cs="Times New Roman"/>
          <w:spacing w:val="-2"/>
          <w:sz w:val="20"/>
          <w:szCs w:val="20"/>
        </w:rPr>
        <w:t xml:space="preserve"> </w:t>
      </w:r>
      <w:r w:rsidRPr="00BA166A">
        <w:rPr>
          <w:rFonts w:ascii="Times New Roman" w:eastAsia="Times New Roman" w:hAnsi="Times New Roman" w:cs="Times New Roman"/>
          <w:sz w:val="20"/>
          <w:szCs w:val="20"/>
        </w:rPr>
        <w:t>for</w:t>
      </w:r>
      <w:r w:rsidRPr="00BA166A">
        <w:rPr>
          <w:rFonts w:ascii="Times New Roman" w:eastAsia="Times New Roman" w:hAnsi="Times New Roman" w:cs="Times New Roman"/>
          <w:spacing w:val="-2"/>
          <w:sz w:val="20"/>
          <w:szCs w:val="20"/>
        </w:rPr>
        <w:t xml:space="preserve"> </w:t>
      </w:r>
      <w:r w:rsidRPr="00BA166A">
        <w:rPr>
          <w:rFonts w:ascii="Times New Roman" w:eastAsia="Times New Roman" w:hAnsi="Times New Roman" w:cs="Times New Roman"/>
          <w:sz w:val="20"/>
          <w:szCs w:val="20"/>
        </w:rPr>
        <w:t>any</w:t>
      </w:r>
      <w:r w:rsidRPr="00BA166A">
        <w:rPr>
          <w:rFonts w:ascii="Times New Roman" w:eastAsia="Times New Roman" w:hAnsi="Times New Roman" w:cs="Times New Roman"/>
          <w:spacing w:val="-3"/>
          <w:sz w:val="20"/>
          <w:szCs w:val="20"/>
        </w:rPr>
        <w:t xml:space="preserve"> </w:t>
      </w:r>
      <w:r w:rsidRPr="00BA166A">
        <w:rPr>
          <w:rFonts w:ascii="Times New Roman" w:eastAsia="Times New Roman" w:hAnsi="Times New Roman" w:cs="Times New Roman"/>
          <w:sz w:val="20"/>
          <w:szCs w:val="20"/>
        </w:rPr>
        <w:t>Key</w:t>
      </w:r>
      <w:r w:rsidRPr="00BA166A">
        <w:rPr>
          <w:rFonts w:ascii="Times New Roman" w:eastAsia="Times New Roman" w:hAnsi="Times New Roman" w:cs="Times New Roman"/>
          <w:spacing w:val="-2"/>
          <w:sz w:val="20"/>
          <w:szCs w:val="20"/>
        </w:rPr>
        <w:t xml:space="preserve"> </w:t>
      </w:r>
      <w:r w:rsidRPr="00BA166A">
        <w:rPr>
          <w:rFonts w:ascii="Times New Roman" w:eastAsia="Times New Roman" w:hAnsi="Times New Roman" w:cs="Times New Roman"/>
          <w:sz w:val="20"/>
          <w:szCs w:val="20"/>
        </w:rPr>
        <w:t>Person</w:t>
      </w:r>
      <w:r w:rsidRPr="00BA166A">
        <w:rPr>
          <w:rFonts w:ascii="Times New Roman" w:eastAsia="Times New Roman" w:hAnsi="Times New Roman" w:cs="Times New Roman"/>
          <w:spacing w:val="1"/>
          <w:sz w:val="20"/>
          <w:szCs w:val="20"/>
        </w:rPr>
        <w:t xml:space="preserve"> </w:t>
      </w:r>
      <w:r w:rsidR="00154BE2" w:rsidRPr="00BA166A">
        <w:rPr>
          <w:rFonts w:ascii="Times New Roman" w:eastAsia="Times New Roman" w:hAnsi="Times New Roman" w:cs="Times New Roman"/>
          <w:sz w:val="20"/>
          <w:szCs w:val="20"/>
        </w:rPr>
        <w:t xml:space="preserve">may result in a lower rating </w:t>
      </w:r>
      <w:r w:rsidR="001B7906" w:rsidRPr="00BA166A">
        <w:rPr>
          <w:rFonts w:ascii="Times New Roman" w:eastAsia="Times New Roman" w:hAnsi="Times New Roman" w:cs="Times New Roman"/>
          <w:sz w:val="20"/>
          <w:szCs w:val="20"/>
        </w:rPr>
        <w:t xml:space="preserve">under Criterion </w:t>
      </w:r>
      <w:r w:rsidR="00CA3565" w:rsidRPr="00BA166A">
        <w:rPr>
          <w:rFonts w:ascii="Times New Roman" w:eastAsia="Times New Roman" w:hAnsi="Times New Roman" w:cs="Times New Roman"/>
          <w:sz w:val="20"/>
          <w:szCs w:val="20"/>
        </w:rPr>
        <w:t>3</w:t>
      </w:r>
      <w:r w:rsidR="00154BE2" w:rsidRPr="00BA166A">
        <w:rPr>
          <w:rFonts w:ascii="Times New Roman" w:eastAsia="Times New Roman" w:hAnsi="Times New Roman" w:cs="Times New Roman"/>
          <w:sz w:val="20"/>
          <w:szCs w:val="20"/>
        </w:rPr>
        <w:t>.</w:t>
      </w:r>
    </w:p>
    <w:p w14:paraId="11717922" w14:textId="7C12326F" w:rsidR="006C2623" w:rsidRPr="00BA166A" w:rsidRDefault="00B80DCF" w:rsidP="0015090C">
      <w:pPr>
        <w:numPr>
          <w:ilvl w:val="0"/>
          <w:numId w:val="1"/>
        </w:numPr>
        <w:spacing w:before="199" w:after="199" w:line="240" w:lineRule="auto"/>
        <w:ind w:hanging="720"/>
        <w:outlineLvl w:val="1"/>
        <w:rPr>
          <w:rFonts w:ascii="Times New Roman" w:eastAsia="Times New Roman" w:hAnsi="Times New Roman" w:cs="Times New Roman"/>
          <w:bCs/>
          <w:sz w:val="20"/>
          <w:szCs w:val="20"/>
        </w:rPr>
      </w:pPr>
      <w:bookmarkStart w:id="26" w:name="_Toc3467088"/>
      <w:bookmarkStart w:id="27" w:name="_Toc47359927"/>
      <w:bookmarkEnd w:id="19"/>
      <w:r w:rsidRPr="00BA166A">
        <w:rPr>
          <w:rFonts w:ascii="Times New Roman" w:eastAsia="Times New Roman" w:hAnsi="Times New Roman" w:cs="Times New Roman"/>
          <w:b/>
          <w:bCs/>
          <w:sz w:val="20"/>
          <w:szCs w:val="20"/>
        </w:rPr>
        <w:t>QUOTE</w:t>
      </w:r>
      <w:r w:rsidR="006C2623" w:rsidRPr="00BA166A">
        <w:rPr>
          <w:rFonts w:ascii="Times New Roman" w:eastAsia="Times New Roman" w:hAnsi="Times New Roman" w:cs="Times New Roman"/>
          <w:b/>
          <w:bCs/>
          <w:sz w:val="20"/>
          <w:szCs w:val="20"/>
        </w:rPr>
        <w:t xml:space="preserve"> PREPARATION INSTRUCTIONS – VOLUME III, PRICE </w:t>
      </w:r>
      <w:r w:rsidRPr="00BA166A">
        <w:rPr>
          <w:rFonts w:ascii="Times New Roman" w:eastAsia="Times New Roman" w:hAnsi="Times New Roman" w:cs="Times New Roman"/>
          <w:b/>
          <w:bCs/>
          <w:sz w:val="20"/>
          <w:szCs w:val="20"/>
        </w:rPr>
        <w:t>QUOTE</w:t>
      </w:r>
      <w:bookmarkEnd w:id="26"/>
      <w:bookmarkEnd w:id="27"/>
      <w:r w:rsidR="006C2623" w:rsidRPr="00BA166A">
        <w:rPr>
          <w:rFonts w:ascii="Times New Roman" w:eastAsia="Times New Roman" w:hAnsi="Times New Roman" w:cs="Times New Roman"/>
          <w:b/>
          <w:bCs/>
          <w:sz w:val="20"/>
          <w:szCs w:val="20"/>
        </w:rPr>
        <w:t xml:space="preserve"> </w:t>
      </w:r>
    </w:p>
    <w:p w14:paraId="4940D535" w14:textId="77777777" w:rsidR="006C2623" w:rsidRPr="00BA166A" w:rsidRDefault="006C2623" w:rsidP="006C2623">
      <w:pPr>
        <w:spacing w:after="0" w:line="240" w:lineRule="auto"/>
        <w:rPr>
          <w:rFonts w:ascii="Times New Roman" w:eastAsia="Times New Roman" w:hAnsi="Times New Roman" w:cs="Times New Roman"/>
          <w:sz w:val="20"/>
          <w:szCs w:val="20"/>
        </w:rPr>
      </w:pPr>
    </w:p>
    <w:p w14:paraId="57403382" w14:textId="08001528" w:rsidR="006C2623" w:rsidRPr="00BA166A" w:rsidRDefault="006C2623" w:rsidP="006C2623">
      <w:pPr>
        <w:tabs>
          <w:tab w:val="left" w:pos="-1440"/>
        </w:tabs>
        <w:spacing w:after="0" w:line="240" w:lineRule="auto"/>
        <w:ind w:left="1440" w:hanging="720"/>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u w:val="single"/>
        </w:rPr>
        <w:t>General</w:t>
      </w:r>
      <w:r w:rsidRPr="00BA166A">
        <w:rPr>
          <w:rFonts w:ascii="Times New Roman" w:eastAsia="Times New Roman" w:hAnsi="Times New Roman" w:cs="Times New Roman"/>
          <w:sz w:val="20"/>
          <w:szCs w:val="20"/>
        </w:rPr>
        <w:t>.</w:t>
      </w:r>
      <w:r w:rsidRPr="00BA166A">
        <w:rPr>
          <w:rFonts w:ascii="Times New Roman" w:eastAsia="Times New Roman" w:hAnsi="Times New Roman" w:cs="Times New Roman"/>
          <w:sz w:val="20"/>
          <w:szCs w:val="20"/>
        </w:rPr>
        <w:tab/>
        <w:t xml:space="preserve">Volume III, Price </w:t>
      </w:r>
      <w:r w:rsidR="00B80DCF" w:rsidRPr="00BA166A">
        <w:rPr>
          <w:rFonts w:ascii="Times New Roman" w:eastAsia="Times New Roman" w:hAnsi="Times New Roman" w:cs="Times New Roman"/>
          <w:sz w:val="20"/>
          <w:szCs w:val="20"/>
        </w:rPr>
        <w:t>Quote</w:t>
      </w:r>
      <w:r w:rsidRPr="00BA166A">
        <w:rPr>
          <w:rFonts w:ascii="Times New Roman" w:eastAsia="Times New Roman" w:hAnsi="Times New Roman" w:cs="Times New Roman"/>
          <w:sz w:val="20"/>
          <w:szCs w:val="20"/>
        </w:rPr>
        <w:t xml:space="preserve">, shall consist of the </w:t>
      </w:r>
      <w:r w:rsidR="00E44E29">
        <w:rPr>
          <w:rFonts w:ascii="Times New Roman" w:eastAsia="Times New Roman" w:hAnsi="Times New Roman" w:cs="Times New Roman"/>
          <w:sz w:val="20"/>
          <w:szCs w:val="20"/>
        </w:rPr>
        <w:t>Quoter</w:t>
      </w:r>
      <w:r w:rsidRPr="00BA166A">
        <w:rPr>
          <w:rFonts w:ascii="Times New Roman" w:eastAsia="Times New Roman" w:hAnsi="Times New Roman" w:cs="Times New Roman"/>
          <w:sz w:val="20"/>
          <w:szCs w:val="20"/>
        </w:rPr>
        <w:t xml:space="preserve">'s proposed </w:t>
      </w:r>
      <w:r w:rsidR="00160334" w:rsidRPr="00BA166A">
        <w:rPr>
          <w:rFonts w:ascii="Times New Roman" w:eastAsia="Times New Roman" w:hAnsi="Times New Roman" w:cs="Times New Roman"/>
          <w:sz w:val="20"/>
          <w:szCs w:val="20"/>
        </w:rPr>
        <w:t xml:space="preserve">firm </w:t>
      </w:r>
      <w:r w:rsidRPr="00BA166A">
        <w:rPr>
          <w:rFonts w:ascii="Times New Roman" w:eastAsia="Times New Roman" w:hAnsi="Times New Roman" w:cs="Times New Roman"/>
          <w:sz w:val="20"/>
          <w:szCs w:val="20"/>
        </w:rPr>
        <w:t>fixed price for each line item identified in Part 1, Section B, Clause B.1, Services Being Acquired (Base Contract with Options) as set forth in the Performance Work Statement (PWS).</w:t>
      </w:r>
      <w:r w:rsidR="00160334" w:rsidRPr="00BA166A">
        <w:rPr>
          <w:rFonts w:ascii="Times New Roman" w:eastAsia="Times New Roman" w:hAnsi="Times New Roman" w:cs="Times New Roman"/>
          <w:sz w:val="20"/>
          <w:szCs w:val="20"/>
        </w:rPr>
        <w:t xml:space="preserve">  </w:t>
      </w:r>
    </w:p>
    <w:p w14:paraId="5504F996" w14:textId="77777777" w:rsidR="006C2623" w:rsidRPr="00BA166A" w:rsidRDefault="006C2623" w:rsidP="006C2623">
      <w:pPr>
        <w:widowControl w:val="0"/>
        <w:tabs>
          <w:tab w:val="left" w:pos="90"/>
          <w:tab w:val="left" w:pos="360"/>
        </w:tabs>
        <w:autoSpaceDE w:val="0"/>
        <w:autoSpaceDN w:val="0"/>
        <w:adjustRightInd w:val="0"/>
        <w:spacing w:after="0" w:line="240" w:lineRule="auto"/>
        <w:ind w:left="810"/>
        <w:rPr>
          <w:rFonts w:ascii="Times New Roman" w:eastAsia="Times New Roman" w:hAnsi="Times New Roman" w:cs="Times New Roman"/>
          <w:sz w:val="20"/>
          <w:szCs w:val="20"/>
        </w:rPr>
      </w:pPr>
    </w:p>
    <w:p w14:paraId="43224B99" w14:textId="77777777" w:rsidR="000714B5" w:rsidRDefault="0019096D" w:rsidP="000714B5">
      <w:pPr>
        <w:widowControl w:val="0"/>
        <w:tabs>
          <w:tab w:val="left" w:pos="90"/>
          <w:tab w:val="left" w:pos="360"/>
        </w:tabs>
        <w:autoSpaceDE w:val="0"/>
        <w:autoSpaceDN w:val="0"/>
        <w:adjustRightInd w:val="0"/>
        <w:spacing w:after="0" w:line="240" w:lineRule="auto"/>
        <w:ind w:left="720"/>
        <w:rPr>
          <w:rFonts w:ascii="Times New Roman" w:eastAsia="Times New Roman" w:hAnsi="Times New Roman" w:cs="Times New Roman"/>
          <w:sz w:val="20"/>
          <w:szCs w:val="20"/>
        </w:rPr>
      </w:pPr>
      <w:r w:rsidRPr="001E6A6F">
        <w:rPr>
          <w:rFonts w:ascii="Times New Roman" w:eastAsia="Times New Roman" w:hAnsi="Times New Roman" w:cs="Times New Roman"/>
          <w:sz w:val="20"/>
          <w:szCs w:val="20"/>
        </w:rPr>
        <w:t>Price quotes shall provide the Quoter’s schedule pricing list from their GSA Contract which includes a breakdown of pricing for each Firm Fixed Price CLIN (i.e. associated labor categories and rates) including any discounts provided for this solicitation.  The pricing list should clearly indicate any discount and identify those rates in the firm fixed price CLINs.  In addition, the Quoter shall provide a description of how those rates (or discounted rates, if quoted) were used in the development of the FFP.  The pricing schedule (or discounted rates, if quoted) shall be used for any services called up for efforts under CLIN 5 or CLIN 6.</w:t>
      </w:r>
      <w:r w:rsidR="000714B5">
        <w:rPr>
          <w:rFonts w:ascii="Times New Roman" w:eastAsia="Times New Roman" w:hAnsi="Times New Roman" w:cs="Times New Roman"/>
          <w:sz w:val="20"/>
          <w:szCs w:val="20"/>
        </w:rPr>
        <w:t xml:space="preserve">  See Exhibit D- </w:t>
      </w:r>
      <w:r w:rsidR="000714B5" w:rsidRPr="00A62A5D">
        <w:rPr>
          <w:rFonts w:ascii="Times New Roman" w:eastAsia="Times New Roman" w:hAnsi="Times New Roman" w:cs="Times New Roman"/>
          <w:sz w:val="20"/>
          <w:szCs w:val="20"/>
        </w:rPr>
        <w:t>CLIN 5 Fixed Rates Schedule</w:t>
      </w:r>
      <w:r w:rsidR="000714B5">
        <w:rPr>
          <w:rFonts w:ascii="Times New Roman" w:eastAsia="Times New Roman" w:hAnsi="Times New Roman" w:cs="Times New Roman"/>
          <w:sz w:val="20"/>
          <w:szCs w:val="20"/>
        </w:rPr>
        <w:t xml:space="preserve"> to fill in associated rates; once rates are accepted CLIN 5 Fixed Rates Schedule will become Attachment J-1 to the award.</w:t>
      </w:r>
    </w:p>
    <w:p w14:paraId="465BA240" w14:textId="77777777" w:rsidR="0019096D" w:rsidRDefault="0019096D" w:rsidP="006C2623">
      <w:pPr>
        <w:widowControl w:val="0"/>
        <w:tabs>
          <w:tab w:val="left" w:pos="90"/>
          <w:tab w:val="left" w:pos="360"/>
        </w:tabs>
        <w:autoSpaceDE w:val="0"/>
        <w:autoSpaceDN w:val="0"/>
        <w:adjustRightInd w:val="0"/>
        <w:spacing w:after="0" w:line="240" w:lineRule="auto"/>
        <w:ind w:left="720"/>
        <w:rPr>
          <w:rFonts w:ascii="Times New Roman" w:eastAsia="Times New Roman" w:hAnsi="Times New Roman" w:cs="Times New Roman"/>
          <w:sz w:val="20"/>
          <w:szCs w:val="20"/>
        </w:rPr>
      </w:pPr>
    </w:p>
    <w:p w14:paraId="3AE7D6E5" w14:textId="2E7996F4" w:rsidR="006C2623" w:rsidRPr="00BA166A" w:rsidRDefault="006C2623" w:rsidP="006C2623">
      <w:pPr>
        <w:widowControl w:val="0"/>
        <w:tabs>
          <w:tab w:val="left" w:pos="90"/>
          <w:tab w:val="left" w:pos="360"/>
        </w:tabs>
        <w:autoSpaceDE w:val="0"/>
        <w:autoSpaceDN w:val="0"/>
        <w:adjustRightInd w:val="0"/>
        <w:spacing w:after="0" w:line="240" w:lineRule="auto"/>
        <w:ind w:left="720"/>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 xml:space="preserve">For consistency, the </w:t>
      </w:r>
      <w:r w:rsidR="00E44E29">
        <w:rPr>
          <w:rFonts w:ascii="Times New Roman" w:eastAsia="Times New Roman" w:hAnsi="Times New Roman" w:cs="Times New Roman"/>
          <w:sz w:val="20"/>
          <w:szCs w:val="20"/>
        </w:rPr>
        <w:t>Quoter</w:t>
      </w:r>
      <w:r w:rsidRPr="00BA166A">
        <w:rPr>
          <w:rFonts w:ascii="Times New Roman" w:eastAsia="Times New Roman" w:hAnsi="Times New Roman" w:cs="Times New Roman"/>
          <w:sz w:val="20"/>
          <w:szCs w:val="20"/>
        </w:rPr>
        <w:t xml:space="preserve"> is instructed to use the file names specified below. Filename extensions shall clearly indicate the software application used for preparation of the documents, i.e. ".pdf" for Adobe Acrobat (version 11.0 or earlier), ".doc or .docx" for Word (version 2016 or earlier), or “.xls or .xlsx” for Excel files (version 2016 or earlier).</w:t>
      </w:r>
    </w:p>
    <w:p w14:paraId="661BDC91" w14:textId="77777777" w:rsidR="00CA3565" w:rsidRPr="00BA166A" w:rsidRDefault="00CA3565" w:rsidP="006C2623">
      <w:pPr>
        <w:widowControl w:val="0"/>
        <w:autoSpaceDE w:val="0"/>
        <w:autoSpaceDN w:val="0"/>
        <w:spacing w:before="151" w:after="0" w:line="240" w:lineRule="auto"/>
        <w:ind w:left="720"/>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File 1 – Exhibit C – Pricing.docx)</w:t>
      </w:r>
    </w:p>
    <w:p w14:paraId="0CA93FD3" w14:textId="1E92E80C" w:rsidR="006C2623" w:rsidRPr="00BA166A" w:rsidRDefault="00CA3565" w:rsidP="00331848">
      <w:pPr>
        <w:pStyle w:val="ListParagraph"/>
        <w:widowControl w:val="0"/>
        <w:numPr>
          <w:ilvl w:val="0"/>
          <w:numId w:val="32"/>
        </w:numPr>
        <w:autoSpaceDE w:val="0"/>
        <w:autoSpaceDN w:val="0"/>
        <w:spacing w:before="151"/>
        <w:rPr>
          <w:sz w:val="20"/>
          <w:szCs w:val="20"/>
        </w:rPr>
      </w:pPr>
      <w:r w:rsidRPr="00BA166A">
        <w:rPr>
          <w:sz w:val="20"/>
          <w:szCs w:val="20"/>
        </w:rPr>
        <w:t>P</w:t>
      </w:r>
      <w:r w:rsidR="006C2623" w:rsidRPr="00BA166A">
        <w:rPr>
          <w:sz w:val="20"/>
          <w:szCs w:val="20"/>
        </w:rPr>
        <w:t xml:space="preserve">rice information shall be provided by completing Part I, Section B, “Services Being Acquired (Base Contract </w:t>
      </w:r>
      <w:proofErr w:type="gramStart"/>
      <w:r w:rsidR="006C2623" w:rsidRPr="00BA166A">
        <w:rPr>
          <w:sz w:val="20"/>
          <w:szCs w:val="20"/>
        </w:rPr>
        <w:t>With</w:t>
      </w:r>
      <w:proofErr w:type="gramEnd"/>
      <w:r w:rsidR="006C2623" w:rsidRPr="00BA166A">
        <w:rPr>
          <w:sz w:val="20"/>
          <w:szCs w:val="20"/>
        </w:rPr>
        <w:t xml:space="preserve"> Options)”. The Clause B.1 has been uploaded with the solicitation, as a separate Word document (</w:t>
      </w:r>
      <w:r w:rsidR="001B7906" w:rsidRPr="00BA166A">
        <w:rPr>
          <w:sz w:val="20"/>
          <w:szCs w:val="20"/>
        </w:rPr>
        <w:t>Exhibit C- Pricing</w:t>
      </w:r>
      <w:r w:rsidR="006C2623" w:rsidRPr="00BA166A">
        <w:rPr>
          <w:sz w:val="20"/>
          <w:szCs w:val="20"/>
        </w:rPr>
        <w:t xml:space="preserve">.docx), which can be used by the </w:t>
      </w:r>
      <w:r w:rsidR="00E44E29">
        <w:rPr>
          <w:sz w:val="20"/>
          <w:szCs w:val="20"/>
        </w:rPr>
        <w:t>Quoter</w:t>
      </w:r>
      <w:r w:rsidR="006C2623" w:rsidRPr="00BA166A">
        <w:rPr>
          <w:sz w:val="20"/>
          <w:szCs w:val="20"/>
        </w:rPr>
        <w:t xml:space="preserve"> to complete, save, and submit as their File 1.</w:t>
      </w:r>
    </w:p>
    <w:p w14:paraId="5402471C" w14:textId="77777777" w:rsidR="006C2623" w:rsidRPr="00BA166A" w:rsidRDefault="006C2623" w:rsidP="006C2623">
      <w:pPr>
        <w:widowControl w:val="0"/>
        <w:autoSpaceDE w:val="0"/>
        <w:autoSpaceDN w:val="0"/>
        <w:spacing w:before="4" w:after="0" w:line="240" w:lineRule="auto"/>
        <w:ind w:left="720"/>
        <w:rPr>
          <w:rFonts w:ascii="Times New Roman" w:eastAsia="Times New Roman" w:hAnsi="Times New Roman" w:cs="Times New Roman"/>
          <w:sz w:val="20"/>
          <w:szCs w:val="20"/>
        </w:rPr>
      </w:pPr>
    </w:p>
    <w:p w14:paraId="766EE59E" w14:textId="27EAABE3" w:rsidR="006C2623" w:rsidRPr="00BA166A" w:rsidRDefault="006C2623" w:rsidP="00331848">
      <w:pPr>
        <w:pStyle w:val="ListParagraph"/>
        <w:widowControl w:val="0"/>
        <w:numPr>
          <w:ilvl w:val="0"/>
          <w:numId w:val="32"/>
        </w:numPr>
        <w:autoSpaceDE w:val="0"/>
        <w:autoSpaceDN w:val="0"/>
        <w:spacing w:before="1"/>
        <w:ind w:right="181"/>
        <w:rPr>
          <w:sz w:val="20"/>
          <w:szCs w:val="20"/>
        </w:rPr>
      </w:pPr>
      <w:r w:rsidRPr="00BA166A">
        <w:rPr>
          <w:sz w:val="20"/>
          <w:szCs w:val="20"/>
        </w:rPr>
        <w:t xml:space="preserve">Each </w:t>
      </w:r>
      <w:r w:rsidR="00E44E29">
        <w:rPr>
          <w:sz w:val="20"/>
          <w:szCs w:val="20"/>
        </w:rPr>
        <w:t>Quoter</w:t>
      </w:r>
      <w:r w:rsidRPr="00BA166A">
        <w:rPr>
          <w:sz w:val="20"/>
          <w:szCs w:val="20"/>
        </w:rPr>
        <w:t xml:space="preserve"> shall completely fill in the spaces provided in </w:t>
      </w:r>
      <w:r w:rsidR="001B7906" w:rsidRPr="00BA166A">
        <w:rPr>
          <w:sz w:val="20"/>
          <w:szCs w:val="20"/>
        </w:rPr>
        <w:t xml:space="preserve">Exhibit C- Pricing.docx </w:t>
      </w:r>
      <w:r w:rsidRPr="00BA166A">
        <w:rPr>
          <w:sz w:val="20"/>
          <w:szCs w:val="20"/>
        </w:rPr>
        <w:t>indicating their Firm-Fixed Price</w:t>
      </w:r>
      <w:r w:rsidR="00322F3D" w:rsidRPr="00BA166A">
        <w:rPr>
          <w:sz w:val="20"/>
          <w:szCs w:val="20"/>
        </w:rPr>
        <w:t xml:space="preserve"> for the FFP CLINs</w:t>
      </w:r>
      <w:r w:rsidR="001B7906" w:rsidRPr="00BA166A">
        <w:rPr>
          <w:sz w:val="20"/>
          <w:szCs w:val="20"/>
        </w:rPr>
        <w:t xml:space="preserve"> (CLINs 1,2,3,7, and 8)</w:t>
      </w:r>
      <w:r w:rsidRPr="00BA166A">
        <w:rPr>
          <w:sz w:val="20"/>
          <w:szCs w:val="20"/>
        </w:rPr>
        <w:t xml:space="preserve">. Pricing information shall consist of the </w:t>
      </w:r>
      <w:r w:rsidR="00E44E29">
        <w:rPr>
          <w:sz w:val="20"/>
          <w:szCs w:val="20"/>
        </w:rPr>
        <w:t>Quoter</w:t>
      </w:r>
      <w:r w:rsidRPr="00BA166A">
        <w:rPr>
          <w:sz w:val="20"/>
          <w:szCs w:val="20"/>
        </w:rPr>
        <w:t xml:space="preserve">’s prices to perform </w:t>
      </w:r>
      <w:proofErr w:type="gramStart"/>
      <w:r w:rsidRPr="00BA166A">
        <w:rPr>
          <w:sz w:val="20"/>
          <w:szCs w:val="20"/>
        </w:rPr>
        <w:t>all of</w:t>
      </w:r>
      <w:proofErr w:type="gramEnd"/>
      <w:r w:rsidRPr="00BA166A">
        <w:rPr>
          <w:sz w:val="20"/>
          <w:szCs w:val="20"/>
        </w:rPr>
        <w:t xml:space="preserve"> the requirements of this solicitation.</w:t>
      </w:r>
    </w:p>
    <w:p w14:paraId="6DE78C44" w14:textId="66FCF12E" w:rsidR="00322F3D" w:rsidRPr="00BA166A" w:rsidRDefault="00322F3D" w:rsidP="006C2623">
      <w:pPr>
        <w:widowControl w:val="0"/>
        <w:autoSpaceDE w:val="0"/>
        <w:autoSpaceDN w:val="0"/>
        <w:spacing w:before="1" w:after="0" w:line="240" w:lineRule="auto"/>
        <w:ind w:left="720" w:right="181"/>
        <w:rPr>
          <w:rFonts w:ascii="Times New Roman" w:eastAsia="Times New Roman" w:hAnsi="Times New Roman" w:cs="Times New Roman"/>
          <w:sz w:val="20"/>
          <w:szCs w:val="20"/>
        </w:rPr>
      </w:pPr>
    </w:p>
    <w:p w14:paraId="10BD61E2" w14:textId="0987382D" w:rsidR="00322F3D" w:rsidRPr="00BA166A" w:rsidRDefault="001B7906" w:rsidP="00331848">
      <w:pPr>
        <w:pStyle w:val="ListParagraph"/>
        <w:widowControl w:val="0"/>
        <w:numPr>
          <w:ilvl w:val="0"/>
          <w:numId w:val="32"/>
        </w:numPr>
        <w:autoSpaceDE w:val="0"/>
        <w:autoSpaceDN w:val="0"/>
        <w:spacing w:before="1"/>
        <w:ind w:right="181"/>
        <w:rPr>
          <w:sz w:val="20"/>
          <w:szCs w:val="20"/>
        </w:rPr>
      </w:pPr>
      <w:r w:rsidRPr="00BA166A">
        <w:rPr>
          <w:sz w:val="20"/>
          <w:szCs w:val="20"/>
        </w:rPr>
        <w:t xml:space="preserve">The </w:t>
      </w:r>
      <w:proofErr w:type="spellStart"/>
      <w:r w:rsidR="005615D5">
        <w:rPr>
          <w:sz w:val="20"/>
          <w:szCs w:val="20"/>
        </w:rPr>
        <w:t>Auxilliary</w:t>
      </w:r>
      <w:proofErr w:type="spellEnd"/>
      <w:r w:rsidR="005615D5">
        <w:rPr>
          <w:sz w:val="20"/>
          <w:szCs w:val="20"/>
        </w:rPr>
        <w:t xml:space="preserve"> Expense </w:t>
      </w:r>
      <w:r w:rsidRPr="00BA166A">
        <w:rPr>
          <w:sz w:val="20"/>
          <w:szCs w:val="20"/>
        </w:rPr>
        <w:t>No-Fee CLIN (CLIN 4</w:t>
      </w:r>
      <w:r w:rsidR="00CA3565" w:rsidRPr="00BA166A">
        <w:rPr>
          <w:sz w:val="20"/>
          <w:szCs w:val="20"/>
        </w:rPr>
        <w:t>)</w:t>
      </w:r>
      <w:r w:rsidRPr="00BA166A">
        <w:rPr>
          <w:sz w:val="20"/>
          <w:szCs w:val="20"/>
        </w:rPr>
        <w:t xml:space="preserve">, </w:t>
      </w:r>
      <w:r w:rsidR="00322F3D" w:rsidRPr="00BA166A">
        <w:rPr>
          <w:sz w:val="20"/>
          <w:szCs w:val="20"/>
        </w:rPr>
        <w:t>Fixed-Rate CLIN</w:t>
      </w:r>
      <w:r w:rsidRPr="00BA166A">
        <w:rPr>
          <w:sz w:val="20"/>
          <w:szCs w:val="20"/>
        </w:rPr>
        <w:t xml:space="preserve"> (CLIN 5)</w:t>
      </w:r>
      <w:r w:rsidR="00322F3D" w:rsidRPr="00BA166A">
        <w:rPr>
          <w:sz w:val="20"/>
          <w:szCs w:val="20"/>
        </w:rPr>
        <w:t xml:space="preserve">, and the </w:t>
      </w:r>
      <w:r w:rsidR="005615D5">
        <w:rPr>
          <w:sz w:val="20"/>
          <w:szCs w:val="20"/>
        </w:rPr>
        <w:t xml:space="preserve">Call Order </w:t>
      </w:r>
      <w:r w:rsidR="00322F3D" w:rsidRPr="00BA166A">
        <w:rPr>
          <w:sz w:val="20"/>
          <w:szCs w:val="20"/>
        </w:rPr>
        <w:t xml:space="preserve">CLIN </w:t>
      </w:r>
      <w:r w:rsidRPr="00BA166A">
        <w:rPr>
          <w:sz w:val="20"/>
          <w:szCs w:val="20"/>
        </w:rPr>
        <w:t xml:space="preserve">(CLIN 6) will be </w:t>
      </w:r>
      <w:r w:rsidR="00322F3D" w:rsidRPr="00BA166A">
        <w:rPr>
          <w:sz w:val="20"/>
          <w:szCs w:val="20"/>
        </w:rPr>
        <w:t xml:space="preserve">plug numbers provided by the Government for consistency between </w:t>
      </w:r>
      <w:r w:rsidR="00160334" w:rsidRPr="00BA166A">
        <w:rPr>
          <w:sz w:val="20"/>
          <w:szCs w:val="20"/>
        </w:rPr>
        <w:t>quote</w:t>
      </w:r>
      <w:r w:rsidR="00322F3D" w:rsidRPr="00BA166A">
        <w:rPr>
          <w:sz w:val="20"/>
          <w:szCs w:val="20"/>
        </w:rPr>
        <w:t xml:space="preserve">s.  These should not be changed by the </w:t>
      </w:r>
      <w:r w:rsidR="00E44E29">
        <w:rPr>
          <w:sz w:val="20"/>
          <w:szCs w:val="20"/>
        </w:rPr>
        <w:t>Quoter</w:t>
      </w:r>
      <w:r w:rsidR="00322F3D" w:rsidRPr="00BA166A">
        <w:rPr>
          <w:sz w:val="20"/>
          <w:szCs w:val="20"/>
        </w:rPr>
        <w:t>.  The Evaluated Price shall only consist of the FFP CLINs.</w:t>
      </w:r>
    </w:p>
    <w:p w14:paraId="5223E171" w14:textId="5332D3BA" w:rsidR="00CA3565" w:rsidRDefault="00CA3565" w:rsidP="00426FD1">
      <w:pPr>
        <w:pStyle w:val="ListParagraph"/>
        <w:rPr>
          <w:sz w:val="20"/>
          <w:szCs w:val="20"/>
        </w:rPr>
      </w:pPr>
    </w:p>
    <w:p w14:paraId="5FF16A39" w14:textId="4B84FCE0" w:rsidR="00C64CF3" w:rsidRDefault="00C64CF3" w:rsidP="00426FD1">
      <w:pPr>
        <w:pStyle w:val="ListParagraph"/>
        <w:rPr>
          <w:sz w:val="20"/>
          <w:szCs w:val="20"/>
        </w:rPr>
      </w:pPr>
    </w:p>
    <w:p w14:paraId="47E5F3FE" w14:textId="77777777" w:rsidR="00C64CF3" w:rsidRPr="00BA166A" w:rsidRDefault="00C64CF3" w:rsidP="00426FD1">
      <w:pPr>
        <w:pStyle w:val="ListParagraph"/>
        <w:rPr>
          <w:sz w:val="20"/>
          <w:szCs w:val="20"/>
        </w:rPr>
      </w:pPr>
    </w:p>
    <w:p w14:paraId="52B3ADEB" w14:textId="1B8CF9D7" w:rsidR="00CA3565" w:rsidRPr="00BA166A" w:rsidRDefault="00CA3565" w:rsidP="00426FD1">
      <w:pPr>
        <w:widowControl w:val="0"/>
        <w:autoSpaceDE w:val="0"/>
        <w:autoSpaceDN w:val="0"/>
        <w:spacing w:after="0" w:line="240" w:lineRule="auto"/>
        <w:ind w:left="720" w:right="181"/>
        <w:rPr>
          <w:rFonts w:ascii="Times New Roman" w:hAnsi="Times New Roman" w:cs="Times New Roman"/>
          <w:sz w:val="20"/>
          <w:szCs w:val="20"/>
        </w:rPr>
      </w:pPr>
      <w:r w:rsidRPr="00BA166A">
        <w:rPr>
          <w:rFonts w:ascii="Times New Roman" w:hAnsi="Times New Roman" w:cs="Times New Roman"/>
          <w:sz w:val="20"/>
          <w:szCs w:val="20"/>
        </w:rPr>
        <w:lastRenderedPageBreak/>
        <w:t>File 2 – Pricing Explanation</w:t>
      </w:r>
    </w:p>
    <w:p w14:paraId="55E19403" w14:textId="7D21F570" w:rsidR="00CA3565" w:rsidRPr="00BA166A" w:rsidRDefault="00CA3565" w:rsidP="00CA3565">
      <w:pPr>
        <w:widowControl w:val="0"/>
        <w:autoSpaceDE w:val="0"/>
        <w:autoSpaceDN w:val="0"/>
        <w:spacing w:after="0" w:line="240" w:lineRule="auto"/>
        <w:ind w:right="181"/>
        <w:rPr>
          <w:rFonts w:ascii="Times New Roman" w:hAnsi="Times New Roman" w:cs="Times New Roman"/>
          <w:sz w:val="20"/>
          <w:szCs w:val="20"/>
        </w:rPr>
      </w:pPr>
    </w:p>
    <w:p w14:paraId="1AD1C8FE" w14:textId="4C7B2E01" w:rsidR="00CA3565" w:rsidRPr="00BA166A" w:rsidRDefault="00CA3565" w:rsidP="00331848">
      <w:pPr>
        <w:pStyle w:val="ListParagraph"/>
        <w:widowControl w:val="0"/>
        <w:numPr>
          <w:ilvl w:val="0"/>
          <w:numId w:val="33"/>
        </w:numPr>
        <w:autoSpaceDE w:val="0"/>
        <w:autoSpaceDN w:val="0"/>
        <w:ind w:left="1440" w:right="181"/>
        <w:rPr>
          <w:sz w:val="20"/>
          <w:szCs w:val="20"/>
        </w:rPr>
      </w:pPr>
      <w:r w:rsidRPr="00BA166A">
        <w:rPr>
          <w:sz w:val="20"/>
          <w:szCs w:val="20"/>
        </w:rPr>
        <w:t xml:space="preserve">Price detail shall be provided so that the </w:t>
      </w:r>
      <w:r w:rsidR="00E44E29">
        <w:rPr>
          <w:sz w:val="20"/>
          <w:szCs w:val="20"/>
        </w:rPr>
        <w:t>Quoter</w:t>
      </w:r>
      <w:r w:rsidRPr="00BA166A">
        <w:rPr>
          <w:sz w:val="20"/>
          <w:szCs w:val="20"/>
        </w:rPr>
        <w:t xml:space="preserve"> explains how its </w:t>
      </w:r>
      <w:r w:rsidR="00D02432" w:rsidRPr="00BA166A">
        <w:rPr>
          <w:sz w:val="20"/>
          <w:szCs w:val="20"/>
        </w:rPr>
        <w:t xml:space="preserve">firm </w:t>
      </w:r>
      <w:proofErr w:type="gramStart"/>
      <w:r w:rsidRPr="00BA166A">
        <w:rPr>
          <w:sz w:val="20"/>
          <w:szCs w:val="20"/>
        </w:rPr>
        <w:t>fixed-price</w:t>
      </w:r>
      <w:proofErr w:type="gramEnd"/>
      <w:r w:rsidRPr="00BA166A">
        <w:rPr>
          <w:sz w:val="20"/>
          <w:szCs w:val="20"/>
        </w:rPr>
        <w:t xml:space="preserve"> was establish</w:t>
      </w:r>
      <w:r w:rsidR="004D239E">
        <w:rPr>
          <w:sz w:val="20"/>
          <w:szCs w:val="20"/>
        </w:rPr>
        <w:t>ed</w:t>
      </w:r>
      <w:r w:rsidRPr="00BA166A">
        <w:rPr>
          <w:sz w:val="20"/>
          <w:szCs w:val="20"/>
        </w:rPr>
        <w:t xml:space="preserve"> and how it conforms to the GSA pricing schedule or discounted rates.  </w:t>
      </w:r>
      <w:r w:rsidR="00D02432" w:rsidRPr="00BA166A">
        <w:rPr>
          <w:sz w:val="20"/>
          <w:szCs w:val="20"/>
        </w:rPr>
        <w:t xml:space="preserve">As such, this should include how the rates quoted (from the Pricing Schedule or from the proposed discounts) were used in the development of the firm </w:t>
      </w:r>
      <w:proofErr w:type="gramStart"/>
      <w:r w:rsidR="00D02432" w:rsidRPr="00BA166A">
        <w:rPr>
          <w:sz w:val="20"/>
          <w:szCs w:val="20"/>
        </w:rPr>
        <w:t>fixed-price</w:t>
      </w:r>
      <w:proofErr w:type="gramEnd"/>
      <w:r w:rsidR="00D02432" w:rsidRPr="00BA166A">
        <w:rPr>
          <w:sz w:val="20"/>
          <w:szCs w:val="20"/>
        </w:rPr>
        <w:t xml:space="preserve">.  The Pricing Schedule (or discounted rates, if quoted) shall be used for any services called up for efforts under CLIN 5 or CLIN 6.  </w:t>
      </w:r>
      <w:r w:rsidRPr="00BA166A">
        <w:rPr>
          <w:sz w:val="20"/>
          <w:szCs w:val="20"/>
        </w:rPr>
        <w:t xml:space="preserve">This information is necessary to determine the reasonableness of the </w:t>
      </w:r>
      <w:r w:rsidR="00E44E29">
        <w:rPr>
          <w:sz w:val="20"/>
          <w:szCs w:val="20"/>
        </w:rPr>
        <w:t>Quoter</w:t>
      </w:r>
      <w:r w:rsidRPr="00BA166A">
        <w:rPr>
          <w:sz w:val="20"/>
          <w:szCs w:val="20"/>
        </w:rPr>
        <w:t xml:space="preserve">’s price and to ensure compliance with the GSA contract or offered discount.  </w:t>
      </w:r>
    </w:p>
    <w:p w14:paraId="63E3CD09" w14:textId="77EFA08B" w:rsidR="00CA3565" w:rsidRPr="00BA166A" w:rsidRDefault="00CA3565" w:rsidP="00CA3565">
      <w:pPr>
        <w:pStyle w:val="ListParagraph"/>
        <w:widowControl w:val="0"/>
        <w:autoSpaceDE w:val="0"/>
        <w:autoSpaceDN w:val="0"/>
        <w:ind w:left="1440" w:right="181"/>
        <w:rPr>
          <w:sz w:val="20"/>
          <w:szCs w:val="20"/>
        </w:rPr>
      </w:pPr>
    </w:p>
    <w:p w14:paraId="60DAEC37" w14:textId="58BA0535" w:rsidR="00CA3565" w:rsidRPr="00BA166A" w:rsidRDefault="00CA3565" w:rsidP="00CA3565">
      <w:pPr>
        <w:widowControl w:val="0"/>
        <w:autoSpaceDE w:val="0"/>
        <w:autoSpaceDN w:val="0"/>
        <w:spacing w:after="0" w:line="240" w:lineRule="auto"/>
        <w:ind w:left="720" w:right="181"/>
        <w:rPr>
          <w:rFonts w:ascii="Times New Roman" w:hAnsi="Times New Roman" w:cs="Times New Roman"/>
          <w:sz w:val="20"/>
          <w:szCs w:val="20"/>
        </w:rPr>
      </w:pPr>
      <w:r w:rsidRPr="00BA166A">
        <w:rPr>
          <w:rFonts w:ascii="Times New Roman" w:hAnsi="Times New Roman" w:cs="Times New Roman"/>
          <w:sz w:val="20"/>
          <w:szCs w:val="20"/>
        </w:rPr>
        <w:t>File 3 – Pricing Schedule and/or Offered Discounts</w:t>
      </w:r>
    </w:p>
    <w:p w14:paraId="49A4D9AA" w14:textId="77777777" w:rsidR="00CA3565" w:rsidRPr="00BA166A" w:rsidRDefault="00CA3565" w:rsidP="00CA3565">
      <w:pPr>
        <w:widowControl w:val="0"/>
        <w:autoSpaceDE w:val="0"/>
        <w:autoSpaceDN w:val="0"/>
        <w:spacing w:after="0" w:line="240" w:lineRule="auto"/>
        <w:ind w:right="181"/>
        <w:rPr>
          <w:rFonts w:ascii="Times New Roman" w:hAnsi="Times New Roman" w:cs="Times New Roman"/>
          <w:sz w:val="20"/>
          <w:szCs w:val="20"/>
        </w:rPr>
      </w:pPr>
    </w:p>
    <w:p w14:paraId="3EEEFAC5" w14:textId="2ED93F47" w:rsidR="00CA3565" w:rsidRPr="00BA166A" w:rsidRDefault="00D02432" w:rsidP="00331848">
      <w:pPr>
        <w:pStyle w:val="ListParagraph"/>
        <w:widowControl w:val="0"/>
        <w:numPr>
          <w:ilvl w:val="0"/>
          <w:numId w:val="33"/>
        </w:numPr>
        <w:autoSpaceDE w:val="0"/>
        <w:autoSpaceDN w:val="0"/>
        <w:ind w:left="1440" w:right="181"/>
        <w:rPr>
          <w:sz w:val="20"/>
          <w:szCs w:val="20"/>
        </w:rPr>
      </w:pPr>
      <w:r w:rsidRPr="00BA166A">
        <w:rPr>
          <w:sz w:val="20"/>
          <w:szCs w:val="20"/>
        </w:rPr>
        <w:t xml:space="preserve">The </w:t>
      </w:r>
      <w:r w:rsidR="00E44E29">
        <w:rPr>
          <w:sz w:val="20"/>
          <w:szCs w:val="20"/>
        </w:rPr>
        <w:t>Quoter</w:t>
      </w:r>
      <w:r w:rsidRPr="00BA166A">
        <w:rPr>
          <w:sz w:val="20"/>
          <w:szCs w:val="20"/>
        </w:rPr>
        <w:t xml:space="preserve"> shall provide a copy of its Pricing Schedule from their GSA Contract.  It is requested that the </w:t>
      </w:r>
      <w:r w:rsidR="00E44E29">
        <w:rPr>
          <w:sz w:val="20"/>
          <w:szCs w:val="20"/>
        </w:rPr>
        <w:t>Quoter</w:t>
      </w:r>
      <w:r w:rsidRPr="00BA166A">
        <w:rPr>
          <w:sz w:val="20"/>
          <w:szCs w:val="20"/>
        </w:rPr>
        <w:t xml:space="preserve"> consider providing discounts from their Pricing Schedule and provide those in this section as it will pertain to the contract, if selected for award.  The Pricing Schedule (or discounted rates) shall be inclusive for all positions quoted under this solicitation.</w:t>
      </w:r>
    </w:p>
    <w:p w14:paraId="176BE68C" w14:textId="77777777" w:rsidR="006C2623" w:rsidRPr="00BA166A" w:rsidRDefault="006C2623" w:rsidP="00FC0447">
      <w:pPr>
        <w:widowControl w:val="0"/>
        <w:autoSpaceDE w:val="0"/>
        <w:autoSpaceDN w:val="0"/>
        <w:spacing w:after="0" w:line="240" w:lineRule="auto"/>
        <w:ind w:left="720"/>
        <w:rPr>
          <w:rFonts w:ascii="Times New Roman" w:eastAsia="Times New Roman" w:hAnsi="Times New Roman" w:cs="Times New Roman"/>
          <w:sz w:val="20"/>
          <w:szCs w:val="20"/>
        </w:rPr>
      </w:pPr>
    </w:p>
    <w:p w14:paraId="16102FEA" w14:textId="77777777" w:rsidR="006C2623" w:rsidRPr="00BA166A" w:rsidRDefault="006C2623" w:rsidP="0015090C">
      <w:pPr>
        <w:numPr>
          <w:ilvl w:val="0"/>
          <w:numId w:val="1"/>
        </w:numPr>
        <w:spacing w:after="0" w:line="240" w:lineRule="auto"/>
        <w:ind w:hanging="720"/>
        <w:outlineLvl w:val="1"/>
        <w:rPr>
          <w:rFonts w:ascii="Times New Roman" w:eastAsia="Times New Roman" w:hAnsi="Times New Roman" w:cs="Times New Roman"/>
          <w:b/>
          <w:bCs/>
          <w:sz w:val="20"/>
          <w:szCs w:val="20"/>
        </w:rPr>
      </w:pPr>
      <w:bookmarkStart w:id="28" w:name="_Toc315240121"/>
      <w:bookmarkStart w:id="29" w:name="_Toc326844779"/>
      <w:bookmarkStart w:id="30" w:name="_Ref342548333"/>
      <w:bookmarkStart w:id="31" w:name="_Toc346175061"/>
      <w:bookmarkStart w:id="32" w:name="_Toc42599803"/>
      <w:bookmarkStart w:id="33" w:name="_Toc47359929"/>
      <w:r w:rsidRPr="00BA166A">
        <w:rPr>
          <w:rFonts w:ascii="Times New Roman" w:eastAsia="Times New Roman" w:hAnsi="Times New Roman" w:cs="Times New Roman"/>
          <w:b/>
          <w:bCs/>
          <w:sz w:val="20"/>
          <w:szCs w:val="20"/>
        </w:rPr>
        <w:t>RESPONSIBLE PROSPECTIVE CONTRACTORS</w:t>
      </w:r>
      <w:bookmarkEnd w:id="28"/>
      <w:bookmarkEnd w:id="29"/>
      <w:bookmarkEnd w:id="30"/>
      <w:bookmarkEnd w:id="31"/>
      <w:bookmarkEnd w:id="32"/>
      <w:bookmarkEnd w:id="33"/>
      <w:r w:rsidRPr="00BA166A">
        <w:rPr>
          <w:rFonts w:ascii="Times New Roman" w:eastAsia="Times New Roman" w:hAnsi="Times New Roman" w:cs="Times New Roman"/>
          <w:b/>
          <w:bCs/>
          <w:sz w:val="20"/>
          <w:szCs w:val="20"/>
        </w:rPr>
        <w:t xml:space="preserve"> </w:t>
      </w:r>
    </w:p>
    <w:p w14:paraId="060AF0AA" w14:textId="77777777" w:rsidR="006C2623" w:rsidRPr="00BA166A" w:rsidRDefault="006C2623" w:rsidP="006C2623">
      <w:pPr>
        <w:autoSpaceDE w:val="0"/>
        <w:autoSpaceDN w:val="0"/>
        <w:adjustRightInd w:val="0"/>
        <w:spacing w:after="0" w:line="240" w:lineRule="auto"/>
        <w:ind w:left="720"/>
        <w:rPr>
          <w:rFonts w:ascii="Times New Roman" w:eastAsia="Times New Roman" w:hAnsi="Times New Roman" w:cs="Times New Roman"/>
          <w:sz w:val="20"/>
          <w:szCs w:val="20"/>
        </w:rPr>
      </w:pPr>
    </w:p>
    <w:p w14:paraId="6CBF5643" w14:textId="77777777" w:rsidR="006C2623" w:rsidRPr="00BA166A" w:rsidRDefault="006C2623" w:rsidP="006C2623">
      <w:pPr>
        <w:autoSpaceDE w:val="0"/>
        <w:autoSpaceDN w:val="0"/>
        <w:adjustRightInd w:val="0"/>
        <w:spacing w:after="0" w:line="240" w:lineRule="auto"/>
        <w:ind w:left="720"/>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This action is open to all available vendors who currently hold a contract award under the GSA Schedule 84</w:t>
      </w:r>
      <w:r w:rsidRPr="00BA166A">
        <w:rPr>
          <w:rFonts w:ascii="TimesNewRomanPSMT" w:eastAsia="Times New Roman" w:hAnsi="TimesNewRomanPSMT" w:cs="TimesNewRomanPSMT"/>
          <w:sz w:val="24"/>
          <w:szCs w:val="24"/>
        </w:rPr>
        <w:t>.</w:t>
      </w:r>
      <w:r w:rsidRPr="00BA166A">
        <w:rPr>
          <w:rFonts w:ascii="Times New Roman" w:eastAsia="Times New Roman" w:hAnsi="Times New Roman" w:cs="Times New Roman"/>
          <w:sz w:val="20"/>
          <w:szCs w:val="20"/>
        </w:rPr>
        <w:t xml:space="preserve">  The general and additional minimum standards for responsible prospective Contractors set forth at FAR 9.1 apply. </w:t>
      </w:r>
    </w:p>
    <w:p w14:paraId="035D4480" w14:textId="77777777" w:rsidR="006C2623" w:rsidRPr="00BA166A" w:rsidRDefault="006C2623" w:rsidP="006C2623">
      <w:pPr>
        <w:widowControl w:val="0"/>
        <w:autoSpaceDE w:val="0"/>
        <w:autoSpaceDN w:val="0"/>
        <w:adjustRightInd w:val="0"/>
        <w:spacing w:after="0" w:line="240" w:lineRule="auto"/>
        <w:rPr>
          <w:rFonts w:ascii="Times New Roman" w:eastAsia="Times New Roman" w:hAnsi="Times New Roman" w:cs="Times New Roman"/>
          <w:sz w:val="20"/>
          <w:szCs w:val="20"/>
        </w:rPr>
      </w:pPr>
    </w:p>
    <w:p w14:paraId="2C19953A" w14:textId="28DBADD9" w:rsidR="006C2623" w:rsidRPr="00BA166A" w:rsidRDefault="006C2623" w:rsidP="006C2623">
      <w:pPr>
        <w:widowControl w:val="0"/>
        <w:autoSpaceDE w:val="0"/>
        <w:autoSpaceDN w:val="0"/>
        <w:adjustRightInd w:val="0"/>
        <w:spacing w:after="0" w:line="240" w:lineRule="auto"/>
        <w:ind w:left="720"/>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 xml:space="preserve">Only </w:t>
      </w:r>
      <w:r w:rsidR="00B80DCF" w:rsidRPr="00BA166A">
        <w:rPr>
          <w:rFonts w:ascii="Times New Roman" w:eastAsia="Times New Roman" w:hAnsi="Times New Roman" w:cs="Times New Roman"/>
          <w:sz w:val="20"/>
          <w:szCs w:val="20"/>
        </w:rPr>
        <w:t>quote</w:t>
      </w:r>
      <w:r w:rsidRPr="00BA166A">
        <w:rPr>
          <w:rFonts w:ascii="Times New Roman" w:eastAsia="Times New Roman" w:hAnsi="Times New Roman" w:cs="Times New Roman"/>
          <w:sz w:val="20"/>
          <w:szCs w:val="20"/>
        </w:rPr>
        <w:t>s offering the full range of services in the Performance Work Statement for the base period and for all identified option periods will be evaluated and considered for award.</w:t>
      </w:r>
    </w:p>
    <w:p w14:paraId="6C7EAAC8" w14:textId="77777777" w:rsidR="006C2623" w:rsidRPr="00BA166A" w:rsidRDefault="006C2623" w:rsidP="006C2623">
      <w:pPr>
        <w:widowControl w:val="0"/>
        <w:autoSpaceDE w:val="0"/>
        <w:autoSpaceDN w:val="0"/>
        <w:adjustRightInd w:val="0"/>
        <w:spacing w:after="0" w:line="240" w:lineRule="auto"/>
        <w:rPr>
          <w:rFonts w:ascii="Times New Roman" w:eastAsia="Times New Roman" w:hAnsi="Times New Roman" w:cs="Times New Roman"/>
          <w:sz w:val="20"/>
          <w:szCs w:val="20"/>
        </w:rPr>
      </w:pPr>
    </w:p>
    <w:p w14:paraId="5689CBFB" w14:textId="186B8567" w:rsidR="006C2623" w:rsidRPr="00BA166A" w:rsidRDefault="006C2623" w:rsidP="006C2623">
      <w:pPr>
        <w:widowControl w:val="0"/>
        <w:autoSpaceDE w:val="0"/>
        <w:autoSpaceDN w:val="0"/>
        <w:adjustRightInd w:val="0"/>
        <w:spacing w:after="0" w:line="240" w:lineRule="auto"/>
        <w:ind w:left="720"/>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 xml:space="preserve">DOE may conduct pre-award surveys in accordance with FAR 9.106 and may solicit from available sources, relevant information concerning the </w:t>
      </w:r>
      <w:r w:rsidR="00E44E29">
        <w:rPr>
          <w:rFonts w:ascii="Times New Roman" w:eastAsia="Times New Roman" w:hAnsi="Times New Roman" w:cs="Times New Roman"/>
          <w:sz w:val="20"/>
          <w:szCs w:val="20"/>
        </w:rPr>
        <w:t>Quoter</w:t>
      </w:r>
      <w:r w:rsidRPr="00BA166A">
        <w:rPr>
          <w:rFonts w:ascii="Times New Roman" w:eastAsia="Times New Roman" w:hAnsi="Times New Roman" w:cs="Times New Roman"/>
          <w:sz w:val="20"/>
          <w:szCs w:val="20"/>
        </w:rPr>
        <w:t xml:space="preserve">'s record of past performance, and use such information in making determinations of prospective </w:t>
      </w:r>
      <w:r w:rsidR="00E44E29">
        <w:rPr>
          <w:rFonts w:ascii="Times New Roman" w:eastAsia="Times New Roman" w:hAnsi="Times New Roman" w:cs="Times New Roman"/>
          <w:sz w:val="20"/>
          <w:szCs w:val="20"/>
        </w:rPr>
        <w:t>Quoter</w:t>
      </w:r>
      <w:r w:rsidRPr="00BA166A">
        <w:rPr>
          <w:rFonts w:ascii="Times New Roman" w:eastAsia="Times New Roman" w:hAnsi="Times New Roman" w:cs="Times New Roman"/>
          <w:sz w:val="20"/>
          <w:szCs w:val="20"/>
        </w:rPr>
        <w:t xml:space="preserve"> responsibility.</w:t>
      </w:r>
    </w:p>
    <w:p w14:paraId="7F633246" w14:textId="77777777" w:rsidR="006C2623" w:rsidRPr="00BA166A" w:rsidRDefault="006C2623" w:rsidP="006C2623">
      <w:pPr>
        <w:widowControl w:val="0"/>
        <w:autoSpaceDE w:val="0"/>
        <w:autoSpaceDN w:val="0"/>
        <w:adjustRightInd w:val="0"/>
        <w:spacing w:after="0" w:line="240" w:lineRule="auto"/>
        <w:ind w:left="720"/>
        <w:rPr>
          <w:rFonts w:ascii="Times New Roman" w:eastAsia="Times New Roman" w:hAnsi="Times New Roman" w:cs="Times New Roman"/>
          <w:sz w:val="20"/>
          <w:szCs w:val="20"/>
        </w:rPr>
      </w:pPr>
    </w:p>
    <w:p w14:paraId="1B8C9C52" w14:textId="1F85726E" w:rsidR="006C2623" w:rsidRPr="00BA166A" w:rsidRDefault="006C2623" w:rsidP="006C2623">
      <w:pPr>
        <w:widowControl w:val="0"/>
        <w:autoSpaceDE w:val="0"/>
        <w:autoSpaceDN w:val="0"/>
        <w:adjustRightInd w:val="0"/>
        <w:spacing w:after="0" w:line="240" w:lineRule="auto"/>
        <w:ind w:left="720"/>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(End of provision)</w:t>
      </w:r>
    </w:p>
    <w:p w14:paraId="7C55B70C" w14:textId="0BDAFDE5" w:rsidR="006C2623" w:rsidRPr="00BA166A" w:rsidRDefault="006C2623" w:rsidP="0015090C">
      <w:pPr>
        <w:numPr>
          <w:ilvl w:val="0"/>
          <w:numId w:val="1"/>
        </w:numPr>
        <w:spacing w:before="199" w:after="199" w:line="240" w:lineRule="auto"/>
        <w:ind w:hanging="720"/>
        <w:outlineLvl w:val="1"/>
        <w:rPr>
          <w:rFonts w:ascii="Times New Roman" w:eastAsia="Times New Roman" w:hAnsi="Times New Roman" w:cs="Times New Roman"/>
          <w:b/>
          <w:bCs/>
          <w:sz w:val="20"/>
          <w:szCs w:val="20"/>
        </w:rPr>
      </w:pPr>
      <w:bookmarkStart w:id="34" w:name="_Toc47359930"/>
      <w:r w:rsidRPr="00BA166A">
        <w:rPr>
          <w:rFonts w:ascii="Times New Roman" w:eastAsia="Times New Roman" w:hAnsi="Times New Roman" w:cs="Times New Roman"/>
          <w:b/>
          <w:bCs/>
          <w:sz w:val="20"/>
          <w:szCs w:val="20"/>
        </w:rPr>
        <w:t xml:space="preserve">UNNECESSARILY ELABORATE </w:t>
      </w:r>
      <w:r w:rsidR="00B80DCF" w:rsidRPr="00BA166A">
        <w:rPr>
          <w:rFonts w:ascii="Times New Roman" w:eastAsia="Times New Roman" w:hAnsi="Times New Roman" w:cs="Times New Roman"/>
          <w:b/>
          <w:bCs/>
          <w:sz w:val="20"/>
          <w:szCs w:val="20"/>
        </w:rPr>
        <w:t>QUOTE</w:t>
      </w:r>
      <w:r w:rsidRPr="00BA166A">
        <w:rPr>
          <w:rFonts w:ascii="Times New Roman" w:eastAsia="Times New Roman" w:hAnsi="Times New Roman" w:cs="Times New Roman"/>
          <w:b/>
          <w:bCs/>
          <w:sz w:val="20"/>
          <w:szCs w:val="20"/>
        </w:rPr>
        <w:t>S AND FILE SIZE LIMITATIONS</w:t>
      </w:r>
      <w:bookmarkEnd w:id="34"/>
    </w:p>
    <w:p w14:paraId="7F5C4F93" w14:textId="6FE97E02" w:rsidR="006C2623" w:rsidRPr="00BA166A" w:rsidRDefault="006C2623" w:rsidP="006C2623">
      <w:pPr>
        <w:keepNext/>
        <w:keepLines/>
        <w:spacing w:after="0" w:line="240" w:lineRule="auto"/>
        <w:ind w:left="720"/>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 xml:space="preserve">Unnecessarily elaborate </w:t>
      </w:r>
      <w:r w:rsidR="00B80DCF" w:rsidRPr="00BA166A">
        <w:rPr>
          <w:rFonts w:ascii="Times New Roman" w:eastAsia="Times New Roman" w:hAnsi="Times New Roman" w:cs="Times New Roman"/>
          <w:sz w:val="20"/>
          <w:szCs w:val="20"/>
        </w:rPr>
        <w:t>quote</w:t>
      </w:r>
      <w:r w:rsidRPr="00BA166A">
        <w:rPr>
          <w:rFonts w:ascii="Times New Roman" w:eastAsia="Times New Roman" w:hAnsi="Times New Roman" w:cs="Times New Roman"/>
          <w:sz w:val="20"/>
          <w:szCs w:val="20"/>
        </w:rPr>
        <w:t xml:space="preserve">s beyond those </w:t>
      </w:r>
      <w:proofErr w:type="gramStart"/>
      <w:r w:rsidRPr="00BA166A">
        <w:rPr>
          <w:rFonts w:ascii="Times New Roman" w:eastAsia="Times New Roman" w:hAnsi="Times New Roman" w:cs="Times New Roman"/>
          <w:sz w:val="20"/>
          <w:szCs w:val="20"/>
        </w:rPr>
        <w:t>sufficient</w:t>
      </w:r>
      <w:proofErr w:type="gramEnd"/>
      <w:r w:rsidRPr="00BA166A">
        <w:rPr>
          <w:rFonts w:ascii="Times New Roman" w:eastAsia="Times New Roman" w:hAnsi="Times New Roman" w:cs="Times New Roman"/>
          <w:sz w:val="20"/>
          <w:szCs w:val="20"/>
        </w:rPr>
        <w:t xml:space="preserve"> to present a complete and effective response to this solicitation are not desired.  Elaborate </w:t>
      </w:r>
      <w:proofErr w:type="gramStart"/>
      <w:r w:rsidRPr="00BA166A">
        <w:rPr>
          <w:rFonts w:ascii="Times New Roman" w:eastAsia="Times New Roman" w:hAnsi="Times New Roman" w:cs="Times New Roman"/>
          <w:sz w:val="20"/>
          <w:szCs w:val="20"/>
        </w:rPr>
        <w:t>art work</w:t>
      </w:r>
      <w:proofErr w:type="gramEnd"/>
      <w:r w:rsidRPr="00BA166A">
        <w:rPr>
          <w:rFonts w:ascii="Times New Roman" w:eastAsia="Times New Roman" w:hAnsi="Times New Roman" w:cs="Times New Roman"/>
          <w:sz w:val="20"/>
          <w:szCs w:val="20"/>
        </w:rPr>
        <w:t xml:space="preserve">, graphics and pictures may increase the document’s file size.  It is suggested that in preparing your </w:t>
      </w:r>
      <w:r w:rsidR="00B80DCF" w:rsidRPr="00BA166A">
        <w:rPr>
          <w:rFonts w:ascii="Times New Roman" w:eastAsia="Times New Roman" w:hAnsi="Times New Roman" w:cs="Times New Roman"/>
          <w:sz w:val="20"/>
          <w:szCs w:val="20"/>
        </w:rPr>
        <w:t>quote</w:t>
      </w:r>
      <w:r w:rsidRPr="00BA166A">
        <w:rPr>
          <w:rFonts w:ascii="Times New Roman" w:eastAsia="Times New Roman" w:hAnsi="Times New Roman" w:cs="Times New Roman"/>
          <w:sz w:val="20"/>
          <w:szCs w:val="20"/>
        </w:rPr>
        <w:t xml:space="preserve"> that you create files less than 5 MB.  However, this file size may not be appropriate in all situations.  As the nature of the </w:t>
      </w:r>
      <w:r w:rsidR="00B80DCF" w:rsidRPr="00BA166A">
        <w:rPr>
          <w:rFonts w:ascii="Times New Roman" w:eastAsia="Times New Roman" w:hAnsi="Times New Roman" w:cs="Times New Roman"/>
          <w:sz w:val="20"/>
          <w:szCs w:val="20"/>
        </w:rPr>
        <w:t>quote</w:t>
      </w:r>
      <w:r w:rsidRPr="00BA166A">
        <w:rPr>
          <w:rFonts w:ascii="Times New Roman" w:eastAsia="Times New Roman" w:hAnsi="Times New Roman" w:cs="Times New Roman"/>
          <w:sz w:val="20"/>
          <w:szCs w:val="20"/>
        </w:rPr>
        <w:t xml:space="preserve"> may create large files, </w:t>
      </w:r>
      <w:r w:rsidR="00E44E29">
        <w:rPr>
          <w:rFonts w:ascii="Times New Roman" w:eastAsia="Times New Roman" w:hAnsi="Times New Roman" w:cs="Times New Roman"/>
          <w:sz w:val="20"/>
          <w:szCs w:val="20"/>
        </w:rPr>
        <w:t>Quoter</w:t>
      </w:r>
      <w:r w:rsidRPr="00BA166A">
        <w:rPr>
          <w:rFonts w:ascii="Times New Roman" w:eastAsia="Times New Roman" w:hAnsi="Times New Roman" w:cs="Times New Roman"/>
          <w:sz w:val="20"/>
          <w:szCs w:val="20"/>
        </w:rPr>
        <w:t xml:space="preserve">s may wish to use “Zip” file compression software such as WinZip (Version 10 or earlier).  Using this compression software will diminish the file size, thus reducing the time needed to upload and download a </w:t>
      </w:r>
      <w:r w:rsidR="00B80DCF" w:rsidRPr="00BA166A">
        <w:rPr>
          <w:rFonts w:ascii="Times New Roman" w:eastAsia="Times New Roman" w:hAnsi="Times New Roman" w:cs="Times New Roman"/>
          <w:sz w:val="20"/>
          <w:szCs w:val="20"/>
        </w:rPr>
        <w:t>quote</w:t>
      </w:r>
      <w:r w:rsidRPr="00BA166A">
        <w:rPr>
          <w:rFonts w:ascii="Times New Roman" w:eastAsia="Times New Roman" w:hAnsi="Times New Roman" w:cs="Times New Roman"/>
          <w:sz w:val="20"/>
          <w:szCs w:val="20"/>
        </w:rPr>
        <w:t>.</w:t>
      </w:r>
    </w:p>
    <w:p w14:paraId="1183EB40" w14:textId="77777777" w:rsidR="006C2623" w:rsidRPr="00BA166A" w:rsidRDefault="006C2623" w:rsidP="0015090C">
      <w:pPr>
        <w:numPr>
          <w:ilvl w:val="0"/>
          <w:numId w:val="1"/>
        </w:numPr>
        <w:spacing w:before="199" w:after="199" w:line="240" w:lineRule="auto"/>
        <w:ind w:hanging="720"/>
        <w:outlineLvl w:val="1"/>
        <w:rPr>
          <w:rFonts w:ascii="Times New Roman Bold" w:eastAsia="Times New Roman" w:hAnsi="Times New Roman Bold" w:cs="Times New Roman"/>
          <w:bCs/>
          <w:caps/>
          <w:sz w:val="20"/>
          <w:szCs w:val="20"/>
        </w:rPr>
      </w:pPr>
      <w:bookmarkStart w:id="35" w:name="_Toc47359933"/>
      <w:r w:rsidRPr="00BA166A">
        <w:rPr>
          <w:rFonts w:ascii="Times New Roman Bold" w:eastAsia="Times New Roman" w:hAnsi="Times New Roman Bold" w:cs="Times New Roman"/>
          <w:b/>
          <w:bCs/>
          <w:caps/>
          <w:sz w:val="20"/>
          <w:szCs w:val="20"/>
        </w:rPr>
        <w:t>Information of award</w:t>
      </w:r>
      <w:bookmarkEnd w:id="35"/>
    </w:p>
    <w:p w14:paraId="0CE4B305" w14:textId="6B93F867" w:rsidR="006C2623" w:rsidRPr="00BA166A" w:rsidRDefault="006C2623" w:rsidP="006C2623">
      <w:pPr>
        <w:spacing w:after="0" w:line="240" w:lineRule="auto"/>
        <w:ind w:left="720"/>
        <w:rPr>
          <w:rFonts w:ascii="Times New Roman" w:eastAsia="Times New Roman" w:hAnsi="Times New Roman" w:cs="Times New Roman"/>
          <w:b/>
          <w:bCs/>
          <w:sz w:val="20"/>
          <w:szCs w:val="20"/>
        </w:rPr>
      </w:pPr>
      <w:r w:rsidRPr="00BA166A">
        <w:rPr>
          <w:rFonts w:ascii="Times New Roman" w:eastAsia="Times New Roman" w:hAnsi="Times New Roman" w:cs="Times New Roman"/>
          <w:sz w:val="20"/>
          <w:szCs w:val="20"/>
        </w:rPr>
        <w:t xml:space="preserve">Written notice to unsuccessful </w:t>
      </w:r>
      <w:r w:rsidR="00E44E29">
        <w:rPr>
          <w:rFonts w:ascii="Times New Roman" w:eastAsia="Times New Roman" w:hAnsi="Times New Roman" w:cs="Times New Roman"/>
          <w:sz w:val="20"/>
          <w:szCs w:val="20"/>
        </w:rPr>
        <w:t>Quoter</w:t>
      </w:r>
      <w:r w:rsidRPr="00BA166A">
        <w:rPr>
          <w:rFonts w:ascii="Times New Roman" w:eastAsia="Times New Roman" w:hAnsi="Times New Roman" w:cs="Times New Roman"/>
          <w:sz w:val="20"/>
          <w:szCs w:val="20"/>
        </w:rPr>
        <w:t>s and contract award information will be promptly released in accordance with DOE regulations and FAR 8.405-</w:t>
      </w:r>
      <w:r w:rsidR="001C1A2A" w:rsidRPr="00BA166A">
        <w:rPr>
          <w:rFonts w:ascii="Times New Roman" w:eastAsia="Times New Roman" w:hAnsi="Times New Roman" w:cs="Times New Roman"/>
          <w:sz w:val="20"/>
          <w:szCs w:val="20"/>
        </w:rPr>
        <w:t>3</w:t>
      </w:r>
      <w:r w:rsidRPr="00BA166A">
        <w:rPr>
          <w:rFonts w:ascii="Times New Roman" w:eastAsia="Times New Roman" w:hAnsi="Times New Roman" w:cs="Times New Roman"/>
          <w:sz w:val="20"/>
          <w:szCs w:val="20"/>
        </w:rPr>
        <w:t xml:space="preserve">(d) procedures.  </w:t>
      </w:r>
      <w:r w:rsidRPr="00BA166A">
        <w:rPr>
          <w:rFonts w:ascii="Times New Roman" w:eastAsia="Times New Roman" w:hAnsi="Times New Roman" w:cs="Times New Roman"/>
          <w:b/>
          <w:bCs/>
          <w:sz w:val="20"/>
          <w:szCs w:val="20"/>
        </w:rPr>
        <w:t xml:space="preserve">This is not a FAR 15 procurement, and therefore the agency is not required, and </w:t>
      </w:r>
      <w:r w:rsidR="00823FEC" w:rsidRPr="00BA166A">
        <w:rPr>
          <w:rFonts w:ascii="Times New Roman" w:eastAsia="Times New Roman" w:hAnsi="Times New Roman" w:cs="Times New Roman"/>
          <w:b/>
          <w:bCs/>
          <w:sz w:val="20"/>
          <w:szCs w:val="20"/>
        </w:rPr>
        <w:t xml:space="preserve">will </w:t>
      </w:r>
      <w:r w:rsidRPr="00BA166A">
        <w:rPr>
          <w:rFonts w:ascii="Times New Roman" w:eastAsia="Times New Roman" w:hAnsi="Times New Roman" w:cs="Times New Roman"/>
          <w:b/>
          <w:bCs/>
          <w:sz w:val="20"/>
          <w:szCs w:val="20"/>
        </w:rPr>
        <w:t>not</w:t>
      </w:r>
      <w:r w:rsidR="00D02432" w:rsidRPr="00BA166A">
        <w:rPr>
          <w:rFonts w:ascii="Times New Roman" w:eastAsia="Times New Roman" w:hAnsi="Times New Roman" w:cs="Times New Roman"/>
          <w:b/>
          <w:bCs/>
          <w:sz w:val="20"/>
          <w:szCs w:val="20"/>
        </w:rPr>
        <w:t xml:space="preserve"> </w:t>
      </w:r>
      <w:r w:rsidRPr="00BA166A">
        <w:rPr>
          <w:rFonts w:ascii="Times New Roman" w:eastAsia="Times New Roman" w:hAnsi="Times New Roman" w:cs="Times New Roman"/>
          <w:b/>
          <w:bCs/>
          <w:sz w:val="20"/>
          <w:szCs w:val="20"/>
        </w:rPr>
        <w:t>conduct debriefings.</w:t>
      </w:r>
    </w:p>
    <w:p w14:paraId="77F1D31A" w14:textId="77777777" w:rsidR="00695CDF" w:rsidRPr="00BA166A" w:rsidRDefault="00695CDF" w:rsidP="006C2623">
      <w:pPr>
        <w:spacing w:after="0" w:line="240" w:lineRule="auto"/>
        <w:ind w:left="720"/>
        <w:rPr>
          <w:rFonts w:ascii="Times New Roman" w:eastAsia="Times New Roman" w:hAnsi="Times New Roman" w:cs="Times New Roman"/>
          <w:b/>
          <w:bCs/>
          <w:sz w:val="20"/>
          <w:szCs w:val="20"/>
        </w:rPr>
      </w:pPr>
    </w:p>
    <w:p w14:paraId="3CB48635" w14:textId="77777777" w:rsidR="006C2623" w:rsidRPr="00BA166A" w:rsidRDefault="006C2623" w:rsidP="0015090C">
      <w:pPr>
        <w:numPr>
          <w:ilvl w:val="0"/>
          <w:numId w:val="1"/>
        </w:numPr>
        <w:spacing w:before="199" w:after="199" w:line="240" w:lineRule="auto"/>
        <w:ind w:hanging="720"/>
        <w:outlineLvl w:val="1"/>
        <w:rPr>
          <w:rFonts w:ascii="Times New Roman" w:eastAsia="Times New Roman" w:hAnsi="Times New Roman" w:cs="Times New Roman"/>
          <w:bCs/>
          <w:sz w:val="20"/>
          <w:szCs w:val="20"/>
        </w:rPr>
      </w:pPr>
      <w:bookmarkStart w:id="36" w:name="_Toc47359934"/>
      <w:r w:rsidRPr="00BA166A">
        <w:rPr>
          <w:rFonts w:ascii="Times New Roman" w:eastAsia="Times New Roman" w:hAnsi="Times New Roman" w:cs="Times New Roman"/>
          <w:b/>
          <w:bCs/>
          <w:sz w:val="20"/>
          <w:szCs w:val="20"/>
        </w:rPr>
        <w:t>DOE-L-2014 DATE, TIME, AND PLACE OFFERS ARE DUE (OCT 2015)</w:t>
      </w:r>
      <w:bookmarkEnd w:id="36"/>
    </w:p>
    <w:p w14:paraId="748D6C5A" w14:textId="26AD73FE" w:rsidR="006C2623" w:rsidRPr="00BA166A" w:rsidRDefault="006C2623" w:rsidP="006C2623">
      <w:pPr>
        <w:widowControl w:val="0"/>
        <w:autoSpaceDE w:val="0"/>
        <w:autoSpaceDN w:val="0"/>
        <w:spacing w:after="0" w:line="240" w:lineRule="auto"/>
        <w:ind w:left="720"/>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 xml:space="preserve">All </w:t>
      </w:r>
      <w:r w:rsidR="004D239E">
        <w:rPr>
          <w:rFonts w:ascii="Times New Roman" w:eastAsia="Times New Roman" w:hAnsi="Times New Roman" w:cs="Times New Roman"/>
          <w:sz w:val="20"/>
          <w:szCs w:val="20"/>
        </w:rPr>
        <w:t>Quotations</w:t>
      </w:r>
      <w:r w:rsidR="004D239E" w:rsidRPr="00BA166A">
        <w:rPr>
          <w:rFonts w:ascii="Times New Roman" w:eastAsia="Times New Roman" w:hAnsi="Times New Roman" w:cs="Times New Roman"/>
          <w:sz w:val="20"/>
          <w:szCs w:val="20"/>
        </w:rPr>
        <w:t xml:space="preserve"> </w:t>
      </w:r>
      <w:r w:rsidRPr="00BA166A">
        <w:rPr>
          <w:rFonts w:ascii="Times New Roman" w:eastAsia="Times New Roman" w:hAnsi="Times New Roman" w:cs="Times New Roman"/>
          <w:sz w:val="20"/>
          <w:szCs w:val="20"/>
        </w:rPr>
        <w:t>required by this solicitation are due at the date, time, and place identified on the Standard Form (SF 18), Request for Quotation (See SF-18, Block 10). Treatment of late submissions, modifications, and withdrawals are governed by the applicable provisions of the solicitation.</w:t>
      </w:r>
    </w:p>
    <w:p w14:paraId="7082B560" w14:textId="77777777" w:rsidR="006C2623" w:rsidRPr="00BA166A" w:rsidRDefault="006C2623" w:rsidP="0015090C">
      <w:pPr>
        <w:numPr>
          <w:ilvl w:val="0"/>
          <w:numId w:val="1"/>
        </w:numPr>
        <w:spacing w:before="199" w:after="199" w:line="240" w:lineRule="auto"/>
        <w:ind w:hanging="720"/>
        <w:outlineLvl w:val="1"/>
        <w:rPr>
          <w:rFonts w:ascii="Times New Roman Bold" w:eastAsia="Times New Roman" w:hAnsi="Times New Roman Bold" w:cs="Times New Roman"/>
          <w:bCs/>
          <w:caps/>
          <w:sz w:val="20"/>
          <w:szCs w:val="20"/>
        </w:rPr>
      </w:pPr>
      <w:bookmarkStart w:id="37" w:name="_Toc3467090"/>
      <w:bookmarkStart w:id="38" w:name="_Toc47359935"/>
      <w:r w:rsidRPr="00BA166A">
        <w:rPr>
          <w:rFonts w:ascii="Times New Roman Bold" w:eastAsia="Times New Roman" w:hAnsi="Times New Roman Bold" w:cs="Times New Roman"/>
          <w:b/>
          <w:bCs/>
          <w:caps/>
          <w:sz w:val="20"/>
          <w:szCs w:val="20"/>
        </w:rPr>
        <w:t>DOE-L-2015 Offer Acceptance Period (Oct 2015)</w:t>
      </w:r>
      <w:bookmarkEnd w:id="37"/>
      <w:bookmarkEnd w:id="38"/>
    </w:p>
    <w:p w14:paraId="6175074E" w14:textId="5BCE3036" w:rsidR="006C2623" w:rsidRDefault="006C2623" w:rsidP="006C2623">
      <w:pPr>
        <w:spacing w:after="0" w:line="240" w:lineRule="auto"/>
        <w:ind w:firstLine="720"/>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 xml:space="preserve">The </w:t>
      </w:r>
      <w:r w:rsidR="00E44E29">
        <w:rPr>
          <w:rFonts w:ascii="Times New Roman" w:eastAsia="Times New Roman" w:hAnsi="Times New Roman" w:cs="Times New Roman"/>
          <w:sz w:val="20"/>
          <w:szCs w:val="20"/>
        </w:rPr>
        <w:t>Quoter</w:t>
      </w:r>
      <w:r w:rsidRPr="00BA166A">
        <w:rPr>
          <w:rFonts w:ascii="Times New Roman" w:eastAsia="Times New Roman" w:hAnsi="Times New Roman" w:cs="Times New Roman"/>
          <w:sz w:val="20"/>
          <w:szCs w:val="20"/>
        </w:rPr>
        <w:t xml:space="preserve">’s </w:t>
      </w:r>
      <w:r w:rsidR="00B80DCF" w:rsidRPr="00BA166A">
        <w:rPr>
          <w:rFonts w:ascii="Times New Roman" w:eastAsia="Times New Roman" w:hAnsi="Times New Roman" w:cs="Times New Roman"/>
          <w:sz w:val="20"/>
          <w:szCs w:val="20"/>
        </w:rPr>
        <w:t>quote</w:t>
      </w:r>
      <w:r w:rsidRPr="00BA166A">
        <w:rPr>
          <w:rFonts w:ascii="Times New Roman" w:eastAsia="Times New Roman" w:hAnsi="Times New Roman" w:cs="Times New Roman"/>
          <w:sz w:val="20"/>
          <w:szCs w:val="20"/>
        </w:rPr>
        <w:t xml:space="preserve"> shall be valid for 180 calendar days after the required due date for </w:t>
      </w:r>
      <w:r w:rsidR="00B80DCF" w:rsidRPr="00BA166A">
        <w:rPr>
          <w:rFonts w:ascii="Times New Roman" w:eastAsia="Times New Roman" w:hAnsi="Times New Roman" w:cs="Times New Roman"/>
          <w:sz w:val="20"/>
          <w:szCs w:val="20"/>
        </w:rPr>
        <w:t>quote</w:t>
      </w:r>
      <w:r w:rsidRPr="00BA166A">
        <w:rPr>
          <w:rFonts w:ascii="Times New Roman" w:eastAsia="Times New Roman" w:hAnsi="Times New Roman" w:cs="Times New Roman"/>
          <w:sz w:val="20"/>
          <w:szCs w:val="20"/>
        </w:rPr>
        <w:t>s.</w:t>
      </w:r>
    </w:p>
    <w:p w14:paraId="101C78C3" w14:textId="77777777" w:rsidR="00C64CF3" w:rsidRPr="00BA166A" w:rsidRDefault="00C64CF3" w:rsidP="006C2623">
      <w:pPr>
        <w:spacing w:after="0" w:line="240" w:lineRule="auto"/>
        <w:ind w:firstLine="720"/>
        <w:rPr>
          <w:rFonts w:ascii="Times New Roman" w:eastAsia="Times New Roman" w:hAnsi="Times New Roman" w:cs="Times New Roman"/>
          <w:sz w:val="20"/>
          <w:szCs w:val="20"/>
        </w:rPr>
      </w:pPr>
    </w:p>
    <w:p w14:paraId="61A616AC" w14:textId="77777777" w:rsidR="006C2623" w:rsidRPr="00BA166A" w:rsidRDefault="006C2623" w:rsidP="0015090C">
      <w:pPr>
        <w:numPr>
          <w:ilvl w:val="0"/>
          <w:numId w:val="1"/>
        </w:numPr>
        <w:spacing w:before="199" w:after="199" w:line="240" w:lineRule="auto"/>
        <w:ind w:hanging="720"/>
        <w:outlineLvl w:val="1"/>
        <w:rPr>
          <w:rFonts w:ascii="Times New Roman Bold" w:eastAsia="Times New Roman" w:hAnsi="Times New Roman Bold" w:cs="Times New Roman"/>
          <w:bCs/>
          <w:caps/>
          <w:sz w:val="20"/>
          <w:szCs w:val="20"/>
        </w:rPr>
      </w:pPr>
      <w:bookmarkStart w:id="39" w:name="_Toc3467091"/>
      <w:bookmarkStart w:id="40" w:name="_Toc47359936"/>
      <w:r w:rsidRPr="00BA166A">
        <w:rPr>
          <w:rFonts w:ascii="Times New Roman Bold" w:eastAsia="Times New Roman" w:hAnsi="Times New Roman Bold" w:cs="Times New Roman"/>
          <w:b/>
          <w:bCs/>
          <w:caps/>
          <w:sz w:val="20"/>
          <w:szCs w:val="20"/>
        </w:rPr>
        <w:lastRenderedPageBreak/>
        <w:t>DOE-L-2016</w:t>
      </w:r>
      <w:r w:rsidRPr="00BA166A">
        <w:rPr>
          <w:rFonts w:ascii="Times New Roman Bold" w:eastAsia="Times New Roman" w:hAnsi="Times New Roman Bold" w:cs="Times New Roman"/>
          <w:b/>
          <w:bCs/>
          <w:caps/>
          <w:sz w:val="20"/>
          <w:szCs w:val="20"/>
        </w:rPr>
        <w:tab/>
        <w:t>Number of Awards (OCT 2015)</w:t>
      </w:r>
      <w:bookmarkEnd w:id="39"/>
      <w:bookmarkEnd w:id="40"/>
    </w:p>
    <w:p w14:paraId="3BC0AE6F" w14:textId="77777777" w:rsidR="006C2623" w:rsidRPr="00BA166A" w:rsidRDefault="006C2623" w:rsidP="006C2623">
      <w:pPr>
        <w:widowControl w:val="0"/>
        <w:autoSpaceDE w:val="0"/>
        <w:autoSpaceDN w:val="0"/>
        <w:adjustRightInd w:val="0"/>
        <w:spacing w:after="0" w:line="240" w:lineRule="auto"/>
        <w:ind w:left="720"/>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It is anticipated that there will be (1) award resulting from this solicitation. However, the Government reserves the right to make any number of awards, or no award, if considered to be in the Government’s best interest to do so.</w:t>
      </w:r>
    </w:p>
    <w:p w14:paraId="69F0AC04" w14:textId="3FC7EC3B" w:rsidR="006C2623" w:rsidRPr="00BA166A" w:rsidRDefault="006C2623" w:rsidP="0015090C">
      <w:pPr>
        <w:numPr>
          <w:ilvl w:val="0"/>
          <w:numId w:val="1"/>
        </w:numPr>
        <w:spacing w:before="199" w:after="199" w:line="240" w:lineRule="auto"/>
        <w:ind w:hanging="720"/>
        <w:outlineLvl w:val="1"/>
        <w:rPr>
          <w:rFonts w:ascii="Times New Roman" w:eastAsia="Times New Roman" w:hAnsi="Times New Roman" w:cs="Times New Roman"/>
          <w:bCs/>
          <w:sz w:val="20"/>
          <w:szCs w:val="20"/>
        </w:rPr>
      </w:pPr>
      <w:bookmarkStart w:id="41" w:name="_Toc3467092"/>
      <w:bookmarkStart w:id="42" w:name="_Toc47359937"/>
      <w:r w:rsidRPr="00BA166A">
        <w:rPr>
          <w:rFonts w:ascii="Times New Roman" w:eastAsia="Times New Roman" w:hAnsi="Times New Roman" w:cs="Times New Roman"/>
          <w:b/>
          <w:bCs/>
          <w:sz w:val="20"/>
          <w:szCs w:val="20"/>
        </w:rPr>
        <w:t xml:space="preserve">DOE-L-2017 EXPENSES RELATED TO </w:t>
      </w:r>
      <w:r w:rsidR="00E44E29">
        <w:rPr>
          <w:rFonts w:ascii="Times New Roman" w:eastAsia="Times New Roman" w:hAnsi="Times New Roman" w:cs="Times New Roman"/>
          <w:b/>
          <w:bCs/>
          <w:sz w:val="20"/>
          <w:szCs w:val="20"/>
        </w:rPr>
        <w:t>QUOTER</w:t>
      </w:r>
      <w:r w:rsidRPr="00BA166A">
        <w:rPr>
          <w:rFonts w:ascii="Times New Roman" w:eastAsia="Times New Roman" w:hAnsi="Times New Roman" w:cs="Times New Roman"/>
          <w:b/>
          <w:bCs/>
          <w:sz w:val="20"/>
          <w:szCs w:val="20"/>
        </w:rPr>
        <w:t xml:space="preserve"> SUBMISSIONS (OCT 2015)</w:t>
      </w:r>
      <w:bookmarkEnd w:id="41"/>
      <w:bookmarkEnd w:id="42"/>
    </w:p>
    <w:p w14:paraId="51041189" w14:textId="2D80CA28" w:rsidR="006C2623" w:rsidRPr="00BA166A" w:rsidRDefault="006C2623" w:rsidP="006C2623">
      <w:pPr>
        <w:spacing w:after="0" w:line="240" w:lineRule="auto"/>
        <w:ind w:left="720"/>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 xml:space="preserve">This solicitation does not commit the Government to pay any costs incurred in the submission of any </w:t>
      </w:r>
      <w:r w:rsidR="00B80DCF" w:rsidRPr="00BA166A">
        <w:rPr>
          <w:rFonts w:ascii="Times New Roman" w:eastAsia="Times New Roman" w:hAnsi="Times New Roman" w:cs="Times New Roman"/>
          <w:sz w:val="20"/>
          <w:szCs w:val="20"/>
        </w:rPr>
        <w:t>quote</w:t>
      </w:r>
      <w:r w:rsidRPr="00BA166A">
        <w:rPr>
          <w:rFonts w:ascii="Times New Roman" w:eastAsia="Times New Roman" w:hAnsi="Times New Roman" w:cs="Times New Roman"/>
          <w:sz w:val="20"/>
          <w:szCs w:val="20"/>
        </w:rPr>
        <w:t xml:space="preserve"> or bid, or in making necessary studies or designs for the preparation thereof or for acquiring or contracting for any services relating thereto.</w:t>
      </w:r>
    </w:p>
    <w:p w14:paraId="242186D1" w14:textId="6544DB03" w:rsidR="006C2623" w:rsidRPr="00BA166A" w:rsidRDefault="006C2623" w:rsidP="0015090C">
      <w:pPr>
        <w:numPr>
          <w:ilvl w:val="0"/>
          <w:numId w:val="1"/>
        </w:numPr>
        <w:spacing w:before="199" w:after="199" w:line="240" w:lineRule="auto"/>
        <w:ind w:hanging="720"/>
        <w:outlineLvl w:val="1"/>
        <w:rPr>
          <w:rFonts w:ascii="Times New Roman" w:eastAsia="Times New Roman" w:hAnsi="Times New Roman" w:cs="Times New Roman"/>
          <w:bCs/>
          <w:sz w:val="20"/>
          <w:szCs w:val="20"/>
        </w:rPr>
      </w:pPr>
      <w:bookmarkStart w:id="43" w:name="_Toc3467093"/>
      <w:bookmarkStart w:id="44" w:name="_Toc47359938"/>
      <w:r w:rsidRPr="00BA166A">
        <w:rPr>
          <w:rFonts w:ascii="Times New Roman" w:eastAsia="Times New Roman" w:hAnsi="Times New Roman" w:cs="Times New Roman"/>
          <w:b/>
          <w:bCs/>
          <w:sz w:val="20"/>
          <w:szCs w:val="20"/>
        </w:rPr>
        <w:t xml:space="preserve">DOE-L-2022 ALTERNATE </w:t>
      </w:r>
      <w:r w:rsidR="00B80DCF" w:rsidRPr="00BA166A">
        <w:rPr>
          <w:rFonts w:ascii="Times New Roman" w:eastAsia="Times New Roman" w:hAnsi="Times New Roman" w:cs="Times New Roman"/>
          <w:b/>
          <w:bCs/>
          <w:sz w:val="20"/>
          <w:szCs w:val="20"/>
        </w:rPr>
        <w:t>QUOTE</w:t>
      </w:r>
      <w:r w:rsidRPr="00BA166A">
        <w:rPr>
          <w:rFonts w:ascii="Times New Roman" w:eastAsia="Times New Roman" w:hAnsi="Times New Roman" w:cs="Times New Roman"/>
          <w:b/>
          <w:bCs/>
          <w:sz w:val="20"/>
          <w:szCs w:val="20"/>
        </w:rPr>
        <w:t xml:space="preserve"> INFORMATION – NONE (OCT 2015)</w:t>
      </w:r>
      <w:bookmarkEnd w:id="43"/>
      <w:bookmarkEnd w:id="44"/>
    </w:p>
    <w:p w14:paraId="353DD5CB" w14:textId="5AD49D4A" w:rsidR="006C2623" w:rsidRPr="00BA166A" w:rsidRDefault="006C2623" w:rsidP="006C2623">
      <w:pPr>
        <w:spacing w:after="0" w:line="240" w:lineRule="auto"/>
        <w:ind w:firstLine="720"/>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Alternate bids/</w:t>
      </w:r>
      <w:r w:rsidR="00B80DCF" w:rsidRPr="00BA166A">
        <w:rPr>
          <w:rFonts w:ascii="Times New Roman" w:eastAsia="Times New Roman" w:hAnsi="Times New Roman" w:cs="Times New Roman"/>
          <w:sz w:val="20"/>
          <w:szCs w:val="20"/>
        </w:rPr>
        <w:t>quote</w:t>
      </w:r>
      <w:r w:rsidRPr="00BA166A">
        <w:rPr>
          <w:rFonts w:ascii="Times New Roman" w:eastAsia="Times New Roman" w:hAnsi="Times New Roman" w:cs="Times New Roman"/>
          <w:sz w:val="20"/>
          <w:szCs w:val="20"/>
        </w:rPr>
        <w:t xml:space="preserve">s are not solicited, are not desired, and will not be evaluated. </w:t>
      </w:r>
    </w:p>
    <w:p w14:paraId="6A206ECD" w14:textId="77777777" w:rsidR="002956C5" w:rsidRPr="00BA166A" w:rsidRDefault="002956C5" w:rsidP="006C2623">
      <w:pPr>
        <w:spacing w:after="0" w:line="240" w:lineRule="auto"/>
        <w:ind w:firstLine="720"/>
        <w:rPr>
          <w:rFonts w:ascii="Times New Roman" w:eastAsia="Times New Roman" w:hAnsi="Times New Roman" w:cs="Times New Roman"/>
          <w:sz w:val="20"/>
          <w:szCs w:val="20"/>
        </w:rPr>
      </w:pPr>
    </w:p>
    <w:p w14:paraId="304301AF" w14:textId="77777777" w:rsidR="006C2623" w:rsidRPr="00BA166A" w:rsidRDefault="006C2623" w:rsidP="0015090C">
      <w:pPr>
        <w:numPr>
          <w:ilvl w:val="0"/>
          <w:numId w:val="1"/>
        </w:numPr>
        <w:spacing w:before="199" w:after="199" w:line="240" w:lineRule="auto"/>
        <w:ind w:hanging="720"/>
        <w:outlineLvl w:val="1"/>
        <w:rPr>
          <w:rFonts w:ascii="Times New Roman" w:eastAsia="Times New Roman" w:hAnsi="Times New Roman" w:cs="Times New Roman"/>
          <w:bCs/>
          <w:sz w:val="20"/>
          <w:szCs w:val="20"/>
        </w:rPr>
      </w:pPr>
      <w:bookmarkStart w:id="45" w:name="_Toc3467094"/>
      <w:bookmarkStart w:id="46" w:name="_Toc47359939"/>
      <w:r w:rsidRPr="00BA166A">
        <w:rPr>
          <w:rFonts w:ascii="Times New Roman" w:eastAsia="Times New Roman" w:hAnsi="Times New Roman" w:cs="Times New Roman"/>
          <w:b/>
          <w:bCs/>
          <w:sz w:val="20"/>
          <w:szCs w:val="20"/>
        </w:rPr>
        <w:t>DOE-L-2026 SERVICE OF PROTEST (OCT 2015)</w:t>
      </w:r>
      <w:bookmarkEnd w:id="45"/>
      <w:bookmarkEnd w:id="46"/>
      <w:r w:rsidRPr="00BA166A">
        <w:rPr>
          <w:rFonts w:ascii="Times New Roman" w:eastAsia="Times New Roman" w:hAnsi="Times New Roman" w:cs="Times New Roman"/>
          <w:b/>
          <w:bCs/>
          <w:sz w:val="20"/>
          <w:szCs w:val="20"/>
        </w:rPr>
        <w:t xml:space="preserve"> </w:t>
      </w:r>
    </w:p>
    <w:p w14:paraId="15A45D29" w14:textId="77777777" w:rsidR="006C2623" w:rsidRPr="00BA166A" w:rsidRDefault="006C2623" w:rsidP="006C2623">
      <w:pPr>
        <w:autoSpaceDE w:val="0"/>
        <w:autoSpaceDN w:val="0"/>
        <w:adjustRightInd w:val="0"/>
        <w:spacing w:after="0" w:line="240" w:lineRule="auto"/>
        <w:ind w:left="720"/>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 xml:space="preserve">(a) Protests, as defined in section 33.101 of the Federal Acquisition Regulation, that are filed directly with an agency, and copies of any protests that are filed with the Government Accountability Office (GAO), shall be served on the Contracting Officer (addressed as follows) by obtaining written and dated acknowledgement of receipt from: </w:t>
      </w:r>
    </w:p>
    <w:p w14:paraId="5D96A56A" w14:textId="77777777" w:rsidR="006C2623" w:rsidRPr="00BA166A" w:rsidRDefault="006C2623" w:rsidP="006C2623">
      <w:pPr>
        <w:autoSpaceDE w:val="0"/>
        <w:autoSpaceDN w:val="0"/>
        <w:adjustRightInd w:val="0"/>
        <w:spacing w:after="0" w:line="240" w:lineRule="auto"/>
        <w:ind w:left="720"/>
        <w:rPr>
          <w:rFonts w:ascii="Times New Roman" w:eastAsia="Times New Roman" w:hAnsi="Times New Roman" w:cs="Times New Roman"/>
          <w:sz w:val="20"/>
          <w:szCs w:val="20"/>
        </w:rPr>
      </w:pPr>
    </w:p>
    <w:p w14:paraId="7754C432" w14:textId="77777777" w:rsidR="006C2623" w:rsidRPr="00BA166A" w:rsidRDefault="006C2623" w:rsidP="006C2623">
      <w:pPr>
        <w:autoSpaceDE w:val="0"/>
        <w:autoSpaceDN w:val="0"/>
        <w:adjustRightInd w:val="0"/>
        <w:spacing w:after="0" w:line="240" w:lineRule="auto"/>
        <w:ind w:left="720"/>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Donald Hafer</w:t>
      </w:r>
    </w:p>
    <w:p w14:paraId="09F7B990" w14:textId="77777777" w:rsidR="006C2623" w:rsidRPr="00BA166A" w:rsidRDefault="006C2623" w:rsidP="006C2623">
      <w:pPr>
        <w:autoSpaceDE w:val="0"/>
        <w:autoSpaceDN w:val="0"/>
        <w:adjustRightInd w:val="0"/>
        <w:spacing w:after="0" w:line="240" w:lineRule="auto"/>
        <w:ind w:left="720"/>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3610 Collins Ferry Road, M/S I07</w:t>
      </w:r>
    </w:p>
    <w:p w14:paraId="7F96857A" w14:textId="77777777" w:rsidR="006C2623" w:rsidRPr="00BA166A" w:rsidRDefault="006C2623" w:rsidP="006C2623">
      <w:pPr>
        <w:autoSpaceDE w:val="0"/>
        <w:autoSpaceDN w:val="0"/>
        <w:adjustRightInd w:val="0"/>
        <w:spacing w:after="0" w:line="240" w:lineRule="auto"/>
        <w:ind w:left="720"/>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304-285-1361Donald.Hafer@netl.doe.gov</w:t>
      </w:r>
    </w:p>
    <w:p w14:paraId="4C8B940D" w14:textId="77777777" w:rsidR="006C2623" w:rsidRPr="00BA166A" w:rsidRDefault="006C2623" w:rsidP="006C2623">
      <w:pPr>
        <w:autoSpaceDE w:val="0"/>
        <w:autoSpaceDN w:val="0"/>
        <w:adjustRightInd w:val="0"/>
        <w:spacing w:after="0" w:line="240" w:lineRule="auto"/>
        <w:ind w:left="720"/>
        <w:rPr>
          <w:rFonts w:ascii="Times New Roman" w:eastAsia="Times New Roman" w:hAnsi="Times New Roman" w:cs="Times New Roman"/>
          <w:sz w:val="20"/>
          <w:szCs w:val="20"/>
        </w:rPr>
      </w:pPr>
    </w:p>
    <w:p w14:paraId="21BBA4F2" w14:textId="77777777" w:rsidR="006C2623" w:rsidRPr="00BA166A" w:rsidRDefault="006C2623" w:rsidP="006C2623">
      <w:pPr>
        <w:autoSpaceDE w:val="0"/>
        <w:autoSpaceDN w:val="0"/>
        <w:adjustRightInd w:val="0"/>
        <w:spacing w:after="0" w:line="240" w:lineRule="auto"/>
        <w:ind w:left="720"/>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 xml:space="preserve">(b) The copy of any protest must be received in the office designated above within one day of filing a protest with the GAO. </w:t>
      </w:r>
    </w:p>
    <w:p w14:paraId="36B392CF" w14:textId="77777777" w:rsidR="006C2623" w:rsidRPr="00BA166A" w:rsidRDefault="006C2623" w:rsidP="006C2623">
      <w:pPr>
        <w:autoSpaceDE w:val="0"/>
        <w:autoSpaceDN w:val="0"/>
        <w:adjustRightInd w:val="0"/>
        <w:spacing w:after="0" w:line="240" w:lineRule="auto"/>
        <w:ind w:left="720"/>
        <w:rPr>
          <w:rFonts w:ascii="Times New Roman" w:eastAsia="Times New Roman" w:hAnsi="Times New Roman" w:cs="Times New Roman"/>
          <w:sz w:val="20"/>
          <w:szCs w:val="20"/>
        </w:rPr>
      </w:pPr>
    </w:p>
    <w:p w14:paraId="2213E033" w14:textId="77777777" w:rsidR="006C2623" w:rsidRPr="00BA166A" w:rsidRDefault="006C2623" w:rsidP="006C2623">
      <w:pPr>
        <w:autoSpaceDE w:val="0"/>
        <w:autoSpaceDN w:val="0"/>
        <w:adjustRightInd w:val="0"/>
        <w:spacing w:after="0" w:line="240" w:lineRule="auto"/>
        <w:ind w:left="720"/>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 xml:space="preserve">(c) Another copy of a protest filed with the GAO must be furnished to the following address within the time periods described in paragraph (b) of this clause: </w:t>
      </w:r>
    </w:p>
    <w:p w14:paraId="6F8CC590" w14:textId="77777777" w:rsidR="006C2623" w:rsidRPr="00BA166A" w:rsidRDefault="006C2623" w:rsidP="006C2623">
      <w:pPr>
        <w:autoSpaceDE w:val="0"/>
        <w:autoSpaceDN w:val="0"/>
        <w:adjustRightInd w:val="0"/>
        <w:spacing w:after="0" w:line="240" w:lineRule="auto"/>
        <w:ind w:left="720"/>
        <w:rPr>
          <w:rFonts w:ascii="Times New Roman" w:eastAsia="Times New Roman" w:hAnsi="Times New Roman" w:cs="Times New Roman"/>
          <w:sz w:val="20"/>
          <w:szCs w:val="20"/>
        </w:rPr>
      </w:pPr>
    </w:p>
    <w:p w14:paraId="068418A2" w14:textId="77777777" w:rsidR="006C2623" w:rsidRPr="00BA166A" w:rsidRDefault="006C2623" w:rsidP="006C2623">
      <w:pPr>
        <w:autoSpaceDE w:val="0"/>
        <w:autoSpaceDN w:val="0"/>
        <w:adjustRightInd w:val="0"/>
        <w:spacing w:after="0" w:line="240" w:lineRule="auto"/>
        <w:ind w:left="720"/>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 xml:space="preserve">U.S. Department of Energy Assistant General Counsel for Procurement and Financial Assistance (GC-61) 1000 Independence Avenue, S.W. Washington, DC 20585 </w:t>
      </w:r>
    </w:p>
    <w:p w14:paraId="14B1A0F2" w14:textId="77777777" w:rsidR="006C2623" w:rsidRPr="00BA166A" w:rsidRDefault="006C2623" w:rsidP="006C2623">
      <w:pPr>
        <w:autoSpaceDE w:val="0"/>
        <w:autoSpaceDN w:val="0"/>
        <w:adjustRightInd w:val="0"/>
        <w:spacing w:after="0" w:line="240" w:lineRule="auto"/>
        <w:ind w:left="720"/>
        <w:rPr>
          <w:rFonts w:ascii="Times New Roman" w:eastAsia="Times New Roman" w:hAnsi="Times New Roman" w:cs="Times New Roman"/>
          <w:sz w:val="20"/>
          <w:szCs w:val="20"/>
        </w:rPr>
      </w:pPr>
    </w:p>
    <w:p w14:paraId="7D783030" w14:textId="77777777" w:rsidR="006C2623" w:rsidRPr="00BA166A" w:rsidRDefault="006C2623" w:rsidP="006C2623">
      <w:pPr>
        <w:autoSpaceDE w:val="0"/>
        <w:autoSpaceDN w:val="0"/>
        <w:adjustRightInd w:val="0"/>
        <w:spacing w:after="0" w:line="240" w:lineRule="auto"/>
        <w:ind w:left="720"/>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 xml:space="preserve">Fax: (202) 586-4546 </w:t>
      </w:r>
    </w:p>
    <w:p w14:paraId="06DD9E32" w14:textId="77777777" w:rsidR="006C2623" w:rsidRPr="00BA166A" w:rsidRDefault="006C2623" w:rsidP="006C2623">
      <w:pPr>
        <w:autoSpaceDE w:val="0"/>
        <w:autoSpaceDN w:val="0"/>
        <w:adjustRightInd w:val="0"/>
        <w:spacing w:after="0" w:line="240" w:lineRule="auto"/>
        <w:ind w:left="720"/>
        <w:rPr>
          <w:rFonts w:ascii="Times New Roman" w:eastAsia="Times New Roman" w:hAnsi="Times New Roman" w:cs="Times New Roman"/>
          <w:sz w:val="20"/>
          <w:szCs w:val="20"/>
        </w:rPr>
      </w:pPr>
    </w:p>
    <w:p w14:paraId="7F0AA845" w14:textId="6F8EDAA1" w:rsidR="006C2623" w:rsidRPr="00BA166A" w:rsidRDefault="006C2623" w:rsidP="0015090C">
      <w:pPr>
        <w:numPr>
          <w:ilvl w:val="0"/>
          <w:numId w:val="1"/>
        </w:numPr>
        <w:spacing w:before="199" w:after="199" w:line="240" w:lineRule="auto"/>
        <w:ind w:hanging="720"/>
        <w:outlineLvl w:val="1"/>
        <w:rPr>
          <w:rFonts w:ascii="Times New Roman" w:eastAsia="Times New Roman" w:hAnsi="Times New Roman" w:cs="Times New Roman"/>
          <w:bCs/>
          <w:sz w:val="20"/>
          <w:szCs w:val="20"/>
        </w:rPr>
      </w:pPr>
      <w:bookmarkStart w:id="47" w:name="_Toc3467095"/>
      <w:bookmarkStart w:id="48" w:name="_Toc47359940"/>
      <w:r w:rsidRPr="00BA166A">
        <w:rPr>
          <w:rFonts w:ascii="Times New Roman" w:eastAsia="Times New Roman" w:hAnsi="Times New Roman" w:cs="Times New Roman"/>
          <w:b/>
          <w:bCs/>
          <w:sz w:val="20"/>
          <w:szCs w:val="20"/>
        </w:rPr>
        <w:t>PREBID/PRE</w:t>
      </w:r>
      <w:r w:rsidR="00B80DCF" w:rsidRPr="00BA166A">
        <w:rPr>
          <w:rFonts w:ascii="Times New Roman" w:eastAsia="Times New Roman" w:hAnsi="Times New Roman" w:cs="Times New Roman"/>
          <w:b/>
          <w:bCs/>
          <w:sz w:val="20"/>
          <w:szCs w:val="20"/>
        </w:rPr>
        <w:t>QUOTE</w:t>
      </w:r>
      <w:r w:rsidRPr="00BA166A">
        <w:rPr>
          <w:rFonts w:ascii="Times New Roman" w:eastAsia="Times New Roman" w:hAnsi="Times New Roman" w:cs="Times New Roman"/>
          <w:b/>
          <w:bCs/>
          <w:sz w:val="20"/>
          <w:szCs w:val="20"/>
        </w:rPr>
        <w:t xml:space="preserve"> CONFERENCE – NONE</w:t>
      </w:r>
      <w:bookmarkEnd w:id="47"/>
      <w:bookmarkEnd w:id="48"/>
    </w:p>
    <w:p w14:paraId="56E6638A" w14:textId="0977B275" w:rsidR="006C2623" w:rsidRPr="00BA166A" w:rsidRDefault="006C2623" w:rsidP="006C2623">
      <w:pPr>
        <w:widowControl w:val="0"/>
        <w:autoSpaceDE w:val="0"/>
        <w:autoSpaceDN w:val="0"/>
        <w:spacing w:after="0" w:line="240" w:lineRule="auto"/>
        <w:ind w:left="720"/>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No pre-bid/pre-</w:t>
      </w:r>
      <w:r w:rsidR="00B80DCF" w:rsidRPr="00BA166A">
        <w:rPr>
          <w:rFonts w:ascii="Times New Roman" w:eastAsia="Times New Roman" w:hAnsi="Times New Roman" w:cs="Times New Roman"/>
          <w:sz w:val="20"/>
          <w:szCs w:val="20"/>
        </w:rPr>
        <w:t>quote</w:t>
      </w:r>
      <w:r w:rsidRPr="00BA166A">
        <w:rPr>
          <w:rFonts w:ascii="Times New Roman" w:eastAsia="Times New Roman" w:hAnsi="Times New Roman" w:cs="Times New Roman"/>
          <w:sz w:val="20"/>
          <w:szCs w:val="20"/>
        </w:rPr>
        <w:t xml:space="preserve"> conference for this solicitation is planned.</w:t>
      </w:r>
    </w:p>
    <w:p w14:paraId="5F85845D" w14:textId="7549AD8C" w:rsidR="006C2623" w:rsidRPr="00C737B7" w:rsidRDefault="006C2623" w:rsidP="0015090C">
      <w:pPr>
        <w:numPr>
          <w:ilvl w:val="0"/>
          <w:numId w:val="1"/>
        </w:numPr>
        <w:spacing w:before="199" w:after="199" w:line="240" w:lineRule="auto"/>
        <w:ind w:hanging="720"/>
        <w:outlineLvl w:val="1"/>
        <w:rPr>
          <w:rFonts w:ascii="Times New Roman" w:eastAsia="Times New Roman" w:hAnsi="Times New Roman" w:cs="Times New Roman"/>
          <w:bCs/>
          <w:sz w:val="20"/>
          <w:szCs w:val="20"/>
        </w:rPr>
      </w:pPr>
      <w:bookmarkStart w:id="49" w:name="_Toc47359941"/>
      <w:bookmarkStart w:id="50" w:name="_Hlk45538075"/>
      <w:r w:rsidRPr="00C737B7">
        <w:rPr>
          <w:rFonts w:ascii="Times New Roman" w:eastAsia="Times New Roman" w:hAnsi="Times New Roman" w:cs="Times New Roman"/>
          <w:b/>
          <w:bCs/>
          <w:sz w:val="20"/>
          <w:szCs w:val="20"/>
        </w:rPr>
        <w:t>SITE VISITS</w:t>
      </w:r>
      <w:bookmarkEnd w:id="49"/>
      <w:r w:rsidRPr="00C737B7">
        <w:rPr>
          <w:rFonts w:ascii="Times New Roman" w:eastAsia="Times New Roman" w:hAnsi="Times New Roman" w:cs="Times New Roman"/>
          <w:b/>
          <w:bCs/>
          <w:sz w:val="20"/>
          <w:szCs w:val="20"/>
        </w:rPr>
        <w:t xml:space="preserve"> </w:t>
      </w:r>
    </w:p>
    <w:p w14:paraId="7A476CB9" w14:textId="77777777" w:rsidR="00211E8F" w:rsidRPr="00211E8F" w:rsidRDefault="00211E8F" w:rsidP="00211E8F">
      <w:pPr>
        <w:pStyle w:val="ListParagraph"/>
        <w:spacing w:line="276" w:lineRule="auto"/>
        <w:rPr>
          <w:sz w:val="20"/>
          <w:szCs w:val="20"/>
        </w:rPr>
      </w:pPr>
      <w:bookmarkStart w:id="51" w:name="_Hlk61245923"/>
      <w:r w:rsidRPr="00211E8F">
        <w:rPr>
          <w:sz w:val="20"/>
          <w:szCs w:val="20"/>
        </w:rPr>
        <w:t xml:space="preserve">The Department of Energy, Office of Physical Protection, will hold a site visit for the DOE Protective Force Support Services– DOE HQ requirement by appointment only.  Due to the on-going pandemic and current site restrictions, only one representative from each interested organization will be permitted to attend a site visit.  The purpose of the site visit will be limited to providing Quoters an opportunity to tour certain areas within the DOE’s facilities to view where security services are provided.  Attendance at the site visit is not required and determined to be not necessary for an interested party to be successful in providing a Quote.  </w:t>
      </w:r>
    </w:p>
    <w:p w14:paraId="2122F4BD" w14:textId="77777777" w:rsidR="00211E8F" w:rsidRPr="00211E8F" w:rsidRDefault="00211E8F" w:rsidP="00211E8F">
      <w:pPr>
        <w:pStyle w:val="ListParagraph"/>
        <w:spacing w:line="276" w:lineRule="auto"/>
        <w:rPr>
          <w:sz w:val="20"/>
          <w:szCs w:val="20"/>
        </w:rPr>
      </w:pPr>
    </w:p>
    <w:p w14:paraId="5513B021" w14:textId="02A02389" w:rsidR="00211E8F" w:rsidRPr="00211E8F" w:rsidRDefault="00211E8F" w:rsidP="00211E8F">
      <w:pPr>
        <w:pStyle w:val="ListParagraph"/>
        <w:spacing w:line="276" w:lineRule="auto"/>
        <w:rPr>
          <w:sz w:val="20"/>
          <w:szCs w:val="20"/>
        </w:rPr>
      </w:pPr>
      <w:r w:rsidRPr="00211E8F">
        <w:rPr>
          <w:b/>
          <w:bCs/>
          <w:sz w:val="20"/>
          <w:szCs w:val="20"/>
        </w:rPr>
        <w:t xml:space="preserve">In order to be scheduled for the site visit, each interested organization must notify the Contract Specialist, Amy Stonebraker, via email at </w:t>
      </w:r>
      <w:hyperlink r:id="rId14" w:history="1">
        <w:r w:rsidRPr="00211E8F">
          <w:rPr>
            <w:rStyle w:val="Hyperlink"/>
            <w:b/>
            <w:bCs/>
            <w:sz w:val="20"/>
            <w:szCs w:val="20"/>
          </w:rPr>
          <w:t>Amy.Stonebraker@netl.doe.gov</w:t>
        </w:r>
      </w:hyperlink>
      <w:r w:rsidRPr="00211E8F">
        <w:rPr>
          <w:b/>
          <w:bCs/>
          <w:sz w:val="20"/>
          <w:szCs w:val="20"/>
        </w:rPr>
        <w:t xml:space="preserve"> no later than 4:00 PM (Local EST) on Tuesday, January 19, 2021.</w:t>
      </w:r>
      <w:r w:rsidRPr="00211E8F">
        <w:rPr>
          <w:sz w:val="20"/>
          <w:szCs w:val="20"/>
        </w:rPr>
        <w:t xml:space="preserve">  In that notification, the interested organization must identify their one attendee for the site visit, company name and address, contact information for the company and attendee.  The requested attendee must be a U.S. Citizen with a valid Real ID and must provide their own transportation between site locations (transportation will not be provided in order to comply with current CDC guidance on social distancing).  The </w:t>
      </w:r>
      <w:r w:rsidRPr="00211E8F">
        <w:rPr>
          <w:sz w:val="20"/>
          <w:szCs w:val="20"/>
        </w:rPr>
        <w:lastRenderedPageBreak/>
        <w:t>requested attendee shall be required to wear a face covering the entire time while on-site at any of the DOE locations and shall be required to meet pandemic protocol questions related to potential exposures or symptoms of COVID-19.</w:t>
      </w:r>
    </w:p>
    <w:p w14:paraId="6F58C80A" w14:textId="77777777" w:rsidR="00211E8F" w:rsidRPr="00211E8F" w:rsidRDefault="00211E8F" w:rsidP="00211E8F">
      <w:pPr>
        <w:pStyle w:val="ListParagraph"/>
        <w:spacing w:line="276" w:lineRule="auto"/>
        <w:rPr>
          <w:sz w:val="20"/>
          <w:szCs w:val="20"/>
        </w:rPr>
      </w:pPr>
    </w:p>
    <w:p w14:paraId="3BFF109C" w14:textId="77777777" w:rsidR="00211E8F" w:rsidRPr="00211E8F" w:rsidRDefault="00211E8F" w:rsidP="00211E8F">
      <w:pPr>
        <w:pStyle w:val="ListParagraph"/>
        <w:spacing w:line="276" w:lineRule="auto"/>
        <w:rPr>
          <w:sz w:val="20"/>
          <w:szCs w:val="20"/>
        </w:rPr>
      </w:pPr>
      <w:r w:rsidRPr="00211E8F">
        <w:rPr>
          <w:sz w:val="20"/>
          <w:szCs w:val="20"/>
        </w:rPr>
        <w:t xml:space="preserve">The site visit will be scheduled once all Quoter notifications have been received and a list of attendees has been established.  The Quoter shall be notified of their scheduled site visit by the Contract Specialist via email.  Site visits will not be rescheduled for those who fail to show up at the appointed times. </w:t>
      </w:r>
    </w:p>
    <w:p w14:paraId="432CF695" w14:textId="77777777" w:rsidR="00211E8F" w:rsidRPr="00211E8F" w:rsidRDefault="00211E8F" w:rsidP="00211E8F">
      <w:pPr>
        <w:pStyle w:val="ListParagraph"/>
        <w:spacing w:line="276" w:lineRule="auto"/>
        <w:rPr>
          <w:sz w:val="20"/>
          <w:szCs w:val="20"/>
        </w:rPr>
      </w:pPr>
    </w:p>
    <w:p w14:paraId="2EFC77AA" w14:textId="77777777" w:rsidR="00211E8F" w:rsidRPr="00211E8F" w:rsidRDefault="00211E8F" w:rsidP="00211E8F">
      <w:pPr>
        <w:pStyle w:val="ListParagraph"/>
        <w:spacing w:line="276" w:lineRule="auto"/>
        <w:rPr>
          <w:sz w:val="20"/>
          <w:szCs w:val="20"/>
        </w:rPr>
      </w:pPr>
      <w:r w:rsidRPr="00211E8F">
        <w:rPr>
          <w:sz w:val="20"/>
          <w:szCs w:val="20"/>
        </w:rPr>
        <w:t xml:space="preserve">The site visit will begin at DOE’s Forrestal Building, which is located at 1000 Independence Avenue, SW, Washington DC.  Participants are required to present identification (Real ID) and sign-in at the main security desk in the Forrestal lobby (10th Street entrance).  After sign-in, participants shall wait in the main lobby near the receptionist’s desk which </w:t>
      </w:r>
      <w:proofErr w:type="gramStart"/>
      <w:r w:rsidRPr="00211E8F">
        <w:rPr>
          <w:sz w:val="20"/>
          <w:szCs w:val="20"/>
        </w:rPr>
        <w:t>is located in</w:t>
      </w:r>
      <w:proofErr w:type="gramEnd"/>
      <w:r w:rsidRPr="00211E8F">
        <w:rPr>
          <w:sz w:val="20"/>
          <w:szCs w:val="20"/>
        </w:rPr>
        <w:t xml:space="preserve"> the northeast corner of the Forrestal Building (corner of Independence Ave and L’Enfant Plaza).  The tour guide will meet attendees at that location and instruct them on how the tour will progress, including when they will need to use their own transportation to move from one location to another.</w:t>
      </w:r>
    </w:p>
    <w:p w14:paraId="26877DD1" w14:textId="77777777" w:rsidR="00211E8F" w:rsidRPr="00211E8F" w:rsidRDefault="00211E8F" w:rsidP="00211E8F">
      <w:pPr>
        <w:pStyle w:val="ListParagraph"/>
        <w:spacing w:line="276" w:lineRule="auto"/>
        <w:rPr>
          <w:sz w:val="20"/>
          <w:szCs w:val="20"/>
        </w:rPr>
      </w:pPr>
    </w:p>
    <w:p w14:paraId="36F27239" w14:textId="77777777" w:rsidR="00211E8F" w:rsidRPr="00211E8F" w:rsidRDefault="00211E8F" w:rsidP="00211E8F">
      <w:pPr>
        <w:pStyle w:val="ListParagraph"/>
        <w:spacing w:line="276" w:lineRule="auto"/>
        <w:rPr>
          <w:sz w:val="20"/>
          <w:szCs w:val="20"/>
        </w:rPr>
      </w:pPr>
      <w:r w:rsidRPr="00211E8F">
        <w:rPr>
          <w:sz w:val="20"/>
          <w:szCs w:val="20"/>
        </w:rPr>
        <w:t xml:space="preserve">NO questions will be allowed during the site visit.  All questions are to be held and submitted afterwards in writing to the Contract Specialist and those questions will be answered to all interested parties, whether they attend or not, through GSA </w:t>
      </w:r>
      <w:proofErr w:type="spellStart"/>
      <w:r w:rsidRPr="00211E8F">
        <w:rPr>
          <w:sz w:val="20"/>
          <w:szCs w:val="20"/>
        </w:rPr>
        <w:t>eBuy</w:t>
      </w:r>
      <w:proofErr w:type="spellEnd"/>
      <w:r w:rsidRPr="00211E8F">
        <w:rPr>
          <w:sz w:val="20"/>
          <w:szCs w:val="20"/>
        </w:rPr>
        <w:t>.  The purpose of the site visit, as indicated above, is only to provide an opportunity to tour certain areas where security services are provided.</w:t>
      </w:r>
    </w:p>
    <w:p w14:paraId="0E14D07F" w14:textId="77777777" w:rsidR="00211E8F" w:rsidRPr="00211E8F" w:rsidRDefault="00211E8F" w:rsidP="00211E8F">
      <w:pPr>
        <w:pStyle w:val="ListParagraph"/>
        <w:spacing w:line="276" w:lineRule="auto"/>
        <w:rPr>
          <w:sz w:val="20"/>
          <w:szCs w:val="20"/>
        </w:rPr>
      </w:pPr>
    </w:p>
    <w:p w14:paraId="4F8F5F2B" w14:textId="77777777" w:rsidR="00211E8F" w:rsidRPr="00211E8F" w:rsidRDefault="00211E8F" w:rsidP="00211E8F">
      <w:pPr>
        <w:pStyle w:val="ListParagraph"/>
        <w:spacing w:line="276" w:lineRule="auto"/>
        <w:rPr>
          <w:sz w:val="20"/>
          <w:szCs w:val="20"/>
        </w:rPr>
      </w:pPr>
      <w:r w:rsidRPr="00211E8F">
        <w:rPr>
          <w:sz w:val="20"/>
          <w:szCs w:val="20"/>
        </w:rPr>
        <w:t>Question Submittal Instructions:</w:t>
      </w:r>
    </w:p>
    <w:p w14:paraId="389D689F" w14:textId="4A42D5F4" w:rsidR="0060741F" w:rsidRPr="00660AFC" w:rsidRDefault="00211E8F" w:rsidP="00211E8F">
      <w:pPr>
        <w:pStyle w:val="ListParagraph"/>
        <w:spacing w:line="276" w:lineRule="auto"/>
        <w:rPr>
          <w:b/>
          <w:bCs/>
          <w:sz w:val="20"/>
          <w:szCs w:val="20"/>
        </w:rPr>
      </w:pPr>
      <w:r w:rsidRPr="00660AFC">
        <w:rPr>
          <w:b/>
          <w:bCs/>
          <w:sz w:val="20"/>
          <w:szCs w:val="20"/>
        </w:rPr>
        <w:t xml:space="preserve">After the site visit, questions may be submitted in writing to the Contract Specialist regarding the DOE Protective Force Support Services RFQ via GSA </w:t>
      </w:r>
      <w:proofErr w:type="spellStart"/>
      <w:r w:rsidRPr="00660AFC">
        <w:rPr>
          <w:b/>
          <w:bCs/>
          <w:sz w:val="20"/>
          <w:szCs w:val="20"/>
        </w:rPr>
        <w:t>eBuy</w:t>
      </w:r>
      <w:proofErr w:type="spellEnd"/>
      <w:r w:rsidRPr="00660AFC">
        <w:rPr>
          <w:b/>
          <w:bCs/>
          <w:sz w:val="20"/>
          <w:szCs w:val="20"/>
        </w:rPr>
        <w:t xml:space="preserve"> by no later than 4:00pm (Local EST) on February 2, 2021.</w:t>
      </w:r>
    </w:p>
    <w:bookmarkEnd w:id="51"/>
    <w:p w14:paraId="24227A63" w14:textId="77777777" w:rsidR="00211E8F" w:rsidRPr="00BA166A" w:rsidRDefault="00211E8F" w:rsidP="0060741F">
      <w:pPr>
        <w:pStyle w:val="ListParagraph"/>
        <w:spacing w:line="276" w:lineRule="auto"/>
      </w:pPr>
    </w:p>
    <w:p w14:paraId="5E9828FB" w14:textId="242BE975" w:rsidR="006C2623" w:rsidRPr="00BA166A" w:rsidRDefault="006C2623" w:rsidP="0015090C">
      <w:pPr>
        <w:numPr>
          <w:ilvl w:val="0"/>
          <w:numId w:val="1"/>
        </w:numPr>
        <w:spacing w:before="199" w:after="199" w:line="240" w:lineRule="auto"/>
        <w:ind w:hanging="720"/>
        <w:outlineLvl w:val="1"/>
        <w:rPr>
          <w:rFonts w:ascii="Times New Roman" w:eastAsia="Times New Roman" w:hAnsi="Times New Roman" w:cs="Times New Roman"/>
          <w:bCs/>
          <w:sz w:val="20"/>
          <w:szCs w:val="20"/>
        </w:rPr>
      </w:pPr>
      <w:bookmarkStart w:id="52" w:name="_Toc3467097"/>
      <w:bookmarkStart w:id="53" w:name="_Toc47359942"/>
      <w:bookmarkEnd w:id="50"/>
      <w:r w:rsidRPr="00BA166A">
        <w:rPr>
          <w:rFonts w:ascii="Times New Roman" w:eastAsia="Times New Roman" w:hAnsi="Times New Roman" w:cs="Times New Roman"/>
          <w:b/>
          <w:bCs/>
          <w:sz w:val="20"/>
          <w:szCs w:val="20"/>
        </w:rPr>
        <w:t>CONTRACTS REGARDING FUTURE EMPLOYMENT</w:t>
      </w:r>
      <w:bookmarkEnd w:id="52"/>
      <w:bookmarkEnd w:id="53"/>
    </w:p>
    <w:p w14:paraId="0E691F05" w14:textId="174402C9" w:rsidR="006C2623" w:rsidRPr="00BA166A" w:rsidRDefault="00E44E29" w:rsidP="006C2623">
      <w:pPr>
        <w:widowControl w:val="0"/>
        <w:autoSpaceDE w:val="0"/>
        <w:autoSpaceDN w:val="0"/>
        <w:spacing w:after="0" w:line="240" w:lineRule="auto"/>
        <w:ind w:left="720" w:right="327"/>
        <w:rPr>
          <w:rFonts w:ascii="Times New Roman" w:eastAsia="Times New Roman" w:hAnsi="Times New Roman" w:cs="Times New Roman"/>
          <w:sz w:val="20"/>
          <w:szCs w:val="20"/>
        </w:rPr>
      </w:pPr>
      <w:r>
        <w:rPr>
          <w:rFonts w:ascii="Times New Roman" w:eastAsia="Times New Roman" w:hAnsi="Times New Roman" w:cs="Times New Roman"/>
          <w:sz w:val="20"/>
          <w:szCs w:val="20"/>
        </w:rPr>
        <w:t>Quoter</w:t>
      </w:r>
      <w:r w:rsidR="006C2623" w:rsidRPr="00BA166A">
        <w:rPr>
          <w:rFonts w:ascii="Times New Roman" w:eastAsia="Times New Roman" w:hAnsi="Times New Roman" w:cs="Times New Roman"/>
          <w:sz w:val="20"/>
          <w:szCs w:val="20"/>
        </w:rPr>
        <w:t>s may contact incumbent contractor employees about future employment except where prohibited by law.   These contacts must take place outside the normal working hours of the employees.</w:t>
      </w:r>
    </w:p>
    <w:p w14:paraId="71D7C3A0" w14:textId="77777777" w:rsidR="006C2623" w:rsidRPr="00BA166A" w:rsidRDefault="006C2623" w:rsidP="0015090C">
      <w:pPr>
        <w:numPr>
          <w:ilvl w:val="0"/>
          <w:numId w:val="1"/>
        </w:numPr>
        <w:spacing w:before="199" w:after="199" w:line="240" w:lineRule="auto"/>
        <w:ind w:hanging="720"/>
        <w:outlineLvl w:val="1"/>
        <w:rPr>
          <w:rFonts w:ascii="Times New Roman" w:eastAsia="Times New Roman" w:hAnsi="Times New Roman" w:cs="Times New Roman"/>
          <w:bCs/>
          <w:sz w:val="20"/>
          <w:szCs w:val="20"/>
        </w:rPr>
      </w:pPr>
      <w:bookmarkStart w:id="54" w:name="_Toc3467098"/>
      <w:bookmarkStart w:id="55" w:name="_Toc47359943"/>
      <w:r w:rsidRPr="00BA166A">
        <w:rPr>
          <w:rFonts w:ascii="Times New Roman" w:eastAsia="Times New Roman" w:hAnsi="Times New Roman" w:cs="Times New Roman"/>
          <w:b/>
          <w:bCs/>
          <w:sz w:val="20"/>
          <w:szCs w:val="20"/>
        </w:rPr>
        <w:t>L.22</w:t>
      </w:r>
      <w:r w:rsidRPr="00BA166A">
        <w:rPr>
          <w:rFonts w:ascii="Times New Roman" w:eastAsia="Times New Roman" w:hAnsi="Times New Roman" w:cs="Times New Roman"/>
          <w:b/>
          <w:bCs/>
          <w:sz w:val="20"/>
          <w:szCs w:val="20"/>
        </w:rPr>
        <w:tab/>
        <w:t>AVAILABILITY OF REFERENCED DOCUMENTS</w:t>
      </w:r>
      <w:bookmarkEnd w:id="54"/>
      <w:bookmarkEnd w:id="55"/>
      <w:r w:rsidRPr="00BA166A">
        <w:rPr>
          <w:rFonts w:ascii="Times New Roman" w:eastAsia="Times New Roman" w:hAnsi="Times New Roman" w:cs="Times New Roman"/>
          <w:b/>
          <w:bCs/>
          <w:sz w:val="20"/>
          <w:szCs w:val="20"/>
        </w:rPr>
        <w:t xml:space="preserve"> </w:t>
      </w:r>
    </w:p>
    <w:p w14:paraId="7D78D5E5" w14:textId="77777777" w:rsidR="006C2623" w:rsidRPr="00BA166A" w:rsidRDefault="006C2623" w:rsidP="006C2623">
      <w:pPr>
        <w:widowControl w:val="0"/>
        <w:tabs>
          <w:tab w:val="left" w:pos="840"/>
          <w:tab w:val="left" w:pos="841"/>
        </w:tabs>
        <w:autoSpaceDE w:val="0"/>
        <w:autoSpaceDN w:val="0"/>
        <w:spacing w:after="0" w:line="240" w:lineRule="auto"/>
        <w:ind w:left="720" w:right="2293"/>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 xml:space="preserve">An electronic reading room is available at the following Web address: </w:t>
      </w:r>
      <w:hyperlink r:id="rId15" w:history="1">
        <w:r w:rsidRPr="00BA166A">
          <w:rPr>
            <w:rFonts w:ascii="Times New Roman" w:eastAsia="Times New Roman" w:hAnsi="Times New Roman" w:cs="Times New Roman"/>
            <w:sz w:val="20"/>
            <w:szCs w:val="20"/>
            <w:u w:val="single"/>
          </w:rPr>
          <w:t>https://netl.doe.gov/business/site-support</w:t>
        </w:r>
      </w:hyperlink>
      <w:r w:rsidRPr="00BA166A">
        <w:rPr>
          <w:rFonts w:ascii="Times New Roman" w:eastAsia="Times New Roman" w:hAnsi="Times New Roman" w:cs="Times New Roman"/>
          <w:sz w:val="20"/>
          <w:szCs w:val="20"/>
        </w:rPr>
        <w:t xml:space="preserve"> </w:t>
      </w:r>
    </w:p>
    <w:p w14:paraId="1FB2AD4D" w14:textId="77777777" w:rsidR="006C2623" w:rsidRPr="00BA166A" w:rsidRDefault="006C2623" w:rsidP="006C2623">
      <w:pPr>
        <w:widowControl w:val="0"/>
        <w:tabs>
          <w:tab w:val="left" w:pos="840"/>
          <w:tab w:val="left" w:pos="841"/>
        </w:tabs>
        <w:autoSpaceDE w:val="0"/>
        <w:autoSpaceDN w:val="0"/>
        <w:spacing w:after="0" w:line="240" w:lineRule="auto"/>
        <w:ind w:left="720" w:right="2293"/>
        <w:rPr>
          <w:rFonts w:ascii="Times New Roman" w:eastAsia="Times New Roman" w:hAnsi="Times New Roman" w:cs="Times New Roman"/>
          <w:sz w:val="20"/>
          <w:szCs w:val="20"/>
        </w:rPr>
      </w:pPr>
    </w:p>
    <w:p w14:paraId="6349BBAC" w14:textId="77777777" w:rsidR="006C2623" w:rsidRPr="00BA166A" w:rsidRDefault="006C2623" w:rsidP="0015090C">
      <w:pPr>
        <w:numPr>
          <w:ilvl w:val="0"/>
          <w:numId w:val="1"/>
        </w:numPr>
        <w:spacing w:before="199" w:after="199" w:line="240" w:lineRule="auto"/>
        <w:ind w:hanging="720"/>
        <w:outlineLvl w:val="1"/>
        <w:rPr>
          <w:rFonts w:ascii="Times New Roman Bold" w:eastAsia="Times New Roman" w:hAnsi="Times New Roman Bold" w:cs="Times New Roman"/>
          <w:bCs/>
          <w:caps/>
          <w:sz w:val="20"/>
          <w:szCs w:val="20"/>
        </w:rPr>
      </w:pPr>
      <w:bookmarkStart w:id="56" w:name="_Toc3467099"/>
      <w:bookmarkStart w:id="57" w:name="_Toc47359944"/>
      <w:r w:rsidRPr="00BA166A">
        <w:rPr>
          <w:rFonts w:ascii="Times New Roman Bold" w:eastAsia="Times New Roman" w:hAnsi="Times New Roman Bold" w:cs="Times New Roman"/>
          <w:b/>
          <w:bCs/>
          <w:caps/>
          <w:sz w:val="20"/>
          <w:szCs w:val="20"/>
        </w:rPr>
        <w:t>List of Exhibits</w:t>
      </w:r>
      <w:bookmarkEnd w:id="56"/>
      <w:bookmarkEnd w:id="57"/>
    </w:p>
    <w:p w14:paraId="1EB1B158" w14:textId="77777777" w:rsidR="006C2623" w:rsidRPr="00BA166A" w:rsidRDefault="006C2623" w:rsidP="006C2623">
      <w:pPr>
        <w:widowControl w:val="0"/>
        <w:tabs>
          <w:tab w:val="left" w:pos="2279"/>
        </w:tabs>
        <w:autoSpaceDE w:val="0"/>
        <w:autoSpaceDN w:val="0"/>
        <w:spacing w:after="0" w:line="240" w:lineRule="auto"/>
        <w:ind w:left="720"/>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EXHIBIT</w:t>
      </w:r>
      <w:r w:rsidRPr="00BA166A">
        <w:rPr>
          <w:rFonts w:ascii="Times New Roman" w:eastAsia="Times New Roman" w:hAnsi="Times New Roman" w:cs="Times New Roman"/>
          <w:sz w:val="20"/>
          <w:szCs w:val="20"/>
        </w:rPr>
        <w:tab/>
        <w:t>DESCRIPTION</w:t>
      </w:r>
    </w:p>
    <w:p w14:paraId="21ED3A1D" w14:textId="77777777" w:rsidR="006C2623" w:rsidRPr="00BA166A" w:rsidRDefault="006C2623" w:rsidP="006C2623">
      <w:pPr>
        <w:widowControl w:val="0"/>
        <w:autoSpaceDE w:val="0"/>
        <w:autoSpaceDN w:val="0"/>
        <w:spacing w:after="0" w:line="240" w:lineRule="auto"/>
        <w:ind w:left="600"/>
        <w:rPr>
          <w:rFonts w:ascii="Times New Roman" w:eastAsia="Times New Roman" w:hAnsi="Times New Roman" w:cs="Times New Roman"/>
          <w:sz w:val="20"/>
          <w:szCs w:val="20"/>
        </w:rPr>
      </w:pPr>
    </w:p>
    <w:p w14:paraId="24DB2668" w14:textId="77777777" w:rsidR="006C2623" w:rsidRPr="00BA166A" w:rsidRDefault="006C2623" w:rsidP="00331848">
      <w:pPr>
        <w:widowControl w:val="0"/>
        <w:numPr>
          <w:ilvl w:val="0"/>
          <w:numId w:val="13"/>
        </w:numPr>
        <w:tabs>
          <w:tab w:val="left" w:pos="2279"/>
          <w:tab w:val="left" w:pos="2281"/>
        </w:tabs>
        <w:autoSpaceDE w:val="0"/>
        <w:autoSpaceDN w:val="0"/>
        <w:spacing w:after="0" w:line="240" w:lineRule="auto"/>
        <w:ind w:left="2340" w:hanging="1218"/>
        <w:contextualSpacing/>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SF-18</w:t>
      </w:r>
    </w:p>
    <w:p w14:paraId="065D1C48" w14:textId="77777777" w:rsidR="006C2623" w:rsidRPr="00BA166A" w:rsidRDefault="006C2623" w:rsidP="006C2623">
      <w:pPr>
        <w:widowControl w:val="0"/>
        <w:tabs>
          <w:tab w:val="left" w:pos="2279"/>
          <w:tab w:val="left" w:pos="2281"/>
        </w:tabs>
        <w:autoSpaceDE w:val="0"/>
        <w:autoSpaceDN w:val="0"/>
        <w:spacing w:after="0" w:line="240" w:lineRule="auto"/>
        <w:ind w:left="2340"/>
        <w:contextualSpacing/>
        <w:rPr>
          <w:rFonts w:ascii="Times New Roman" w:eastAsia="Times New Roman" w:hAnsi="Times New Roman" w:cs="Times New Roman"/>
          <w:sz w:val="20"/>
          <w:szCs w:val="20"/>
        </w:rPr>
      </w:pPr>
    </w:p>
    <w:p w14:paraId="3D12A7FC" w14:textId="77777777" w:rsidR="006C2623" w:rsidRPr="00BA166A" w:rsidRDefault="006C2623" w:rsidP="00331848">
      <w:pPr>
        <w:widowControl w:val="0"/>
        <w:numPr>
          <w:ilvl w:val="0"/>
          <w:numId w:val="13"/>
        </w:numPr>
        <w:tabs>
          <w:tab w:val="left" w:pos="2279"/>
          <w:tab w:val="left" w:pos="2281"/>
        </w:tabs>
        <w:autoSpaceDE w:val="0"/>
        <w:autoSpaceDN w:val="0"/>
        <w:spacing w:after="0" w:line="240" w:lineRule="auto"/>
        <w:ind w:left="2340" w:hanging="1218"/>
        <w:contextualSpacing/>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Fill-In Clauses</w:t>
      </w:r>
    </w:p>
    <w:p w14:paraId="0FC3405F" w14:textId="77777777" w:rsidR="006C2623" w:rsidRPr="00BA166A" w:rsidRDefault="006C2623" w:rsidP="006C2623">
      <w:pPr>
        <w:spacing w:after="0" w:line="240" w:lineRule="auto"/>
        <w:ind w:left="720"/>
        <w:contextualSpacing/>
        <w:rPr>
          <w:rFonts w:ascii="Times New Roman" w:eastAsia="Times New Roman" w:hAnsi="Times New Roman" w:cs="Times New Roman"/>
          <w:sz w:val="20"/>
          <w:szCs w:val="20"/>
        </w:rPr>
      </w:pPr>
    </w:p>
    <w:p w14:paraId="50893D79" w14:textId="77777777" w:rsidR="006C2623" w:rsidRPr="00BA166A" w:rsidRDefault="006C2623" w:rsidP="00331848">
      <w:pPr>
        <w:widowControl w:val="0"/>
        <w:numPr>
          <w:ilvl w:val="0"/>
          <w:numId w:val="13"/>
        </w:numPr>
        <w:tabs>
          <w:tab w:val="left" w:pos="2279"/>
          <w:tab w:val="left" w:pos="2281"/>
        </w:tabs>
        <w:autoSpaceDE w:val="0"/>
        <w:autoSpaceDN w:val="0"/>
        <w:spacing w:after="0" w:line="240" w:lineRule="auto"/>
        <w:ind w:left="2340" w:hanging="1218"/>
        <w:contextualSpacing/>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Pricing Exhibit</w:t>
      </w:r>
    </w:p>
    <w:p w14:paraId="3C08374E" w14:textId="77777777" w:rsidR="006C2623" w:rsidRPr="00BA166A" w:rsidRDefault="006C2623" w:rsidP="006C2623">
      <w:pPr>
        <w:widowControl w:val="0"/>
        <w:tabs>
          <w:tab w:val="left" w:pos="2279"/>
          <w:tab w:val="left" w:pos="2281"/>
        </w:tabs>
        <w:autoSpaceDE w:val="0"/>
        <w:autoSpaceDN w:val="0"/>
        <w:spacing w:after="0" w:line="240" w:lineRule="auto"/>
        <w:rPr>
          <w:rFonts w:ascii="Times New Roman" w:eastAsia="Times New Roman" w:hAnsi="Times New Roman" w:cs="Times New Roman"/>
          <w:sz w:val="20"/>
          <w:szCs w:val="20"/>
        </w:rPr>
      </w:pPr>
    </w:p>
    <w:p w14:paraId="158B8623" w14:textId="77777777" w:rsidR="006C2623" w:rsidRPr="00BA166A" w:rsidRDefault="006C2623" w:rsidP="006C2623">
      <w:pPr>
        <w:spacing w:after="0" w:line="240" w:lineRule="auto"/>
        <w:ind w:left="600"/>
        <w:rPr>
          <w:rFonts w:ascii="Times New Roman" w:eastAsia="Times New Roman" w:hAnsi="Times New Roman" w:cs="Times New Roman"/>
          <w:sz w:val="20"/>
          <w:szCs w:val="20"/>
        </w:rPr>
      </w:pPr>
    </w:p>
    <w:p w14:paraId="24A5B1CD" w14:textId="77777777" w:rsidR="006C2623" w:rsidRPr="00BA166A" w:rsidRDefault="006C2623" w:rsidP="006C2623">
      <w:pPr>
        <w:spacing w:after="0" w:line="240" w:lineRule="auto"/>
        <w:ind w:left="600"/>
        <w:outlineLvl w:val="1"/>
        <w:rPr>
          <w:rFonts w:ascii="Times New Roman" w:eastAsia="Times New Roman" w:hAnsi="Times New Roman" w:cs="Times New Roman"/>
          <w:b/>
          <w:bCs/>
          <w:caps/>
          <w:sz w:val="20"/>
          <w:szCs w:val="20"/>
        </w:rPr>
      </w:pPr>
    </w:p>
    <w:p w14:paraId="03A2CB16" w14:textId="77777777" w:rsidR="006C2623" w:rsidRPr="00BA166A" w:rsidRDefault="006C2623" w:rsidP="006C2623">
      <w:pPr>
        <w:spacing w:after="0" w:line="240" w:lineRule="auto"/>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br w:type="page"/>
      </w:r>
    </w:p>
    <w:p w14:paraId="1755B4A8" w14:textId="77777777" w:rsidR="006C2623" w:rsidRPr="00BA166A" w:rsidRDefault="006C2623" w:rsidP="006C2623">
      <w:pPr>
        <w:spacing w:before="240" w:after="240" w:line="240" w:lineRule="auto"/>
        <w:rPr>
          <w:rFonts w:ascii="Times New Roman" w:eastAsia="Times New Roman" w:hAnsi="Times New Roman" w:cs="Times New Roman"/>
          <w:sz w:val="20"/>
          <w:szCs w:val="20"/>
        </w:rPr>
      </w:pPr>
    </w:p>
    <w:p w14:paraId="4E004435" w14:textId="635E2217" w:rsidR="006C2623" w:rsidRPr="00BA166A" w:rsidRDefault="00695CDF" w:rsidP="00695CDF">
      <w:pPr>
        <w:pStyle w:val="Heading1"/>
        <w:jc w:val="center"/>
        <w:rPr>
          <w:u w:val="single"/>
        </w:rPr>
      </w:pPr>
      <w:bookmarkStart w:id="58" w:name="_Toc47359945"/>
      <w:r w:rsidRPr="00BA166A">
        <w:rPr>
          <w:u w:val="single"/>
        </w:rPr>
        <w:t>EVALUATION SECTION - EVALUATION FACTORS FOR AWARD</w:t>
      </w:r>
      <w:bookmarkEnd w:id="58"/>
    </w:p>
    <w:p w14:paraId="7B45816A" w14:textId="77777777" w:rsidR="006C2623" w:rsidRPr="00BA166A" w:rsidRDefault="006C2623" w:rsidP="006C2623">
      <w:pPr>
        <w:spacing w:before="161" w:after="161" w:line="240" w:lineRule="auto"/>
        <w:jc w:val="center"/>
        <w:outlineLvl w:val="0"/>
        <w:rPr>
          <w:rFonts w:ascii="Times New Roman" w:eastAsia="Times New Roman" w:hAnsi="Times New Roman" w:cs="Times New Roman"/>
          <w:b/>
          <w:bCs/>
          <w:sz w:val="20"/>
          <w:szCs w:val="20"/>
          <w:u w:val="single"/>
        </w:rPr>
      </w:pPr>
    </w:p>
    <w:p w14:paraId="3482A962" w14:textId="0D322169" w:rsidR="006C2623" w:rsidRPr="00BA166A" w:rsidRDefault="00B80DCF" w:rsidP="00331848">
      <w:pPr>
        <w:widowControl w:val="0"/>
        <w:numPr>
          <w:ilvl w:val="0"/>
          <w:numId w:val="12"/>
        </w:numPr>
        <w:tabs>
          <w:tab w:val="left" w:pos="821"/>
        </w:tabs>
        <w:autoSpaceDE w:val="0"/>
        <w:autoSpaceDN w:val="0"/>
        <w:adjustRightInd w:val="0"/>
        <w:spacing w:after="0" w:line="240" w:lineRule="auto"/>
        <w:ind w:hanging="720"/>
        <w:contextualSpacing/>
        <w:outlineLvl w:val="0"/>
        <w:rPr>
          <w:rFonts w:ascii="Times New Roman" w:eastAsia="Times New Roman" w:hAnsi="Times New Roman" w:cs="Times New Roman"/>
          <w:b/>
          <w:sz w:val="20"/>
          <w:szCs w:val="20"/>
        </w:rPr>
      </w:pPr>
      <w:bookmarkStart w:id="59" w:name="_Toc386454634"/>
      <w:bookmarkStart w:id="60" w:name="_Toc454878483"/>
      <w:bookmarkStart w:id="61" w:name="_Toc531865631"/>
      <w:bookmarkStart w:id="62" w:name="_Toc3467101"/>
      <w:bookmarkStart w:id="63" w:name="_Toc47359946"/>
      <w:r w:rsidRPr="00BA166A">
        <w:rPr>
          <w:rFonts w:ascii="Times New Roman" w:eastAsia="Times New Roman" w:hAnsi="Times New Roman" w:cs="Times New Roman"/>
          <w:b/>
          <w:sz w:val="20"/>
          <w:szCs w:val="20"/>
        </w:rPr>
        <w:t>QUOTE</w:t>
      </w:r>
      <w:r w:rsidR="006C2623" w:rsidRPr="00BA166A">
        <w:rPr>
          <w:rFonts w:ascii="Times New Roman" w:eastAsia="Times New Roman" w:hAnsi="Times New Roman" w:cs="Times New Roman"/>
          <w:b/>
          <w:sz w:val="20"/>
          <w:szCs w:val="20"/>
        </w:rPr>
        <w:t xml:space="preserve"> EVALUATION - GENERAL</w:t>
      </w:r>
      <w:bookmarkEnd w:id="59"/>
      <w:bookmarkEnd w:id="60"/>
      <w:bookmarkEnd w:id="61"/>
      <w:bookmarkEnd w:id="62"/>
      <w:bookmarkEnd w:id="63"/>
      <w:r w:rsidR="006C2623" w:rsidRPr="00BA166A">
        <w:rPr>
          <w:rFonts w:ascii="Times New Roman" w:eastAsia="Times New Roman" w:hAnsi="Times New Roman" w:cs="Times New Roman"/>
          <w:b/>
          <w:sz w:val="20"/>
          <w:szCs w:val="20"/>
        </w:rPr>
        <w:t xml:space="preserve"> </w:t>
      </w:r>
    </w:p>
    <w:p w14:paraId="13A8E168" w14:textId="77777777" w:rsidR="006C2623" w:rsidRPr="00BA166A" w:rsidRDefault="006C2623" w:rsidP="006C2623">
      <w:pPr>
        <w:spacing w:after="0" w:line="240" w:lineRule="auto"/>
        <w:rPr>
          <w:rFonts w:ascii="Times New Roman" w:eastAsia="Times New Roman" w:hAnsi="Times New Roman" w:cs="Times New Roman"/>
          <w:sz w:val="20"/>
          <w:szCs w:val="20"/>
        </w:rPr>
      </w:pPr>
    </w:p>
    <w:p w14:paraId="50DC0D3A" w14:textId="486F4FBD" w:rsidR="006C2623" w:rsidRDefault="006C2623" w:rsidP="006C2623">
      <w:pPr>
        <w:spacing w:after="0" w:line="240" w:lineRule="auto"/>
        <w:ind w:left="720"/>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 xml:space="preserve">The </w:t>
      </w:r>
      <w:r w:rsidR="00E44E29">
        <w:rPr>
          <w:rFonts w:ascii="Times New Roman" w:eastAsia="Times New Roman" w:hAnsi="Times New Roman" w:cs="Times New Roman"/>
          <w:sz w:val="20"/>
          <w:szCs w:val="20"/>
        </w:rPr>
        <w:t>Quoter</w:t>
      </w:r>
      <w:r w:rsidRPr="00BA166A">
        <w:rPr>
          <w:rFonts w:ascii="Times New Roman" w:eastAsia="Times New Roman" w:hAnsi="Times New Roman" w:cs="Times New Roman"/>
          <w:sz w:val="20"/>
          <w:szCs w:val="20"/>
        </w:rPr>
        <w:t xml:space="preserve"> selected for award will be the responsible </w:t>
      </w:r>
      <w:r w:rsidR="00E44E29">
        <w:rPr>
          <w:rFonts w:ascii="Times New Roman" w:eastAsia="Times New Roman" w:hAnsi="Times New Roman" w:cs="Times New Roman"/>
          <w:sz w:val="20"/>
          <w:szCs w:val="20"/>
        </w:rPr>
        <w:t>Quoter</w:t>
      </w:r>
      <w:r w:rsidRPr="00BA166A">
        <w:rPr>
          <w:rFonts w:ascii="Times New Roman" w:eastAsia="Times New Roman" w:hAnsi="Times New Roman" w:cs="Times New Roman"/>
          <w:sz w:val="20"/>
          <w:szCs w:val="20"/>
        </w:rPr>
        <w:t xml:space="preserve"> whose </w:t>
      </w:r>
      <w:r w:rsidR="00B80DCF" w:rsidRPr="00BA166A">
        <w:rPr>
          <w:rFonts w:ascii="Times New Roman" w:eastAsia="Times New Roman" w:hAnsi="Times New Roman" w:cs="Times New Roman"/>
          <w:sz w:val="20"/>
          <w:szCs w:val="20"/>
        </w:rPr>
        <w:t>quote</w:t>
      </w:r>
      <w:r w:rsidRPr="00BA166A">
        <w:rPr>
          <w:rFonts w:ascii="Times New Roman" w:eastAsia="Times New Roman" w:hAnsi="Times New Roman" w:cs="Times New Roman"/>
          <w:sz w:val="20"/>
          <w:szCs w:val="20"/>
        </w:rPr>
        <w:t xml:space="preserve"> is determined to be the best overall value to the Government based on the evaluation criteria set forth in this section. Only </w:t>
      </w:r>
      <w:r w:rsidR="00B80DCF" w:rsidRPr="00BA166A">
        <w:rPr>
          <w:rFonts w:ascii="Times New Roman" w:eastAsia="Times New Roman" w:hAnsi="Times New Roman" w:cs="Times New Roman"/>
          <w:sz w:val="20"/>
          <w:szCs w:val="20"/>
        </w:rPr>
        <w:t>quote</w:t>
      </w:r>
      <w:r w:rsidRPr="00BA166A">
        <w:rPr>
          <w:rFonts w:ascii="Times New Roman" w:eastAsia="Times New Roman" w:hAnsi="Times New Roman" w:cs="Times New Roman"/>
          <w:sz w:val="20"/>
          <w:szCs w:val="20"/>
        </w:rPr>
        <w:t>s offering the full range of services in the Performance Work Statement, all items identified in Part I, Section B for the base period and option periods, are eligible for award</w:t>
      </w:r>
      <w:r w:rsidR="00695CDF" w:rsidRPr="00BA166A">
        <w:rPr>
          <w:rFonts w:ascii="Times New Roman" w:eastAsia="Times New Roman" w:hAnsi="Times New Roman" w:cs="Times New Roman"/>
          <w:sz w:val="20"/>
          <w:szCs w:val="20"/>
        </w:rPr>
        <w:t>.</w:t>
      </w:r>
    </w:p>
    <w:p w14:paraId="6C48E6B3" w14:textId="77777777" w:rsidR="00D61B08" w:rsidRPr="00BA166A" w:rsidRDefault="00D61B08" w:rsidP="006C2623">
      <w:pPr>
        <w:spacing w:after="0" w:line="240" w:lineRule="auto"/>
        <w:ind w:left="720"/>
        <w:rPr>
          <w:rFonts w:ascii="Times New Roman" w:eastAsia="Times New Roman" w:hAnsi="Times New Roman" w:cs="Times New Roman"/>
          <w:sz w:val="20"/>
          <w:szCs w:val="20"/>
        </w:rPr>
      </w:pPr>
    </w:p>
    <w:p w14:paraId="427C0DBF" w14:textId="313D6903" w:rsidR="006C2623" w:rsidRPr="00BA166A" w:rsidRDefault="006C2623" w:rsidP="00331848">
      <w:pPr>
        <w:widowControl w:val="0"/>
        <w:numPr>
          <w:ilvl w:val="0"/>
          <w:numId w:val="12"/>
        </w:numPr>
        <w:tabs>
          <w:tab w:val="left" w:pos="821"/>
        </w:tabs>
        <w:autoSpaceDE w:val="0"/>
        <w:autoSpaceDN w:val="0"/>
        <w:adjustRightInd w:val="0"/>
        <w:spacing w:after="0" w:line="240" w:lineRule="auto"/>
        <w:ind w:hanging="720"/>
        <w:contextualSpacing/>
        <w:outlineLvl w:val="0"/>
        <w:rPr>
          <w:rFonts w:ascii="Times New Roman" w:eastAsia="Times New Roman" w:hAnsi="Times New Roman" w:cs="Times New Roman"/>
          <w:b/>
          <w:sz w:val="20"/>
          <w:szCs w:val="20"/>
        </w:rPr>
      </w:pPr>
      <w:bookmarkStart w:id="64" w:name="_Toc3467102"/>
      <w:bookmarkStart w:id="65" w:name="_Toc47359947"/>
      <w:r w:rsidRPr="00BA166A">
        <w:rPr>
          <w:rFonts w:ascii="Times New Roman" w:eastAsia="Times New Roman" w:hAnsi="Times New Roman" w:cs="Times New Roman"/>
          <w:b/>
          <w:sz w:val="20"/>
          <w:szCs w:val="20"/>
        </w:rPr>
        <w:t xml:space="preserve">COMPLIANCE WITH THE REQUEST FOR </w:t>
      </w:r>
      <w:r w:rsidR="00B80DCF" w:rsidRPr="00BA166A">
        <w:rPr>
          <w:rFonts w:ascii="Times New Roman" w:eastAsia="Times New Roman" w:hAnsi="Times New Roman" w:cs="Times New Roman"/>
          <w:b/>
          <w:sz w:val="20"/>
          <w:szCs w:val="20"/>
        </w:rPr>
        <w:t>QUOTE</w:t>
      </w:r>
      <w:bookmarkEnd w:id="64"/>
      <w:bookmarkEnd w:id="65"/>
    </w:p>
    <w:p w14:paraId="2C2835E6" w14:textId="77777777" w:rsidR="006C2623" w:rsidRPr="00BA166A" w:rsidRDefault="006C2623" w:rsidP="006C2623">
      <w:pPr>
        <w:widowControl w:val="0"/>
        <w:autoSpaceDE w:val="0"/>
        <w:autoSpaceDN w:val="0"/>
        <w:spacing w:after="0" w:line="240" w:lineRule="auto"/>
        <w:rPr>
          <w:rFonts w:ascii="Times New Roman" w:eastAsia="Times New Roman" w:hAnsi="Times New Roman" w:cs="Times New Roman"/>
          <w:b/>
          <w:sz w:val="20"/>
          <w:szCs w:val="20"/>
        </w:rPr>
      </w:pPr>
    </w:p>
    <w:p w14:paraId="1DA88668" w14:textId="5859DE6E" w:rsidR="006C2623" w:rsidRPr="00BA166A" w:rsidRDefault="006C2623" w:rsidP="006C2623">
      <w:pPr>
        <w:widowControl w:val="0"/>
        <w:autoSpaceDE w:val="0"/>
        <w:autoSpaceDN w:val="0"/>
        <w:spacing w:after="0" w:line="240" w:lineRule="auto"/>
        <w:ind w:left="720" w:right="131"/>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 xml:space="preserve">Volume I Offer and Other Documents will not be point scored or adjectively rated. The </w:t>
      </w:r>
      <w:r w:rsidR="00B80DCF" w:rsidRPr="00BA166A">
        <w:rPr>
          <w:rFonts w:ascii="Times New Roman" w:eastAsia="Times New Roman" w:hAnsi="Times New Roman" w:cs="Times New Roman"/>
          <w:sz w:val="20"/>
          <w:szCs w:val="20"/>
        </w:rPr>
        <w:t>quote</w:t>
      </w:r>
      <w:r w:rsidRPr="00BA166A">
        <w:rPr>
          <w:rFonts w:ascii="Times New Roman" w:eastAsia="Times New Roman" w:hAnsi="Times New Roman" w:cs="Times New Roman"/>
          <w:sz w:val="20"/>
          <w:szCs w:val="20"/>
        </w:rPr>
        <w:t xml:space="preserve"> preparation instructions contained in </w:t>
      </w:r>
      <w:r w:rsidR="000F16FD" w:rsidRPr="00BA166A">
        <w:rPr>
          <w:rFonts w:ascii="Times New Roman" w:eastAsia="Times New Roman" w:hAnsi="Times New Roman" w:cs="Times New Roman"/>
          <w:sz w:val="20"/>
          <w:szCs w:val="20"/>
        </w:rPr>
        <w:t>Instruction Section</w:t>
      </w:r>
      <w:r w:rsidRPr="00BA166A">
        <w:rPr>
          <w:rFonts w:ascii="Times New Roman" w:eastAsia="Times New Roman" w:hAnsi="Times New Roman" w:cs="Times New Roman"/>
          <w:sz w:val="20"/>
          <w:szCs w:val="20"/>
        </w:rPr>
        <w:t xml:space="preserve"> are designed to provide guidance to </w:t>
      </w:r>
      <w:r w:rsidR="00E44E29">
        <w:rPr>
          <w:rFonts w:ascii="Times New Roman" w:eastAsia="Times New Roman" w:hAnsi="Times New Roman" w:cs="Times New Roman"/>
          <w:sz w:val="20"/>
          <w:szCs w:val="20"/>
        </w:rPr>
        <w:t>Quoter</w:t>
      </w:r>
      <w:r w:rsidRPr="00BA166A">
        <w:rPr>
          <w:rFonts w:ascii="Times New Roman" w:eastAsia="Times New Roman" w:hAnsi="Times New Roman" w:cs="Times New Roman"/>
          <w:sz w:val="20"/>
          <w:szCs w:val="20"/>
        </w:rPr>
        <w:t xml:space="preserve">s concerning the type and depth of information the Government considers necessary to conduct an informed evaluation of each </w:t>
      </w:r>
      <w:r w:rsidR="00B80DCF" w:rsidRPr="00BA166A">
        <w:rPr>
          <w:rFonts w:ascii="Times New Roman" w:eastAsia="Times New Roman" w:hAnsi="Times New Roman" w:cs="Times New Roman"/>
          <w:sz w:val="20"/>
          <w:szCs w:val="20"/>
        </w:rPr>
        <w:t>quote</w:t>
      </w:r>
      <w:r w:rsidRPr="00BA166A">
        <w:rPr>
          <w:rFonts w:ascii="Times New Roman" w:eastAsia="Times New Roman" w:hAnsi="Times New Roman" w:cs="Times New Roman"/>
          <w:sz w:val="20"/>
          <w:szCs w:val="20"/>
        </w:rPr>
        <w:t>.</w:t>
      </w:r>
    </w:p>
    <w:p w14:paraId="6539130E" w14:textId="77777777" w:rsidR="006C2623" w:rsidRPr="00BA166A" w:rsidRDefault="006C2623" w:rsidP="006C2623">
      <w:pPr>
        <w:widowControl w:val="0"/>
        <w:autoSpaceDE w:val="0"/>
        <w:autoSpaceDN w:val="0"/>
        <w:spacing w:before="11" w:after="0" w:line="240" w:lineRule="auto"/>
        <w:ind w:left="620"/>
        <w:rPr>
          <w:rFonts w:ascii="Times New Roman" w:eastAsia="Times New Roman" w:hAnsi="Times New Roman" w:cs="Times New Roman"/>
          <w:sz w:val="20"/>
          <w:szCs w:val="20"/>
        </w:rPr>
      </w:pPr>
    </w:p>
    <w:p w14:paraId="599CE0AB" w14:textId="470B2CF6" w:rsidR="006C2623" w:rsidRPr="00BA166A" w:rsidRDefault="006C2623" w:rsidP="006C2623">
      <w:pPr>
        <w:widowControl w:val="0"/>
        <w:autoSpaceDE w:val="0"/>
        <w:autoSpaceDN w:val="0"/>
        <w:spacing w:after="0" w:line="240" w:lineRule="auto"/>
        <w:ind w:left="720" w:right="376"/>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 xml:space="preserve">The </w:t>
      </w:r>
      <w:r w:rsidR="00E44E29">
        <w:rPr>
          <w:rFonts w:ascii="Times New Roman" w:eastAsia="Times New Roman" w:hAnsi="Times New Roman" w:cs="Times New Roman"/>
          <w:sz w:val="20"/>
          <w:szCs w:val="20"/>
        </w:rPr>
        <w:t>Quoter</w:t>
      </w:r>
      <w:r w:rsidRPr="00BA166A">
        <w:rPr>
          <w:rFonts w:ascii="Times New Roman" w:eastAsia="Times New Roman" w:hAnsi="Times New Roman" w:cs="Times New Roman"/>
          <w:sz w:val="20"/>
          <w:szCs w:val="20"/>
        </w:rPr>
        <w:t xml:space="preserve">'s compliance with the </w:t>
      </w:r>
      <w:r w:rsidR="00B80DCF" w:rsidRPr="00BA166A">
        <w:rPr>
          <w:rFonts w:ascii="Times New Roman" w:eastAsia="Times New Roman" w:hAnsi="Times New Roman" w:cs="Times New Roman"/>
          <w:sz w:val="20"/>
          <w:szCs w:val="20"/>
        </w:rPr>
        <w:t>quote</w:t>
      </w:r>
      <w:r w:rsidRPr="00BA166A">
        <w:rPr>
          <w:rFonts w:ascii="Times New Roman" w:eastAsia="Times New Roman" w:hAnsi="Times New Roman" w:cs="Times New Roman"/>
          <w:sz w:val="20"/>
          <w:szCs w:val="20"/>
        </w:rPr>
        <w:t xml:space="preserve"> instructions as outlined in Volume I, </w:t>
      </w:r>
      <w:r w:rsidR="004B792D">
        <w:rPr>
          <w:rFonts w:ascii="Times New Roman" w:eastAsia="Times New Roman" w:hAnsi="Times New Roman" w:cs="Times New Roman"/>
          <w:sz w:val="20"/>
          <w:szCs w:val="20"/>
        </w:rPr>
        <w:t>Quote</w:t>
      </w:r>
      <w:r w:rsidR="004B792D" w:rsidRPr="00BA166A">
        <w:rPr>
          <w:rFonts w:ascii="Times New Roman" w:eastAsia="Times New Roman" w:hAnsi="Times New Roman" w:cs="Times New Roman"/>
          <w:sz w:val="20"/>
          <w:szCs w:val="20"/>
        </w:rPr>
        <w:t xml:space="preserve"> </w:t>
      </w:r>
      <w:r w:rsidRPr="00BA166A">
        <w:rPr>
          <w:rFonts w:ascii="Times New Roman" w:eastAsia="Times New Roman" w:hAnsi="Times New Roman" w:cs="Times New Roman"/>
          <w:sz w:val="20"/>
          <w:szCs w:val="20"/>
        </w:rPr>
        <w:t xml:space="preserve">and Other Documents (such as format and content) will be reviewed and serve as the basis for a determination of responsiveness to the requirements contained in this solicitation. </w:t>
      </w:r>
    </w:p>
    <w:p w14:paraId="7263DF21" w14:textId="77777777" w:rsidR="006C2623" w:rsidRPr="00BA166A" w:rsidRDefault="006C2623" w:rsidP="006C2623">
      <w:pPr>
        <w:widowControl w:val="0"/>
        <w:autoSpaceDE w:val="0"/>
        <w:autoSpaceDN w:val="0"/>
        <w:spacing w:after="0" w:line="240" w:lineRule="auto"/>
        <w:ind w:left="620"/>
        <w:rPr>
          <w:rFonts w:ascii="Times New Roman" w:eastAsia="Times New Roman" w:hAnsi="Times New Roman" w:cs="Times New Roman"/>
          <w:sz w:val="20"/>
          <w:szCs w:val="20"/>
        </w:rPr>
      </w:pPr>
    </w:p>
    <w:p w14:paraId="7C73DB1D" w14:textId="2B733BCA" w:rsidR="006C2623" w:rsidRPr="00BA166A" w:rsidRDefault="006C2623" w:rsidP="006C2623">
      <w:pPr>
        <w:widowControl w:val="0"/>
        <w:autoSpaceDE w:val="0"/>
        <w:autoSpaceDN w:val="0"/>
        <w:spacing w:after="0" w:line="240" w:lineRule="auto"/>
        <w:ind w:left="720" w:right="119"/>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 xml:space="preserve">If the </w:t>
      </w:r>
      <w:r w:rsidR="00B80DCF" w:rsidRPr="00BA166A">
        <w:rPr>
          <w:rFonts w:ascii="Times New Roman" w:eastAsia="Times New Roman" w:hAnsi="Times New Roman" w:cs="Times New Roman"/>
          <w:sz w:val="20"/>
          <w:szCs w:val="20"/>
        </w:rPr>
        <w:t>quote</w:t>
      </w:r>
      <w:r w:rsidRPr="00BA166A">
        <w:rPr>
          <w:rFonts w:ascii="Times New Roman" w:eastAsia="Times New Roman" w:hAnsi="Times New Roman" w:cs="Times New Roman"/>
          <w:sz w:val="20"/>
          <w:szCs w:val="20"/>
        </w:rPr>
        <w:t xml:space="preserve"> fails to comply with material RFQ requirements or to meaningfully address major portions of the RFQ as to be grossly and obviously deficient it may be eliminated from further consideration before a detailed evaluation is performed.   Deviations/exceptions taken to this solicitation will not necessarily cause a </w:t>
      </w:r>
      <w:r w:rsidR="00B80DCF" w:rsidRPr="00BA166A">
        <w:rPr>
          <w:rFonts w:ascii="Times New Roman" w:eastAsia="Times New Roman" w:hAnsi="Times New Roman" w:cs="Times New Roman"/>
          <w:sz w:val="20"/>
          <w:szCs w:val="20"/>
        </w:rPr>
        <w:t>quote</w:t>
      </w:r>
      <w:r w:rsidRPr="00BA166A">
        <w:rPr>
          <w:rFonts w:ascii="Times New Roman" w:eastAsia="Times New Roman" w:hAnsi="Times New Roman" w:cs="Times New Roman"/>
          <w:sz w:val="20"/>
          <w:szCs w:val="20"/>
        </w:rPr>
        <w:t xml:space="preserve"> to be considered unacceptable. However, </w:t>
      </w:r>
      <w:proofErr w:type="gramStart"/>
      <w:r w:rsidRPr="00BA166A">
        <w:rPr>
          <w:rFonts w:ascii="Times New Roman" w:eastAsia="Times New Roman" w:hAnsi="Times New Roman" w:cs="Times New Roman"/>
          <w:sz w:val="20"/>
          <w:szCs w:val="20"/>
        </w:rPr>
        <w:t>a large number of</w:t>
      </w:r>
      <w:proofErr w:type="gramEnd"/>
      <w:r w:rsidRPr="00BA166A">
        <w:rPr>
          <w:rFonts w:ascii="Times New Roman" w:eastAsia="Times New Roman" w:hAnsi="Times New Roman" w:cs="Times New Roman"/>
          <w:sz w:val="20"/>
          <w:szCs w:val="20"/>
        </w:rPr>
        <w:t xml:space="preserve"> deviations/exceptions or one or more significant deviations may result in the rejection of the </w:t>
      </w:r>
      <w:r w:rsidR="00B80DCF" w:rsidRPr="00BA166A">
        <w:rPr>
          <w:rFonts w:ascii="Times New Roman" w:eastAsia="Times New Roman" w:hAnsi="Times New Roman" w:cs="Times New Roman"/>
          <w:sz w:val="20"/>
          <w:szCs w:val="20"/>
        </w:rPr>
        <w:t>quote</w:t>
      </w:r>
      <w:r w:rsidRPr="00BA166A">
        <w:rPr>
          <w:rFonts w:ascii="Times New Roman" w:eastAsia="Times New Roman" w:hAnsi="Times New Roman" w:cs="Times New Roman"/>
          <w:sz w:val="20"/>
          <w:szCs w:val="20"/>
        </w:rPr>
        <w:t xml:space="preserve"> as unacceptable. In the event a </w:t>
      </w:r>
      <w:r w:rsidR="00B80DCF" w:rsidRPr="00BA166A">
        <w:rPr>
          <w:rFonts w:ascii="Times New Roman" w:eastAsia="Times New Roman" w:hAnsi="Times New Roman" w:cs="Times New Roman"/>
          <w:sz w:val="20"/>
          <w:szCs w:val="20"/>
        </w:rPr>
        <w:t>quote</w:t>
      </w:r>
      <w:r w:rsidRPr="00BA166A">
        <w:rPr>
          <w:rFonts w:ascii="Times New Roman" w:eastAsia="Times New Roman" w:hAnsi="Times New Roman" w:cs="Times New Roman"/>
          <w:sz w:val="20"/>
          <w:szCs w:val="20"/>
        </w:rPr>
        <w:t xml:space="preserve"> is rejected, a notice will be sent to the </w:t>
      </w:r>
      <w:r w:rsidR="00E44E29">
        <w:rPr>
          <w:rFonts w:ascii="Times New Roman" w:eastAsia="Times New Roman" w:hAnsi="Times New Roman" w:cs="Times New Roman"/>
          <w:sz w:val="20"/>
          <w:szCs w:val="20"/>
        </w:rPr>
        <w:t>Quoter</w:t>
      </w:r>
      <w:r w:rsidRPr="00BA166A">
        <w:rPr>
          <w:rFonts w:ascii="Times New Roman" w:eastAsia="Times New Roman" w:hAnsi="Times New Roman" w:cs="Times New Roman"/>
          <w:sz w:val="20"/>
          <w:szCs w:val="20"/>
        </w:rPr>
        <w:t xml:space="preserve"> stating the reason(s) that the </w:t>
      </w:r>
      <w:r w:rsidR="00B80DCF" w:rsidRPr="00BA166A">
        <w:rPr>
          <w:rFonts w:ascii="Times New Roman" w:eastAsia="Times New Roman" w:hAnsi="Times New Roman" w:cs="Times New Roman"/>
          <w:sz w:val="20"/>
          <w:szCs w:val="20"/>
        </w:rPr>
        <w:t>quote</w:t>
      </w:r>
      <w:r w:rsidRPr="00BA166A">
        <w:rPr>
          <w:rFonts w:ascii="Times New Roman" w:eastAsia="Times New Roman" w:hAnsi="Times New Roman" w:cs="Times New Roman"/>
          <w:sz w:val="20"/>
          <w:szCs w:val="20"/>
        </w:rPr>
        <w:t xml:space="preserve"> will not be considered for further</w:t>
      </w:r>
      <w:r w:rsidRPr="00BA166A">
        <w:rPr>
          <w:rFonts w:ascii="Times New Roman" w:eastAsia="Times New Roman" w:hAnsi="Times New Roman" w:cs="Times New Roman"/>
          <w:spacing w:val="-4"/>
          <w:sz w:val="20"/>
          <w:szCs w:val="20"/>
        </w:rPr>
        <w:t xml:space="preserve"> </w:t>
      </w:r>
      <w:r w:rsidRPr="00BA166A">
        <w:rPr>
          <w:rFonts w:ascii="Times New Roman" w:eastAsia="Times New Roman" w:hAnsi="Times New Roman" w:cs="Times New Roman"/>
          <w:sz w:val="20"/>
          <w:szCs w:val="20"/>
        </w:rPr>
        <w:t>evaluation.</w:t>
      </w:r>
    </w:p>
    <w:p w14:paraId="03A9D78F" w14:textId="77777777" w:rsidR="006C2623" w:rsidRPr="00BA166A" w:rsidRDefault="006C2623" w:rsidP="006C2623">
      <w:pPr>
        <w:widowControl w:val="0"/>
        <w:autoSpaceDE w:val="0"/>
        <w:autoSpaceDN w:val="0"/>
        <w:spacing w:after="0" w:line="240" w:lineRule="auto"/>
        <w:rPr>
          <w:rFonts w:ascii="Times New Roman" w:eastAsia="Times New Roman" w:hAnsi="Times New Roman" w:cs="Times New Roman"/>
          <w:sz w:val="20"/>
          <w:szCs w:val="20"/>
        </w:rPr>
      </w:pPr>
    </w:p>
    <w:p w14:paraId="25BF2B58" w14:textId="19B16BE6" w:rsidR="006C2623" w:rsidRPr="00BA166A" w:rsidRDefault="006C2623" w:rsidP="00331848">
      <w:pPr>
        <w:widowControl w:val="0"/>
        <w:numPr>
          <w:ilvl w:val="0"/>
          <w:numId w:val="12"/>
        </w:numPr>
        <w:tabs>
          <w:tab w:val="left" w:pos="821"/>
        </w:tabs>
        <w:autoSpaceDE w:val="0"/>
        <w:autoSpaceDN w:val="0"/>
        <w:adjustRightInd w:val="0"/>
        <w:spacing w:after="0" w:line="240" w:lineRule="auto"/>
        <w:ind w:hanging="720"/>
        <w:contextualSpacing/>
        <w:outlineLvl w:val="0"/>
        <w:rPr>
          <w:rFonts w:ascii="Times New Roman" w:eastAsia="Times New Roman" w:hAnsi="Times New Roman" w:cs="Times New Roman"/>
          <w:b/>
          <w:sz w:val="20"/>
          <w:szCs w:val="20"/>
        </w:rPr>
      </w:pPr>
      <w:bookmarkStart w:id="66" w:name="_Toc3467103"/>
      <w:bookmarkStart w:id="67" w:name="_Toc47359948"/>
      <w:bookmarkStart w:id="68" w:name="_Hlk50035630"/>
      <w:r w:rsidRPr="00BA166A">
        <w:rPr>
          <w:rFonts w:ascii="Times New Roman" w:eastAsia="Times New Roman" w:hAnsi="Times New Roman" w:cs="Times New Roman"/>
          <w:b/>
          <w:sz w:val="20"/>
          <w:szCs w:val="20"/>
        </w:rPr>
        <w:t>BASIS FOR CONTRACT AWARD</w:t>
      </w:r>
      <w:bookmarkEnd w:id="66"/>
      <w:bookmarkEnd w:id="67"/>
      <w:r w:rsidR="002956C5" w:rsidRPr="00BA166A">
        <w:rPr>
          <w:rFonts w:ascii="Times New Roman" w:eastAsia="Times New Roman" w:hAnsi="Times New Roman" w:cs="Times New Roman"/>
          <w:b/>
          <w:sz w:val="20"/>
          <w:szCs w:val="20"/>
        </w:rPr>
        <w:t xml:space="preserve"> AND EVALUATION FACTORS</w:t>
      </w:r>
    </w:p>
    <w:p w14:paraId="31EE90C2" w14:textId="77777777" w:rsidR="006C2623" w:rsidRPr="00BA166A" w:rsidRDefault="006C2623" w:rsidP="006C2623">
      <w:pPr>
        <w:widowControl w:val="0"/>
        <w:autoSpaceDE w:val="0"/>
        <w:autoSpaceDN w:val="0"/>
        <w:spacing w:after="0" w:line="240" w:lineRule="auto"/>
        <w:rPr>
          <w:rFonts w:ascii="Times New Roman" w:eastAsia="Times New Roman" w:hAnsi="Times New Roman" w:cs="Times New Roman"/>
          <w:b/>
          <w:sz w:val="20"/>
          <w:szCs w:val="20"/>
        </w:rPr>
      </w:pPr>
    </w:p>
    <w:p w14:paraId="28342863" w14:textId="7EC97F02" w:rsidR="006C2623" w:rsidRPr="00BA166A" w:rsidRDefault="002956C5" w:rsidP="006C2623">
      <w:pPr>
        <w:widowControl w:val="0"/>
        <w:autoSpaceDE w:val="0"/>
        <w:autoSpaceDN w:val="0"/>
        <w:spacing w:after="0" w:line="240" w:lineRule="auto"/>
        <w:ind w:left="720" w:right="270"/>
        <w:rPr>
          <w:rFonts w:ascii="Times New Roman" w:eastAsia="Times New Roman" w:hAnsi="Times New Roman" w:cs="Times New Roman"/>
          <w:sz w:val="20"/>
          <w:szCs w:val="20"/>
        </w:rPr>
      </w:pPr>
      <w:r w:rsidRPr="00BA166A">
        <w:rPr>
          <w:rFonts w:ascii="Times New Roman" w:eastAsia="Times New Roman" w:hAnsi="Times New Roman" w:cs="Times New Roman"/>
          <w:b/>
          <w:bCs/>
          <w:sz w:val="20"/>
          <w:szCs w:val="20"/>
        </w:rPr>
        <w:t xml:space="preserve">This procurement is being conducted in accordance with FAR Subpart 8.4. This is not a FAR Part 15 Contracting by Negotiation procurement.  </w:t>
      </w:r>
      <w:r w:rsidR="006C2623" w:rsidRPr="00BA166A">
        <w:rPr>
          <w:rFonts w:ascii="Times New Roman" w:eastAsia="Times New Roman" w:hAnsi="Times New Roman" w:cs="Times New Roman"/>
          <w:sz w:val="20"/>
          <w:szCs w:val="20"/>
        </w:rPr>
        <w:t xml:space="preserve">The Government intends to award one </w:t>
      </w:r>
      <w:r w:rsidRPr="00BA166A">
        <w:rPr>
          <w:rFonts w:ascii="Times New Roman" w:eastAsia="Times New Roman" w:hAnsi="Times New Roman" w:cs="Times New Roman"/>
          <w:sz w:val="20"/>
          <w:szCs w:val="20"/>
        </w:rPr>
        <w:t xml:space="preserve">Task Order award </w:t>
      </w:r>
      <w:r w:rsidR="006C2623" w:rsidRPr="00BA166A">
        <w:rPr>
          <w:rFonts w:ascii="Times New Roman" w:eastAsia="Times New Roman" w:hAnsi="Times New Roman" w:cs="Times New Roman"/>
          <w:sz w:val="20"/>
          <w:szCs w:val="20"/>
        </w:rPr>
        <w:t xml:space="preserve">contract to the responsible </w:t>
      </w:r>
      <w:r w:rsidR="00E44E29">
        <w:rPr>
          <w:rFonts w:ascii="Times New Roman" w:eastAsia="Times New Roman" w:hAnsi="Times New Roman" w:cs="Times New Roman"/>
          <w:sz w:val="20"/>
          <w:szCs w:val="20"/>
        </w:rPr>
        <w:t>Quoter</w:t>
      </w:r>
      <w:r w:rsidR="006C2623" w:rsidRPr="00BA166A">
        <w:rPr>
          <w:rFonts w:ascii="Times New Roman" w:eastAsia="Times New Roman" w:hAnsi="Times New Roman" w:cs="Times New Roman"/>
          <w:sz w:val="20"/>
          <w:szCs w:val="20"/>
        </w:rPr>
        <w:t xml:space="preserve"> whose </w:t>
      </w:r>
      <w:r w:rsidR="00B80DCF" w:rsidRPr="00BA166A">
        <w:rPr>
          <w:rFonts w:ascii="Times New Roman" w:eastAsia="Times New Roman" w:hAnsi="Times New Roman" w:cs="Times New Roman"/>
          <w:sz w:val="20"/>
          <w:szCs w:val="20"/>
        </w:rPr>
        <w:t>quote</w:t>
      </w:r>
      <w:r w:rsidR="006C2623" w:rsidRPr="00BA166A">
        <w:rPr>
          <w:rFonts w:ascii="Times New Roman" w:eastAsia="Times New Roman" w:hAnsi="Times New Roman" w:cs="Times New Roman"/>
          <w:sz w:val="20"/>
          <w:szCs w:val="20"/>
        </w:rPr>
        <w:t xml:space="preserve"> is responsive to the solicitation and is determined to be the best value to the Government; however, as stated in </w:t>
      </w:r>
      <w:r w:rsidR="00D02432" w:rsidRPr="00BA166A">
        <w:rPr>
          <w:rFonts w:ascii="Times New Roman" w:eastAsia="Times New Roman" w:hAnsi="Times New Roman" w:cs="Times New Roman"/>
          <w:sz w:val="20"/>
          <w:szCs w:val="20"/>
        </w:rPr>
        <w:t>P</w:t>
      </w:r>
      <w:r w:rsidR="006C2623" w:rsidRPr="00BA166A">
        <w:rPr>
          <w:rFonts w:ascii="Times New Roman" w:eastAsia="Times New Roman" w:hAnsi="Times New Roman" w:cs="Times New Roman"/>
          <w:sz w:val="20"/>
          <w:szCs w:val="20"/>
        </w:rPr>
        <w:t>art I</w:t>
      </w:r>
      <w:r w:rsidR="00D02432" w:rsidRPr="00BA166A">
        <w:rPr>
          <w:rFonts w:ascii="Times New Roman" w:eastAsia="Times New Roman" w:hAnsi="Times New Roman" w:cs="Times New Roman"/>
          <w:sz w:val="20"/>
          <w:szCs w:val="20"/>
        </w:rPr>
        <w:t>S</w:t>
      </w:r>
      <w:r w:rsidR="006C2623" w:rsidRPr="00BA166A">
        <w:rPr>
          <w:rFonts w:ascii="Times New Roman" w:eastAsia="Times New Roman" w:hAnsi="Times New Roman" w:cs="Times New Roman"/>
          <w:sz w:val="20"/>
          <w:szCs w:val="20"/>
        </w:rPr>
        <w:t xml:space="preserve">, </w:t>
      </w:r>
      <w:r w:rsidR="000F16FD" w:rsidRPr="00BA166A">
        <w:rPr>
          <w:rFonts w:ascii="Times New Roman" w:eastAsia="Times New Roman" w:hAnsi="Times New Roman" w:cs="Times New Roman"/>
          <w:sz w:val="20"/>
          <w:szCs w:val="20"/>
        </w:rPr>
        <w:t>Instruction Section</w:t>
      </w:r>
      <w:r w:rsidR="006C2623" w:rsidRPr="00BA166A">
        <w:rPr>
          <w:rFonts w:ascii="Times New Roman" w:eastAsia="Times New Roman" w:hAnsi="Times New Roman" w:cs="Times New Roman"/>
          <w:sz w:val="20"/>
          <w:szCs w:val="20"/>
        </w:rPr>
        <w:t>, Number of Awards, the Government reserves the right to make any number of awards, or no award, if considered to be in the Government's best interest to do so.</w:t>
      </w:r>
    </w:p>
    <w:p w14:paraId="56FF7BBA" w14:textId="4730A14A" w:rsidR="00D02432" w:rsidRDefault="00D02432" w:rsidP="006C2623">
      <w:pPr>
        <w:widowControl w:val="0"/>
        <w:autoSpaceDE w:val="0"/>
        <w:autoSpaceDN w:val="0"/>
        <w:spacing w:after="0" w:line="240" w:lineRule="auto"/>
        <w:ind w:left="720" w:right="270"/>
        <w:rPr>
          <w:rFonts w:ascii="Times New Roman" w:eastAsia="Times New Roman" w:hAnsi="Times New Roman" w:cs="Times New Roman"/>
          <w:sz w:val="20"/>
          <w:szCs w:val="20"/>
        </w:rPr>
      </w:pPr>
    </w:p>
    <w:p w14:paraId="6C4F5AD3" w14:textId="77777777" w:rsidR="005F1A77" w:rsidRPr="000438CA" w:rsidRDefault="005F1A77" w:rsidP="005F1A77">
      <w:pPr>
        <w:widowControl w:val="0"/>
        <w:autoSpaceDE w:val="0"/>
        <w:autoSpaceDN w:val="0"/>
        <w:spacing w:after="0" w:line="240" w:lineRule="auto"/>
        <w:ind w:left="720" w:right="270"/>
        <w:rPr>
          <w:rFonts w:ascii="Times New Roman" w:eastAsia="Times New Roman" w:hAnsi="Times New Roman" w:cs="Times New Roman"/>
          <w:sz w:val="20"/>
          <w:szCs w:val="20"/>
        </w:rPr>
      </w:pPr>
      <w:r w:rsidRPr="000438CA">
        <w:rPr>
          <w:rFonts w:ascii="Times New Roman" w:eastAsia="Times New Roman" w:hAnsi="Times New Roman" w:cs="Times New Roman"/>
          <w:sz w:val="20"/>
          <w:szCs w:val="20"/>
        </w:rPr>
        <w:t xml:space="preserve">The Contracting Officer will conduct a “down-select” after initial evaluation of quotes for Criterion 1- Past Performance. </w:t>
      </w:r>
      <w:r>
        <w:rPr>
          <w:rFonts w:ascii="Times New Roman" w:eastAsia="Times New Roman" w:hAnsi="Times New Roman" w:cs="Times New Roman"/>
          <w:sz w:val="20"/>
          <w:szCs w:val="20"/>
        </w:rPr>
        <w:t xml:space="preserve">Each Quoter shall be evaluated under Past Performance to determine if its record of Past Performance is Highly Favorable, Favorable, Neutral, Non-Favorable, or Highly Non-Favorable.  Those Quoters whose past performance is rated as Highly Favorable, Favorable, or Neutral shall continue to be evaluated for the other factors identified below.  </w:t>
      </w:r>
      <w:r w:rsidRPr="000438CA">
        <w:rPr>
          <w:rFonts w:ascii="Times New Roman" w:eastAsia="Times New Roman" w:hAnsi="Times New Roman" w:cs="Times New Roman"/>
          <w:sz w:val="20"/>
          <w:szCs w:val="20"/>
        </w:rPr>
        <w:t xml:space="preserve">The Government has determined that a Quoter </w:t>
      </w:r>
      <w:r>
        <w:rPr>
          <w:rFonts w:ascii="Times New Roman" w:eastAsia="Times New Roman" w:hAnsi="Times New Roman" w:cs="Times New Roman"/>
          <w:sz w:val="20"/>
          <w:szCs w:val="20"/>
        </w:rPr>
        <w:t xml:space="preserve">with a Past Performance of Non-Favorable or Highly Non-Favorable presents a risk of unsuccessful performance that is high, and the Government would not make award to such a Quoter for this specific action regardless of ratings in the other criteria or price.  </w:t>
      </w:r>
      <w:r w:rsidRPr="000438CA">
        <w:rPr>
          <w:rFonts w:ascii="Times New Roman" w:eastAsia="Times New Roman" w:hAnsi="Times New Roman" w:cs="Times New Roman"/>
          <w:sz w:val="20"/>
          <w:szCs w:val="20"/>
        </w:rPr>
        <w:t>If eliminated during the "down-select" process, the Government will not evaluate eliminated quotes under the remaining factors.  Eliminated quotes will receive no further consideration for award.  The Contracting Officer may or may not notify eliminated Quoters that their quote is no longer under consideration for award.</w:t>
      </w:r>
    </w:p>
    <w:p w14:paraId="56991EA8" w14:textId="35D04252" w:rsidR="001C1A2A" w:rsidRPr="00BA166A" w:rsidRDefault="001C1A2A" w:rsidP="002956C5">
      <w:pPr>
        <w:widowControl w:val="0"/>
        <w:autoSpaceDE w:val="0"/>
        <w:autoSpaceDN w:val="0"/>
        <w:spacing w:after="0" w:line="240" w:lineRule="auto"/>
        <w:ind w:left="720" w:right="270"/>
        <w:rPr>
          <w:rFonts w:ascii="Times New Roman" w:eastAsia="Times New Roman" w:hAnsi="Times New Roman" w:cs="Times New Roman"/>
          <w:sz w:val="20"/>
          <w:szCs w:val="20"/>
        </w:rPr>
      </w:pPr>
    </w:p>
    <w:p w14:paraId="77A4AE8D" w14:textId="098B6DD7" w:rsidR="006C2623" w:rsidRPr="00BA166A" w:rsidRDefault="006C2623" w:rsidP="006C2623">
      <w:pPr>
        <w:widowControl w:val="0"/>
        <w:autoSpaceDE w:val="0"/>
        <w:autoSpaceDN w:val="0"/>
        <w:spacing w:after="0" w:line="240" w:lineRule="auto"/>
        <w:ind w:left="720" w:right="161"/>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 xml:space="preserve">In determining the best value to the Government, the Technical </w:t>
      </w:r>
      <w:r w:rsidR="00B80DCF" w:rsidRPr="00BA166A">
        <w:rPr>
          <w:rFonts w:ascii="Times New Roman" w:eastAsia="Times New Roman" w:hAnsi="Times New Roman" w:cs="Times New Roman"/>
          <w:sz w:val="20"/>
          <w:szCs w:val="20"/>
        </w:rPr>
        <w:t>Quote</w:t>
      </w:r>
      <w:r w:rsidRPr="00BA166A">
        <w:rPr>
          <w:rFonts w:ascii="Times New Roman" w:eastAsia="Times New Roman" w:hAnsi="Times New Roman" w:cs="Times New Roman"/>
          <w:sz w:val="20"/>
          <w:szCs w:val="20"/>
        </w:rPr>
        <w:t xml:space="preserve"> Criteria are more important than the Total Evaluated Price (e.g. </w:t>
      </w:r>
      <w:r w:rsidR="000F423B" w:rsidRPr="00BA166A">
        <w:rPr>
          <w:rFonts w:ascii="Times New Roman" w:eastAsia="Times New Roman" w:hAnsi="Times New Roman" w:cs="Times New Roman"/>
          <w:sz w:val="20"/>
          <w:szCs w:val="20"/>
        </w:rPr>
        <w:t>the total evaluated price is the sum of all FFP CLINs for the Base Year plus all Option Years.  The plug numbers provided by the Government will not be included in the evaluation.)</w:t>
      </w:r>
      <w:r w:rsidRPr="00BA166A">
        <w:rPr>
          <w:rFonts w:ascii="Times New Roman" w:eastAsia="Times New Roman" w:hAnsi="Times New Roman" w:cs="Times New Roman"/>
          <w:sz w:val="20"/>
          <w:szCs w:val="20"/>
        </w:rPr>
        <w:t>.</w:t>
      </w:r>
    </w:p>
    <w:p w14:paraId="03C95B53" w14:textId="77777777" w:rsidR="006C2623" w:rsidRPr="00BA166A" w:rsidRDefault="006C2623" w:rsidP="006C2623">
      <w:pPr>
        <w:widowControl w:val="0"/>
        <w:autoSpaceDE w:val="0"/>
        <w:autoSpaceDN w:val="0"/>
        <w:spacing w:before="10" w:after="0" w:line="240" w:lineRule="auto"/>
        <w:ind w:left="620"/>
        <w:rPr>
          <w:rFonts w:ascii="Times New Roman" w:eastAsia="Times New Roman" w:hAnsi="Times New Roman" w:cs="Times New Roman"/>
          <w:sz w:val="20"/>
          <w:szCs w:val="20"/>
        </w:rPr>
      </w:pPr>
    </w:p>
    <w:p w14:paraId="7A06CD29" w14:textId="4501960A" w:rsidR="006C2623" w:rsidRPr="00BA166A" w:rsidRDefault="006C2623" w:rsidP="00F95187">
      <w:pPr>
        <w:widowControl w:val="0"/>
        <w:autoSpaceDE w:val="0"/>
        <w:autoSpaceDN w:val="0"/>
        <w:spacing w:after="0" w:line="240" w:lineRule="auto"/>
        <w:ind w:left="720" w:right="109"/>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 xml:space="preserve">The Government is more concerned with obtaining a superior Technical </w:t>
      </w:r>
      <w:r w:rsidR="00B80DCF" w:rsidRPr="00BA166A">
        <w:rPr>
          <w:rFonts w:ascii="Times New Roman" w:eastAsia="Times New Roman" w:hAnsi="Times New Roman" w:cs="Times New Roman"/>
          <w:sz w:val="20"/>
          <w:szCs w:val="20"/>
        </w:rPr>
        <w:t>Quote</w:t>
      </w:r>
      <w:r w:rsidRPr="00BA166A">
        <w:rPr>
          <w:rFonts w:ascii="Times New Roman" w:eastAsia="Times New Roman" w:hAnsi="Times New Roman" w:cs="Times New Roman"/>
          <w:sz w:val="20"/>
          <w:szCs w:val="20"/>
        </w:rPr>
        <w:t xml:space="preserve"> than making an award at the lowest Total Evaluated Price.</w:t>
      </w:r>
      <w:r w:rsidR="00F95187" w:rsidRPr="00BA166A">
        <w:rPr>
          <w:rFonts w:ascii="Times New Roman" w:eastAsia="Times New Roman" w:hAnsi="Times New Roman" w:cs="Times New Roman"/>
          <w:sz w:val="20"/>
          <w:szCs w:val="20"/>
        </w:rPr>
        <w:t xml:space="preserve">  </w:t>
      </w:r>
      <w:r w:rsidRPr="00BA166A">
        <w:rPr>
          <w:rFonts w:ascii="Times New Roman" w:eastAsia="Times New Roman" w:hAnsi="Times New Roman" w:cs="Times New Roman"/>
          <w:sz w:val="20"/>
          <w:szCs w:val="20"/>
        </w:rPr>
        <w:t xml:space="preserve">However, the Government will not make an award at a price premium it considers disproportionate to the benefits associated with the evaluated superiority of one technical </w:t>
      </w:r>
      <w:r w:rsidR="00B80DCF" w:rsidRPr="00BA166A">
        <w:rPr>
          <w:rFonts w:ascii="Times New Roman" w:eastAsia="Times New Roman" w:hAnsi="Times New Roman" w:cs="Times New Roman"/>
          <w:sz w:val="20"/>
          <w:szCs w:val="20"/>
        </w:rPr>
        <w:t>quote</w:t>
      </w:r>
      <w:r w:rsidRPr="00BA166A">
        <w:rPr>
          <w:rFonts w:ascii="Times New Roman" w:eastAsia="Times New Roman" w:hAnsi="Times New Roman" w:cs="Times New Roman"/>
          <w:sz w:val="20"/>
          <w:szCs w:val="20"/>
        </w:rPr>
        <w:t xml:space="preserve"> over another. Thus, </w:t>
      </w:r>
      <w:r w:rsidRPr="00BA166A">
        <w:rPr>
          <w:rFonts w:ascii="Times New Roman" w:eastAsia="Times New Roman" w:hAnsi="Times New Roman" w:cs="Times New Roman"/>
          <w:sz w:val="20"/>
          <w:szCs w:val="20"/>
        </w:rPr>
        <w:lastRenderedPageBreak/>
        <w:t xml:space="preserve">to the extent that </w:t>
      </w:r>
      <w:r w:rsidR="00E44E29">
        <w:rPr>
          <w:rFonts w:ascii="Times New Roman" w:eastAsia="Times New Roman" w:hAnsi="Times New Roman" w:cs="Times New Roman"/>
          <w:sz w:val="20"/>
          <w:szCs w:val="20"/>
        </w:rPr>
        <w:t>Quoter</w:t>
      </w:r>
      <w:r w:rsidRPr="00BA166A">
        <w:rPr>
          <w:rFonts w:ascii="Times New Roman" w:eastAsia="Times New Roman" w:hAnsi="Times New Roman" w:cs="Times New Roman"/>
          <w:sz w:val="20"/>
          <w:szCs w:val="20"/>
        </w:rPr>
        <w:t xml:space="preserve">s’ Technical </w:t>
      </w:r>
      <w:r w:rsidR="00B80DCF" w:rsidRPr="00BA166A">
        <w:rPr>
          <w:rFonts w:ascii="Times New Roman" w:eastAsia="Times New Roman" w:hAnsi="Times New Roman" w:cs="Times New Roman"/>
          <w:sz w:val="20"/>
          <w:szCs w:val="20"/>
        </w:rPr>
        <w:t>Quote</w:t>
      </w:r>
      <w:r w:rsidRPr="00BA166A">
        <w:rPr>
          <w:rFonts w:ascii="Times New Roman" w:eastAsia="Times New Roman" w:hAnsi="Times New Roman" w:cs="Times New Roman"/>
          <w:sz w:val="20"/>
          <w:szCs w:val="20"/>
        </w:rPr>
        <w:t>s are evaluated as technically equivalent (equal or so close to be considered equal in merit), the Total Evaluated Price is more likely to be a determining factor.</w:t>
      </w:r>
    </w:p>
    <w:p w14:paraId="4FA7AEFF" w14:textId="6EF14A4B" w:rsidR="001C1A2A" w:rsidRPr="00BA166A" w:rsidRDefault="001C1A2A" w:rsidP="00F95187">
      <w:pPr>
        <w:widowControl w:val="0"/>
        <w:autoSpaceDE w:val="0"/>
        <w:autoSpaceDN w:val="0"/>
        <w:spacing w:after="0" w:line="240" w:lineRule="auto"/>
        <w:ind w:left="720" w:right="109"/>
        <w:rPr>
          <w:rFonts w:ascii="Times New Roman" w:eastAsia="Times New Roman" w:hAnsi="Times New Roman" w:cs="Times New Roman"/>
          <w:sz w:val="20"/>
          <w:szCs w:val="20"/>
        </w:rPr>
      </w:pPr>
    </w:p>
    <w:p w14:paraId="39BC2166" w14:textId="7F66B1EB" w:rsidR="001C1A2A" w:rsidRPr="00BA166A" w:rsidRDefault="001C1A2A" w:rsidP="00F95187">
      <w:pPr>
        <w:widowControl w:val="0"/>
        <w:autoSpaceDE w:val="0"/>
        <w:autoSpaceDN w:val="0"/>
        <w:spacing w:after="0" w:line="240" w:lineRule="auto"/>
        <w:ind w:left="720" w:right="109"/>
        <w:rPr>
          <w:rFonts w:ascii="Times New Roman" w:eastAsia="Times New Roman" w:hAnsi="Times New Roman" w:cs="Times New Roman"/>
          <w:b/>
          <w:bCs/>
          <w:sz w:val="20"/>
          <w:szCs w:val="20"/>
        </w:rPr>
      </w:pPr>
      <w:r w:rsidRPr="00BA166A">
        <w:rPr>
          <w:rFonts w:ascii="Times New Roman" w:eastAsia="Times New Roman" w:hAnsi="Times New Roman" w:cs="Times New Roman"/>
          <w:b/>
          <w:bCs/>
          <w:sz w:val="20"/>
          <w:szCs w:val="20"/>
        </w:rPr>
        <w:t>As this award will be made under FAR Subpart 8.4, formal debriefings will not be conducted. In accordance with FAR 8.405-3(d), a brief explanation of the basis for the award decision shall be provided upon request.</w:t>
      </w:r>
    </w:p>
    <w:bookmarkEnd w:id="68"/>
    <w:p w14:paraId="0F725F6C" w14:textId="77777777" w:rsidR="006C2623" w:rsidRPr="00BA166A" w:rsidRDefault="006C2623" w:rsidP="006C2623">
      <w:pPr>
        <w:widowControl w:val="0"/>
        <w:autoSpaceDE w:val="0"/>
        <w:autoSpaceDN w:val="0"/>
        <w:spacing w:after="0" w:line="240" w:lineRule="auto"/>
        <w:ind w:left="720" w:right="303"/>
        <w:rPr>
          <w:rFonts w:ascii="Times New Roman" w:eastAsia="Times New Roman" w:hAnsi="Times New Roman" w:cs="Times New Roman"/>
          <w:b/>
          <w:bCs/>
          <w:sz w:val="20"/>
          <w:szCs w:val="20"/>
        </w:rPr>
      </w:pPr>
    </w:p>
    <w:p w14:paraId="3135BC60" w14:textId="77777777" w:rsidR="006C2623" w:rsidRPr="00BA166A" w:rsidRDefault="006C2623" w:rsidP="00331848">
      <w:pPr>
        <w:widowControl w:val="0"/>
        <w:numPr>
          <w:ilvl w:val="0"/>
          <w:numId w:val="12"/>
        </w:numPr>
        <w:tabs>
          <w:tab w:val="left" w:pos="821"/>
        </w:tabs>
        <w:autoSpaceDE w:val="0"/>
        <w:autoSpaceDN w:val="0"/>
        <w:adjustRightInd w:val="0"/>
        <w:spacing w:after="0" w:line="240" w:lineRule="auto"/>
        <w:ind w:hanging="720"/>
        <w:contextualSpacing/>
        <w:outlineLvl w:val="0"/>
        <w:rPr>
          <w:rFonts w:ascii="Times New Roman" w:eastAsia="Times New Roman" w:hAnsi="Times New Roman" w:cs="Times New Roman"/>
          <w:b/>
          <w:sz w:val="20"/>
          <w:szCs w:val="20"/>
        </w:rPr>
      </w:pPr>
      <w:bookmarkStart w:id="69" w:name="_Toc3467104"/>
      <w:bookmarkStart w:id="70" w:name="_Toc47359949"/>
      <w:r w:rsidRPr="00BA166A">
        <w:rPr>
          <w:rFonts w:ascii="Times New Roman" w:eastAsia="Times New Roman" w:hAnsi="Times New Roman" w:cs="Times New Roman"/>
          <w:b/>
          <w:sz w:val="20"/>
          <w:szCs w:val="20"/>
        </w:rPr>
        <w:t>OVERALL RELATIVE IMPORTANCE OF EVALUATION CRITERIA</w:t>
      </w:r>
      <w:bookmarkEnd w:id="69"/>
      <w:bookmarkEnd w:id="70"/>
    </w:p>
    <w:p w14:paraId="75887C46" w14:textId="77777777" w:rsidR="006C2623" w:rsidRPr="00BA166A" w:rsidRDefault="006C2623" w:rsidP="006C2623">
      <w:pPr>
        <w:widowControl w:val="0"/>
        <w:autoSpaceDE w:val="0"/>
        <w:autoSpaceDN w:val="0"/>
        <w:spacing w:before="8" w:after="0" w:line="240" w:lineRule="auto"/>
        <w:rPr>
          <w:rFonts w:ascii="Times New Roman" w:eastAsia="Times New Roman" w:hAnsi="Times New Roman" w:cs="Times New Roman"/>
          <w:b/>
          <w:sz w:val="20"/>
          <w:szCs w:val="20"/>
        </w:rPr>
      </w:pPr>
    </w:p>
    <w:p w14:paraId="5D4DD4F5" w14:textId="5C90E2D4" w:rsidR="007C0549" w:rsidRPr="00BA166A" w:rsidRDefault="007C0549" w:rsidP="007C0549">
      <w:pPr>
        <w:widowControl w:val="0"/>
        <w:autoSpaceDE w:val="0"/>
        <w:autoSpaceDN w:val="0"/>
        <w:spacing w:after="0" w:line="240" w:lineRule="auto"/>
        <w:ind w:left="720"/>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The following Criterion listed below are in descending order of importance:</w:t>
      </w:r>
    </w:p>
    <w:p w14:paraId="18145B69" w14:textId="77777777" w:rsidR="007C0549" w:rsidRPr="00BA166A" w:rsidRDefault="007C0549" w:rsidP="007C0549">
      <w:pPr>
        <w:widowControl w:val="0"/>
        <w:autoSpaceDE w:val="0"/>
        <w:autoSpaceDN w:val="0"/>
        <w:spacing w:after="0" w:line="240" w:lineRule="auto"/>
        <w:ind w:left="720"/>
        <w:rPr>
          <w:rFonts w:ascii="Times New Roman" w:eastAsia="Times New Roman" w:hAnsi="Times New Roman" w:cs="Times New Roman"/>
          <w:sz w:val="20"/>
          <w:szCs w:val="20"/>
        </w:rPr>
      </w:pPr>
    </w:p>
    <w:p w14:paraId="4FC901B8" w14:textId="01A9F688" w:rsidR="00F446C2" w:rsidRDefault="00F446C2" w:rsidP="007C0549">
      <w:pPr>
        <w:widowControl w:val="0"/>
        <w:autoSpaceDE w:val="0"/>
        <w:autoSpaceDN w:val="0"/>
        <w:spacing w:after="0" w:line="240" w:lineRule="auto"/>
        <w:ind w:left="720"/>
        <w:rPr>
          <w:rFonts w:ascii="Times New Roman" w:eastAsia="Times New Roman" w:hAnsi="Times New Roman" w:cs="Times New Roman"/>
          <w:sz w:val="20"/>
          <w:szCs w:val="20"/>
        </w:rPr>
      </w:pPr>
      <w:r>
        <w:rPr>
          <w:rFonts w:ascii="Times New Roman" w:eastAsia="Times New Roman" w:hAnsi="Times New Roman" w:cs="Times New Roman"/>
          <w:sz w:val="20"/>
          <w:szCs w:val="20"/>
        </w:rPr>
        <w:t>Criterion 1 – Past Performance</w:t>
      </w:r>
    </w:p>
    <w:p w14:paraId="70636970" w14:textId="2C9C594A" w:rsidR="00814706" w:rsidRDefault="00814706" w:rsidP="007C0549">
      <w:pPr>
        <w:widowControl w:val="0"/>
        <w:autoSpaceDE w:val="0"/>
        <w:autoSpaceDN w:val="0"/>
        <w:spacing w:after="0" w:line="240" w:lineRule="auto"/>
        <w:ind w:left="7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Past Performance is of equal importance to Criterion 2, Technical Approach.  Past Performance will be evaluated in a down-select process where quoters will be evaluated as Highly Favorable, Favorable, Neutral, Non-Favorable, or Highly Non-Favorable.  After completion of the down-select process, the Government anticipates all remaining quoters will have either Favorable, Highly Favorable, or Neutral Past Performance to be considered further. </w:t>
      </w:r>
    </w:p>
    <w:p w14:paraId="0EF64F57" w14:textId="77777777" w:rsidR="00814706" w:rsidRDefault="00814706" w:rsidP="007C0549">
      <w:pPr>
        <w:widowControl w:val="0"/>
        <w:autoSpaceDE w:val="0"/>
        <w:autoSpaceDN w:val="0"/>
        <w:spacing w:after="0" w:line="240" w:lineRule="auto"/>
        <w:ind w:left="720"/>
        <w:rPr>
          <w:rFonts w:ascii="Times New Roman" w:eastAsia="Times New Roman" w:hAnsi="Times New Roman" w:cs="Times New Roman"/>
          <w:sz w:val="20"/>
          <w:szCs w:val="20"/>
        </w:rPr>
      </w:pPr>
    </w:p>
    <w:p w14:paraId="0BB23175" w14:textId="7E2F0D53" w:rsidR="007C0549" w:rsidRDefault="007C0549" w:rsidP="007C0549">
      <w:pPr>
        <w:widowControl w:val="0"/>
        <w:autoSpaceDE w:val="0"/>
        <w:autoSpaceDN w:val="0"/>
        <w:spacing w:after="0" w:line="240" w:lineRule="auto"/>
        <w:ind w:left="720"/>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Criterion 2- Technical Approach</w:t>
      </w:r>
    </w:p>
    <w:p w14:paraId="6E1F33B1" w14:textId="1217C025" w:rsidR="00814706" w:rsidRDefault="00814706" w:rsidP="007C0549">
      <w:pPr>
        <w:widowControl w:val="0"/>
        <w:autoSpaceDE w:val="0"/>
        <w:autoSpaceDN w:val="0"/>
        <w:spacing w:after="0" w:line="240" w:lineRule="auto"/>
        <w:ind w:left="7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Technical Approach is of equal importance to Criterion 1, Past Performance.  </w:t>
      </w:r>
    </w:p>
    <w:p w14:paraId="34330DC1" w14:textId="77777777" w:rsidR="00814706" w:rsidRPr="00BA166A" w:rsidRDefault="00814706" w:rsidP="007C0549">
      <w:pPr>
        <w:widowControl w:val="0"/>
        <w:autoSpaceDE w:val="0"/>
        <w:autoSpaceDN w:val="0"/>
        <w:spacing w:after="0" w:line="240" w:lineRule="auto"/>
        <w:ind w:left="720"/>
        <w:rPr>
          <w:rFonts w:ascii="Times New Roman" w:eastAsia="Times New Roman" w:hAnsi="Times New Roman" w:cs="Times New Roman"/>
          <w:sz w:val="20"/>
          <w:szCs w:val="20"/>
        </w:rPr>
      </w:pPr>
    </w:p>
    <w:p w14:paraId="555087C0" w14:textId="25B97B8E" w:rsidR="007C0549" w:rsidRDefault="007C0549" w:rsidP="007C0549">
      <w:pPr>
        <w:widowControl w:val="0"/>
        <w:autoSpaceDE w:val="0"/>
        <w:autoSpaceDN w:val="0"/>
        <w:spacing w:after="0" w:line="240" w:lineRule="auto"/>
        <w:ind w:left="720"/>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Criterion 3- Management and Organization Approach</w:t>
      </w:r>
    </w:p>
    <w:p w14:paraId="57C5C170" w14:textId="53AF0F51" w:rsidR="00814706" w:rsidRPr="00BA166A" w:rsidRDefault="00814706" w:rsidP="007C0549">
      <w:pPr>
        <w:widowControl w:val="0"/>
        <w:autoSpaceDE w:val="0"/>
        <w:autoSpaceDN w:val="0"/>
        <w:spacing w:after="0" w:line="240" w:lineRule="auto"/>
        <w:ind w:left="720"/>
        <w:rPr>
          <w:rFonts w:ascii="Times New Roman" w:eastAsia="Times New Roman" w:hAnsi="Times New Roman" w:cs="Times New Roman"/>
          <w:sz w:val="20"/>
          <w:szCs w:val="20"/>
        </w:rPr>
      </w:pPr>
      <w:r>
        <w:rPr>
          <w:rFonts w:ascii="Times New Roman" w:eastAsia="Times New Roman" w:hAnsi="Times New Roman" w:cs="Times New Roman"/>
          <w:sz w:val="20"/>
          <w:szCs w:val="20"/>
        </w:rPr>
        <w:t>Management and Organization Approach is of less importance than Criterion 1, Past Performance and Criterion 2, Technical Approach.</w:t>
      </w:r>
    </w:p>
    <w:p w14:paraId="11045EFC" w14:textId="77777777" w:rsidR="007C0549" w:rsidRPr="00BA166A" w:rsidRDefault="007C0549" w:rsidP="007C0549">
      <w:pPr>
        <w:widowControl w:val="0"/>
        <w:autoSpaceDE w:val="0"/>
        <w:autoSpaceDN w:val="0"/>
        <w:spacing w:after="0" w:line="240" w:lineRule="auto"/>
        <w:ind w:left="720"/>
        <w:rPr>
          <w:rFonts w:ascii="Times New Roman" w:eastAsia="Times New Roman" w:hAnsi="Times New Roman" w:cs="Times New Roman"/>
          <w:sz w:val="20"/>
          <w:szCs w:val="20"/>
        </w:rPr>
      </w:pPr>
    </w:p>
    <w:p w14:paraId="10147BA0" w14:textId="46D67715" w:rsidR="006C2623" w:rsidRPr="00BA166A" w:rsidRDefault="006C2623" w:rsidP="006C2623">
      <w:pPr>
        <w:widowControl w:val="0"/>
        <w:autoSpaceDE w:val="0"/>
        <w:autoSpaceDN w:val="0"/>
        <w:spacing w:after="0" w:line="240" w:lineRule="auto"/>
        <w:ind w:left="720"/>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 xml:space="preserve">The evaluation factors </w:t>
      </w:r>
      <w:r w:rsidR="007C0549" w:rsidRPr="00BA166A">
        <w:rPr>
          <w:rFonts w:ascii="Times New Roman" w:eastAsia="Times New Roman" w:hAnsi="Times New Roman" w:cs="Times New Roman"/>
          <w:sz w:val="20"/>
          <w:szCs w:val="20"/>
        </w:rPr>
        <w:t>(</w:t>
      </w:r>
      <w:r w:rsidR="00F446C2">
        <w:rPr>
          <w:rFonts w:ascii="Times New Roman" w:eastAsia="Times New Roman" w:hAnsi="Times New Roman" w:cs="Times New Roman"/>
          <w:sz w:val="20"/>
          <w:szCs w:val="20"/>
        </w:rPr>
        <w:t xml:space="preserve">1, </w:t>
      </w:r>
      <w:r w:rsidR="007C0549" w:rsidRPr="00BA166A">
        <w:rPr>
          <w:rFonts w:ascii="Times New Roman" w:eastAsia="Times New Roman" w:hAnsi="Times New Roman" w:cs="Times New Roman"/>
          <w:sz w:val="20"/>
          <w:szCs w:val="20"/>
        </w:rPr>
        <w:t xml:space="preserve">2 and 3) </w:t>
      </w:r>
      <w:r w:rsidRPr="00BA166A">
        <w:rPr>
          <w:rFonts w:ascii="Times New Roman" w:eastAsia="Times New Roman" w:hAnsi="Times New Roman" w:cs="Times New Roman"/>
          <w:sz w:val="20"/>
          <w:szCs w:val="20"/>
        </w:rPr>
        <w:t xml:space="preserve">for the Technical </w:t>
      </w:r>
      <w:r w:rsidR="00B80DCF" w:rsidRPr="00BA166A">
        <w:rPr>
          <w:rFonts w:ascii="Times New Roman" w:eastAsia="Times New Roman" w:hAnsi="Times New Roman" w:cs="Times New Roman"/>
          <w:sz w:val="20"/>
          <w:szCs w:val="20"/>
        </w:rPr>
        <w:t>Quote</w:t>
      </w:r>
      <w:r w:rsidRPr="00BA166A">
        <w:rPr>
          <w:rFonts w:ascii="Times New Roman" w:eastAsia="Times New Roman" w:hAnsi="Times New Roman" w:cs="Times New Roman"/>
          <w:sz w:val="20"/>
          <w:szCs w:val="20"/>
        </w:rPr>
        <w:t xml:space="preserve"> (Volume II), when combined, are significantly more important than price (Volume III.)</w:t>
      </w:r>
    </w:p>
    <w:p w14:paraId="7CD755B4" w14:textId="77777777" w:rsidR="006C2623" w:rsidRPr="00BA166A" w:rsidRDefault="006C2623" w:rsidP="006C2623">
      <w:pPr>
        <w:widowControl w:val="0"/>
        <w:autoSpaceDE w:val="0"/>
        <w:autoSpaceDN w:val="0"/>
        <w:spacing w:before="11" w:after="0" w:line="240" w:lineRule="auto"/>
        <w:ind w:left="600"/>
        <w:rPr>
          <w:rFonts w:ascii="Times New Roman" w:eastAsia="Times New Roman" w:hAnsi="Times New Roman" w:cs="Times New Roman"/>
          <w:sz w:val="20"/>
          <w:szCs w:val="20"/>
        </w:rPr>
      </w:pPr>
    </w:p>
    <w:p w14:paraId="6BFFDD83" w14:textId="1AA63B1F" w:rsidR="006C2623" w:rsidRPr="00BA166A" w:rsidRDefault="006C2623" w:rsidP="006C2623">
      <w:pPr>
        <w:widowControl w:val="0"/>
        <w:autoSpaceDE w:val="0"/>
        <w:autoSpaceDN w:val="0"/>
        <w:spacing w:after="0" w:line="240" w:lineRule="auto"/>
        <w:ind w:left="720" w:right="295"/>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 xml:space="preserve">Volume II, Technical </w:t>
      </w:r>
      <w:r w:rsidR="00B80DCF" w:rsidRPr="00BA166A">
        <w:rPr>
          <w:rFonts w:ascii="Times New Roman" w:eastAsia="Times New Roman" w:hAnsi="Times New Roman" w:cs="Times New Roman"/>
          <w:sz w:val="20"/>
          <w:szCs w:val="20"/>
        </w:rPr>
        <w:t>Quote</w:t>
      </w:r>
      <w:r w:rsidRPr="00BA166A">
        <w:rPr>
          <w:rFonts w:ascii="Times New Roman" w:eastAsia="Times New Roman" w:hAnsi="Times New Roman" w:cs="Times New Roman"/>
          <w:sz w:val="20"/>
          <w:szCs w:val="20"/>
        </w:rPr>
        <w:t xml:space="preserve"> will be adjectively rated. </w:t>
      </w:r>
    </w:p>
    <w:p w14:paraId="49B8D2D9" w14:textId="77777777" w:rsidR="00695CDF" w:rsidRPr="00BA166A" w:rsidRDefault="00695CDF" w:rsidP="00695CDF">
      <w:pPr>
        <w:widowControl w:val="0"/>
        <w:tabs>
          <w:tab w:val="left" w:pos="2022"/>
        </w:tabs>
        <w:autoSpaceDE w:val="0"/>
        <w:autoSpaceDN w:val="0"/>
        <w:spacing w:after="0" w:line="240" w:lineRule="auto"/>
        <w:ind w:left="720" w:right="167"/>
        <w:rPr>
          <w:rFonts w:ascii="Times New Roman" w:eastAsia="Times New Roman" w:hAnsi="Times New Roman" w:cs="Times New Roman"/>
          <w:sz w:val="20"/>
          <w:szCs w:val="20"/>
        </w:rPr>
      </w:pPr>
    </w:p>
    <w:p w14:paraId="624147C5" w14:textId="7A2BE367" w:rsidR="006C2623" w:rsidRDefault="006C2623" w:rsidP="00814706">
      <w:pPr>
        <w:widowControl w:val="0"/>
        <w:tabs>
          <w:tab w:val="left" w:pos="2022"/>
        </w:tabs>
        <w:autoSpaceDE w:val="0"/>
        <w:autoSpaceDN w:val="0"/>
        <w:spacing w:after="0" w:line="240" w:lineRule="auto"/>
        <w:ind w:left="720" w:right="167"/>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The individual elements that comprise Criteri</w:t>
      </w:r>
      <w:r w:rsidR="00814706">
        <w:rPr>
          <w:rFonts w:ascii="Times New Roman" w:eastAsia="Times New Roman" w:hAnsi="Times New Roman" w:cs="Times New Roman"/>
          <w:sz w:val="20"/>
          <w:szCs w:val="20"/>
        </w:rPr>
        <w:t>on</w:t>
      </w:r>
      <w:r w:rsidR="00F446C2">
        <w:rPr>
          <w:rFonts w:ascii="Times New Roman" w:eastAsia="Times New Roman" w:hAnsi="Times New Roman" w:cs="Times New Roman"/>
          <w:sz w:val="20"/>
          <w:szCs w:val="20"/>
        </w:rPr>
        <w:t xml:space="preserve"> 1,</w:t>
      </w:r>
      <w:r w:rsidRPr="00BA166A">
        <w:rPr>
          <w:rFonts w:ascii="Times New Roman" w:eastAsia="Times New Roman" w:hAnsi="Times New Roman" w:cs="Times New Roman"/>
          <w:sz w:val="20"/>
          <w:szCs w:val="20"/>
        </w:rPr>
        <w:t xml:space="preserve"> 2 </w:t>
      </w:r>
      <w:r w:rsidR="00F95187" w:rsidRPr="00BA166A">
        <w:rPr>
          <w:rFonts w:ascii="Times New Roman" w:eastAsia="Times New Roman" w:hAnsi="Times New Roman" w:cs="Times New Roman"/>
          <w:sz w:val="20"/>
          <w:szCs w:val="20"/>
        </w:rPr>
        <w:t xml:space="preserve">and </w:t>
      </w:r>
      <w:r w:rsidR="00B81BC7" w:rsidRPr="00BA166A">
        <w:rPr>
          <w:rFonts w:ascii="Times New Roman" w:eastAsia="Times New Roman" w:hAnsi="Times New Roman" w:cs="Times New Roman"/>
          <w:sz w:val="20"/>
          <w:szCs w:val="20"/>
        </w:rPr>
        <w:t>3</w:t>
      </w:r>
      <w:r w:rsidRPr="00BA166A">
        <w:rPr>
          <w:rFonts w:ascii="Times New Roman" w:eastAsia="Times New Roman" w:hAnsi="Times New Roman" w:cs="Times New Roman"/>
          <w:sz w:val="20"/>
          <w:szCs w:val="20"/>
        </w:rPr>
        <w:t xml:space="preserve"> are not listed</w:t>
      </w:r>
      <w:r w:rsidRPr="00BA166A">
        <w:rPr>
          <w:rFonts w:ascii="Times New Roman" w:eastAsia="Times New Roman" w:hAnsi="Times New Roman" w:cs="Times New Roman"/>
          <w:spacing w:val="-31"/>
          <w:sz w:val="20"/>
          <w:szCs w:val="20"/>
        </w:rPr>
        <w:t xml:space="preserve"> </w:t>
      </w:r>
      <w:r w:rsidRPr="00BA166A">
        <w:rPr>
          <w:rFonts w:ascii="Times New Roman" w:eastAsia="Times New Roman" w:hAnsi="Times New Roman" w:cs="Times New Roman"/>
          <w:sz w:val="20"/>
          <w:szCs w:val="20"/>
        </w:rPr>
        <w:t>in</w:t>
      </w:r>
      <w:r w:rsidRPr="00BA166A">
        <w:rPr>
          <w:rFonts w:ascii="Times New Roman" w:eastAsia="Times New Roman" w:hAnsi="Times New Roman" w:cs="Times New Roman"/>
          <w:spacing w:val="-3"/>
          <w:sz w:val="20"/>
          <w:szCs w:val="20"/>
        </w:rPr>
        <w:t xml:space="preserve"> </w:t>
      </w:r>
      <w:r w:rsidRPr="00BA166A">
        <w:rPr>
          <w:rFonts w:ascii="Times New Roman" w:eastAsia="Times New Roman" w:hAnsi="Times New Roman" w:cs="Times New Roman"/>
          <w:sz w:val="20"/>
          <w:szCs w:val="20"/>
        </w:rPr>
        <w:t xml:space="preserve">order of importance and will not be individually weighted, but rather will be considered </w:t>
      </w:r>
      <w:proofErr w:type="gramStart"/>
      <w:r w:rsidRPr="00BA166A">
        <w:rPr>
          <w:rFonts w:ascii="Times New Roman" w:eastAsia="Times New Roman" w:hAnsi="Times New Roman" w:cs="Times New Roman"/>
          <w:sz w:val="20"/>
          <w:szCs w:val="20"/>
        </w:rPr>
        <w:t>as a whole in</w:t>
      </w:r>
      <w:proofErr w:type="gramEnd"/>
      <w:r w:rsidRPr="00BA166A">
        <w:rPr>
          <w:rFonts w:ascii="Times New Roman" w:eastAsia="Times New Roman" w:hAnsi="Times New Roman" w:cs="Times New Roman"/>
          <w:sz w:val="20"/>
          <w:szCs w:val="20"/>
        </w:rPr>
        <w:t xml:space="preserve"> developing an overall rating for each</w:t>
      </w:r>
      <w:r w:rsidRPr="00BA166A">
        <w:rPr>
          <w:rFonts w:ascii="Times New Roman" w:eastAsia="Times New Roman" w:hAnsi="Times New Roman" w:cs="Times New Roman"/>
          <w:spacing w:val="-6"/>
          <w:sz w:val="20"/>
          <w:szCs w:val="20"/>
        </w:rPr>
        <w:t xml:space="preserve"> </w:t>
      </w:r>
      <w:r w:rsidRPr="00BA166A">
        <w:rPr>
          <w:rFonts w:ascii="Times New Roman" w:eastAsia="Times New Roman" w:hAnsi="Times New Roman" w:cs="Times New Roman"/>
          <w:sz w:val="20"/>
          <w:szCs w:val="20"/>
        </w:rPr>
        <w:t>criterion.</w:t>
      </w:r>
      <w:r w:rsidR="007C0549" w:rsidRPr="00BA166A">
        <w:rPr>
          <w:rFonts w:ascii="Times New Roman" w:eastAsia="Times New Roman" w:hAnsi="Times New Roman" w:cs="Times New Roman"/>
          <w:sz w:val="20"/>
          <w:szCs w:val="20"/>
        </w:rPr>
        <w:t xml:space="preserve">  </w:t>
      </w:r>
    </w:p>
    <w:p w14:paraId="109EDC9F" w14:textId="77777777" w:rsidR="00B40C37" w:rsidRDefault="00B40C37" w:rsidP="00B40C37">
      <w:pPr>
        <w:widowControl w:val="0"/>
        <w:tabs>
          <w:tab w:val="left" w:pos="2022"/>
        </w:tabs>
        <w:autoSpaceDE w:val="0"/>
        <w:autoSpaceDN w:val="0"/>
        <w:spacing w:after="0" w:line="240" w:lineRule="auto"/>
        <w:ind w:left="720" w:right="167"/>
        <w:rPr>
          <w:rFonts w:ascii="Times New Roman" w:eastAsia="Times New Roman" w:hAnsi="Times New Roman" w:cs="Times New Roman"/>
          <w:sz w:val="20"/>
          <w:szCs w:val="20"/>
        </w:rPr>
      </w:pPr>
    </w:p>
    <w:p w14:paraId="2A653C60" w14:textId="1D763EDA" w:rsidR="00B40C37" w:rsidRDefault="00B40C37" w:rsidP="00B40C37">
      <w:pPr>
        <w:widowControl w:val="0"/>
        <w:tabs>
          <w:tab w:val="left" w:pos="2022"/>
        </w:tabs>
        <w:autoSpaceDE w:val="0"/>
        <w:autoSpaceDN w:val="0"/>
        <w:spacing w:after="0" w:line="240" w:lineRule="auto"/>
        <w:ind w:left="720" w:right="167"/>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Criterion 1 will be evaluated using the below adjectival rating scale:  </w:t>
      </w:r>
    </w:p>
    <w:p w14:paraId="08C9F875" w14:textId="77777777" w:rsidR="00B40C37" w:rsidRDefault="00B40C37" w:rsidP="00B40C37">
      <w:pPr>
        <w:widowControl w:val="0"/>
        <w:tabs>
          <w:tab w:val="left" w:pos="2022"/>
        </w:tabs>
        <w:autoSpaceDE w:val="0"/>
        <w:autoSpaceDN w:val="0"/>
        <w:spacing w:after="0" w:line="240" w:lineRule="auto"/>
        <w:ind w:left="720" w:right="167"/>
        <w:rPr>
          <w:rFonts w:ascii="Times New Roman" w:eastAsia="Times New Roman" w:hAnsi="Times New Roman" w:cs="Times New Roman"/>
          <w:sz w:val="20"/>
          <w:szCs w:val="20"/>
        </w:rPr>
      </w:pPr>
    </w:p>
    <w:tbl>
      <w:tblPr>
        <w:tblStyle w:val="TableGrid"/>
        <w:tblW w:w="0" w:type="auto"/>
        <w:tblInd w:w="715" w:type="dxa"/>
        <w:tblLook w:val="04A0" w:firstRow="1" w:lastRow="0" w:firstColumn="1" w:lastColumn="0" w:noHBand="0" w:noVBand="1"/>
      </w:tblPr>
      <w:tblGrid>
        <w:gridCol w:w="2610"/>
        <w:gridCol w:w="6632"/>
      </w:tblGrid>
      <w:tr w:rsidR="00B40C37" w:rsidRPr="00751E99" w14:paraId="5013632C" w14:textId="77777777" w:rsidTr="00D87059">
        <w:tc>
          <w:tcPr>
            <w:tcW w:w="2610" w:type="dxa"/>
          </w:tcPr>
          <w:p w14:paraId="474D6237" w14:textId="77777777" w:rsidR="00B40C37" w:rsidRPr="00D479B4" w:rsidRDefault="00B40C37" w:rsidP="00D87059">
            <w:pPr>
              <w:rPr>
                <w:b/>
              </w:rPr>
            </w:pPr>
            <w:bookmarkStart w:id="71" w:name="_Hlk53555404"/>
            <w:r>
              <w:rPr>
                <w:b/>
              </w:rPr>
              <w:t>Highly Favorable</w:t>
            </w:r>
          </w:p>
        </w:tc>
        <w:tc>
          <w:tcPr>
            <w:tcW w:w="6632" w:type="dxa"/>
          </w:tcPr>
          <w:p w14:paraId="7EBDBD48" w14:textId="1EED6CD6" w:rsidR="00B40C37" w:rsidRPr="00893E42" w:rsidRDefault="00425A93" w:rsidP="00D87059">
            <w:r>
              <w:t>Based on the Quoter’s performance record, essentially no doubt exists that the Quoter will successfully perform the required effort.  A Quoter in this rating would demonstrate very low risk of performance.</w:t>
            </w:r>
          </w:p>
        </w:tc>
      </w:tr>
      <w:tr w:rsidR="00B40C37" w:rsidRPr="00751E99" w14:paraId="23651A7E" w14:textId="77777777" w:rsidTr="00D87059">
        <w:tc>
          <w:tcPr>
            <w:tcW w:w="2610" w:type="dxa"/>
          </w:tcPr>
          <w:p w14:paraId="12D07E1B" w14:textId="77777777" w:rsidR="00B40C37" w:rsidRPr="00893E42" w:rsidRDefault="00B40C37" w:rsidP="00D87059">
            <w:pPr>
              <w:rPr>
                <w:b/>
              </w:rPr>
            </w:pPr>
            <w:r>
              <w:rPr>
                <w:b/>
              </w:rPr>
              <w:t>Favorable</w:t>
            </w:r>
          </w:p>
        </w:tc>
        <w:tc>
          <w:tcPr>
            <w:tcW w:w="6632" w:type="dxa"/>
          </w:tcPr>
          <w:p w14:paraId="63829398" w14:textId="773EDDEB" w:rsidR="00B40C37" w:rsidRPr="00893E42" w:rsidRDefault="00425A93" w:rsidP="00D87059">
            <w:r>
              <w:t>Based on the Quoter’s performance record, essentially little doubt exists that the Quoter will successfully perform the required effort.  A Quoter in this rating would demonstrate low risk of performance.</w:t>
            </w:r>
          </w:p>
        </w:tc>
      </w:tr>
      <w:tr w:rsidR="00B40C37" w:rsidRPr="00751E99" w14:paraId="79242DD8" w14:textId="77777777" w:rsidTr="00D87059">
        <w:tc>
          <w:tcPr>
            <w:tcW w:w="2610" w:type="dxa"/>
          </w:tcPr>
          <w:p w14:paraId="78B6194E" w14:textId="77777777" w:rsidR="00B40C37" w:rsidRPr="00893E42" w:rsidRDefault="00B40C37" w:rsidP="00D87059">
            <w:pPr>
              <w:rPr>
                <w:b/>
              </w:rPr>
            </w:pPr>
            <w:r>
              <w:rPr>
                <w:b/>
              </w:rPr>
              <w:t>Neutral</w:t>
            </w:r>
          </w:p>
        </w:tc>
        <w:tc>
          <w:tcPr>
            <w:tcW w:w="6632" w:type="dxa"/>
          </w:tcPr>
          <w:p w14:paraId="7CF5B4C0" w14:textId="6265BCE4" w:rsidR="00B40C37" w:rsidRPr="00893E42" w:rsidRDefault="00425A93" w:rsidP="00D87059">
            <w:r>
              <w:t>Based on the Quoter’s performance record, the past performance is either off set by favorable and non-favorable performance or no relevant past performance record.  A Quoter in this rating would demonstrate either unknown or neutral risk of performance.</w:t>
            </w:r>
          </w:p>
        </w:tc>
      </w:tr>
      <w:tr w:rsidR="00B40C37" w:rsidRPr="00751E99" w14:paraId="128E41C0" w14:textId="77777777" w:rsidTr="00D87059">
        <w:tc>
          <w:tcPr>
            <w:tcW w:w="2610" w:type="dxa"/>
          </w:tcPr>
          <w:p w14:paraId="7BFFC0A9" w14:textId="77777777" w:rsidR="00B40C37" w:rsidRPr="00893E42" w:rsidRDefault="00B40C37" w:rsidP="00D87059">
            <w:pPr>
              <w:rPr>
                <w:b/>
              </w:rPr>
            </w:pPr>
            <w:r>
              <w:rPr>
                <w:b/>
              </w:rPr>
              <w:t>Non-Favorable</w:t>
            </w:r>
          </w:p>
        </w:tc>
        <w:tc>
          <w:tcPr>
            <w:tcW w:w="6632" w:type="dxa"/>
          </w:tcPr>
          <w:p w14:paraId="1D8F03B7" w14:textId="3B9AD03C" w:rsidR="00B40C37" w:rsidRPr="00893E42" w:rsidRDefault="00425A93" w:rsidP="00D87059">
            <w:r>
              <w:t>Based on the Quoter’s performance record, doubt exists that the Quoter will</w:t>
            </w:r>
            <w:r w:rsidR="0079685C">
              <w:t xml:space="preserve"> have the ability to </w:t>
            </w:r>
            <w:r>
              <w:t xml:space="preserve">successfully perform the required effort.  A Quoter in this rating would demonstrate </w:t>
            </w:r>
            <w:r w:rsidR="0079685C">
              <w:t>high</w:t>
            </w:r>
            <w:r>
              <w:t xml:space="preserve"> risk of performance.</w:t>
            </w:r>
          </w:p>
        </w:tc>
      </w:tr>
      <w:tr w:rsidR="00B40C37" w:rsidRPr="00751E99" w14:paraId="70BFD3A8" w14:textId="77777777" w:rsidTr="00D87059">
        <w:tc>
          <w:tcPr>
            <w:tcW w:w="2610" w:type="dxa"/>
          </w:tcPr>
          <w:p w14:paraId="767D140D" w14:textId="77777777" w:rsidR="00B40C37" w:rsidRPr="00893E42" w:rsidRDefault="00B40C37" w:rsidP="00D87059">
            <w:pPr>
              <w:rPr>
                <w:b/>
              </w:rPr>
            </w:pPr>
            <w:r>
              <w:rPr>
                <w:b/>
              </w:rPr>
              <w:t>Highly Non-Favorable</w:t>
            </w:r>
          </w:p>
        </w:tc>
        <w:tc>
          <w:tcPr>
            <w:tcW w:w="6632" w:type="dxa"/>
          </w:tcPr>
          <w:p w14:paraId="3777247E" w14:textId="33C6C722" w:rsidR="00B40C37" w:rsidRPr="00893E42" w:rsidRDefault="00425A93" w:rsidP="00D87059">
            <w:r>
              <w:t xml:space="preserve">Based on the Quoter’s performance record, </w:t>
            </w:r>
            <w:r w:rsidR="0079685C">
              <w:t xml:space="preserve">extremely doubtful that the </w:t>
            </w:r>
            <w:r>
              <w:t xml:space="preserve">Quoter </w:t>
            </w:r>
            <w:r w:rsidR="0079685C">
              <w:t xml:space="preserve">can </w:t>
            </w:r>
            <w:r>
              <w:t xml:space="preserve">successfully perform the required effort.  A Quoter in this rating would demonstrate very </w:t>
            </w:r>
            <w:r w:rsidR="0079685C">
              <w:t>high</w:t>
            </w:r>
            <w:r>
              <w:t xml:space="preserve"> risk of performance.</w:t>
            </w:r>
          </w:p>
        </w:tc>
      </w:tr>
      <w:bookmarkEnd w:id="71"/>
    </w:tbl>
    <w:p w14:paraId="0A27C4BA" w14:textId="14ABF72F" w:rsidR="00B40C37" w:rsidRDefault="00B40C37" w:rsidP="00B40C37">
      <w:pPr>
        <w:widowControl w:val="0"/>
        <w:tabs>
          <w:tab w:val="left" w:pos="2022"/>
        </w:tabs>
        <w:autoSpaceDE w:val="0"/>
        <w:autoSpaceDN w:val="0"/>
        <w:spacing w:after="0" w:line="240" w:lineRule="auto"/>
        <w:ind w:left="720" w:right="167"/>
        <w:rPr>
          <w:rFonts w:ascii="Times New Roman" w:eastAsia="Times New Roman" w:hAnsi="Times New Roman" w:cs="Times New Roman"/>
          <w:sz w:val="20"/>
          <w:szCs w:val="20"/>
        </w:rPr>
      </w:pPr>
    </w:p>
    <w:p w14:paraId="14EC29D9" w14:textId="00A19A47" w:rsidR="0079685C" w:rsidRDefault="0079685C" w:rsidP="00814706">
      <w:pPr>
        <w:widowControl w:val="0"/>
        <w:tabs>
          <w:tab w:val="left" w:pos="2022"/>
        </w:tabs>
        <w:autoSpaceDE w:val="0"/>
        <w:autoSpaceDN w:val="0"/>
        <w:spacing w:after="0" w:line="240" w:lineRule="auto"/>
        <w:ind w:left="720" w:right="167"/>
        <w:rPr>
          <w:rFonts w:ascii="Times New Roman" w:eastAsia="Times New Roman" w:hAnsi="Times New Roman" w:cs="Times New Roman"/>
          <w:sz w:val="20"/>
          <w:szCs w:val="20"/>
        </w:rPr>
      </w:pPr>
    </w:p>
    <w:p w14:paraId="52A83E07" w14:textId="1B608124" w:rsidR="00E64977" w:rsidRDefault="00E64977" w:rsidP="00814706">
      <w:pPr>
        <w:widowControl w:val="0"/>
        <w:tabs>
          <w:tab w:val="left" w:pos="2022"/>
        </w:tabs>
        <w:autoSpaceDE w:val="0"/>
        <w:autoSpaceDN w:val="0"/>
        <w:spacing w:after="0" w:line="240" w:lineRule="auto"/>
        <w:ind w:left="720" w:right="167"/>
        <w:rPr>
          <w:rFonts w:ascii="Times New Roman" w:eastAsia="Times New Roman" w:hAnsi="Times New Roman" w:cs="Times New Roman"/>
          <w:sz w:val="20"/>
          <w:szCs w:val="20"/>
        </w:rPr>
      </w:pPr>
    </w:p>
    <w:p w14:paraId="604704EA" w14:textId="1F945FC0" w:rsidR="00E64977" w:rsidRDefault="00E64977" w:rsidP="00814706">
      <w:pPr>
        <w:widowControl w:val="0"/>
        <w:tabs>
          <w:tab w:val="left" w:pos="2022"/>
        </w:tabs>
        <w:autoSpaceDE w:val="0"/>
        <w:autoSpaceDN w:val="0"/>
        <w:spacing w:after="0" w:line="240" w:lineRule="auto"/>
        <w:ind w:left="720" w:right="167"/>
        <w:rPr>
          <w:rFonts w:ascii="Times New Roman" w:eastAsia="Times New Roman" w:hAnsi="Times New Roman" w:cs="Times New Roman"/>
          <w:sz w:val="20"/>
          <w:szCs w:val="20"/>
        </w:rPr>
      </w:pPr>
    </w:p>
    <w:p w14:paraId="1A29FAF4" w14:textId="578D30F1" w:rsidR="00E64977" w:rsidRDefault="00E64977" w:rsidP="00814706">
      <w:pPr>
        <w:widowControl w:val="0"/>
        <w:tabs>
          <w:tab w:val="left" w:pos="2022"/>
        </w:tabs>
        <w:autoSpaceDE w:val="0"/>
        <w:autoSpaceDN w:val="0"/>
        <w:spacing w:after="0" w:line="240" w:lineRule="auto"/>
        <w:ind w:left="720" w:right="167"/>
        <w:rPr>
          <w:rFonts w:ascii="Times New Roman" w:eastAsia="Times New Roman" w:hAnsi="Times New Roman" w:cs="Times New Roman"/>
          <w:sz w:val="20"/>
          <w:szCs w:val="20"/>
        </w:rPr>
      </w:pPr>
    </w:p>
    <w:p w14:paraId="5E9B6045" w14:textId="09C9254A" w:rsidR="00E64977" w:rsidRDefault="00E64977" w:rsidP="00814706">
      <w:pPr>
        <w:widowControl w:val="0"/>
        <w:tabs>
          <w:tab w:val="left" w:pos="2022"/>
        </w:tabs>
        <w:autoSpaceDE w:val="0"/>
        <w:autoSpaceDN w:val="0"/>
        <w:spacing w:after="0" w:line="240" w:lineRule="auto"/>
        <w:ind w:left="720" w:right="167"/>
        <w:rPr>
          <w:rFonts w:ascii="Times New Roman" w:eastAsia="Times New Roman" w:hAnsi="Times New Roman" w:cs="Times New Roman"/>
          <w:sz w:val="20"/>
          <w:szCs w:val="20"/>
        </w:rPr>
      </w:pPr>
    </w:p>
    <w:p w14:paraId="04A842C8" w14:textId="46169D4A" w:rsidR="00E64977" w:rsidRDefault="00E64977" w:rsidP="00814706">
      <w:pPr>
        <w:widowControl w:val="0"/>
        <w:tabs>
          <w:tab w:val="left" w:pos="2022"/>
        </w:tabs>
        <w:autoSpaceDE w:val="0"/>
        <w:autoSpaceDN w:val="0"/>
        <w:spacing w:after="0" w:line="240" w:lineRule="auto"/>
        <w:ind w:left="720" w:right="167"/>
        <w:rPr>
          <w:rFonts w:ascii="Times New Roman" w:eastAsia="Times New Roman" w:hAnsi="Times New Roman" w:cs="Times New Roman"/>
          <w:sz w:val="20"/>
          <w:szCs w:val="20"/>
        </w:rPr>
      </w:pPr>
    </w:p>
    <w:p w14:paraId="6C9D0748" w14:textId="77777777" w:rsidR="00E64977" w:rsidRDefault="00E64977" w:rsidP="00814706">
      <w:pPr>
        <w:widowControl w:val="0"/>
        <w:tabs>
          <w:tab w:val="left" w:pos="2022"/>
        </w:tabs>
        <w:autoSpaceDE w:val="0"/>
        <w:autoSpaceDN w:val="0"/>
        <w:spacing w:after="0" w:line="240" w:lineRule="auto"/>
        <w:ind w:left="720" w:right="167"/>
        <w:rPr>
          <w:rFonts w:ascii="Times New Roman" w:eastAsia="Times New Roman" w:hAnsi="Times New Roman" w:cs="Times New Roman"/>
          <w:sz w:val="20"/>
          <w:szCs w:val="20"/>
        </w:rPr>
      </w:pPr>
    </w:p>
    <w:p w14:paraId="3AB959B2" w14:textId="00E71A9F" w:rsidR="00B40C37" w:rsidRPr="00BA166A" w:rsidRDefault="00B40C37" w:rsidP="00814706">
      <w:pPr>
        <w:widowControl w:val="0"/>
        <w:tabs>
          <w:tab w:val="left" w:pos="2022"/>
        </w:tabs>
        <w:autoSpaceDE w:val="0"/>
        <w:autoSpaceDN w:val="0"/>
        <w:spacing w:after="0" w:line="240" w:lineRule="auto"/>
        <w:ind w:left="720" w:right="167"/>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Criterion 2 and 3 will be rated using the below adjectival rating scale:</w:t>
      </w:r>
    </w:p>
    <w:tbl>
      <w:tblPr>
        <w:tblW w:w="8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3"/>
        <w:gridCol w:w="7347"/>
      </w:tblGrid>
      <w:tr w:rsidR="00BA166A" w:rsidRPr="00BA166A" w14:paraId="54C8B5DD" w14:textId="77777777" w:rsidTr="0079685C">
        <w:trPr>
          <w:trHeight w:val="20"/>
          <w:jc w:val="center"/>
        </w:trPr>
        <w:tc>
          <w:tcPr>
            <w:tcW w:w="1383" w:type="dxa"/>
          </w:tcPr>
          <w:p w14:paraId="64F95596" w14:textId="77777777" w:rsidR="007C0549" w:rsidRPr="00BA166A" w:rsidRDefault="007C0549" w:rsidP="0029290F">
            <w:pPr>
              <w:jc w:val="center"/>
              <w:rPr>
                <w:rFonts w:ascii="Times New Roman" w:hAnsi="Times New Roman" w:cs="Times New Roman"/>
                <w:sz w:val="20"/>
                <w:szCs w:val="20"/>
              </w:rPr>
            </w:pPr>
            <w:r w:rsidRPr="00BA166A">
              <w:rPr>
                <w:rFonts w:ascii="Times New Roman" w:hAnsi="Times New Roman" w:cs="Times New Roman"/>
                <w:sz w:val="20"/>
                <w:szCs w:val="20"/>
              </w:rPr>
              <w:t>Outstanding</w:t>
            </w:r>
          </w:p>
          <w:p w14:paraId="4C553F85" w14:textId="77777777" w:rsidR="007C0549" w:rsidRPr="00BA166A" w:rsidRDefault="007C0549" w:rsidP="0029290F">
            <w:pPr>
              <w:jc w:val="center"/>
              <w:rPr>
                <w:rFonts w:ascii="Times New Roman" w:hAnsi="Times New Roman" w:cs="Times New Roman"/>
                <w:sz w:val="20"/>
                <w:szCs w:val="20"/>
              </w:rPr>
            </w:pPr>
          </w:p>
          <w:p w14:paraId="7D72BDF6" w14:textId="77777777" w:rsidR="007C0549" w:rsidRPr="00BA166A" w:rsidRDefault="007C0549" w:rsidP="0029290F">
            <w:pPr>
              <w:rPr>
                <w:rFonts w:ascii="Times New Roman" w:hAnsi="Times New Roman" w:cs="Times New Roman"/>
                <w:i/>
                <w:sz w:val="20"/>
                <w:szCs w:val="20"/>
              </w:rPr>
            </w:pPr>
          </w:p>
        </w:tc>
        <w:tc>
          <w:tcPr>
            <w:tcW w:w="7347" w:type="dxa"/>
          </w:tcPr>
          <w:p w14:paraId="35EE6EBE" w14:textId="77777777" w:rsidR="007C0549" w:rsidRPr="00BA166A" w:rsidRDefault="007C0549" w:rsidP="0029290F">
            <w:pPr>
              <w:pStyle w:val="ListParagraph"/>
              <w:autoSpaceDE w:val="0"/>
              <w:autoSpaceDN w:val="0"/>
              <w:adjustRightInd w:val="0"/>
              <w:ind w:left="360"/>
              <w:contextualSpacing w:val="0"/>
              <w:textAlignment w:val="baseline"/>
              <w:rPr>
                <w:sz w:val="20"/>
                <w:szCs w:val="20"/>
              </w:rPr>
            </w:pPr>
            <w:r w:rsidRPr="00BA166A">
              <w:rPr>
                <w:sz w:val="20"/>
                <w:szCs w:val="20"/>
              </w:rPr>
              <w:t xml:space="preserve">The quote demonstrates a comprehensive understanding of the contract requirements and a highly effective approach to perform the work that results in a very high probability of successful contract performance with likelihood that performance expectations will be significantly exceeded.  </w:t>
            </w:r>
          </w:p>
          <w:p w14:paraId="171B49EA" w14:textId="77777777" w:rsidR="007C0549" w:rsidRPr="00BA166A" w:rsidRDefault="007C0549" w:rsidP="0029290F">
            <w:pPr>
              <w:pStyle w:val="ListParagraph"/>
              <w:autoSpaceDE w:val="0"/>
              <w:autoSpaceDN w:val="0"/>
              <w:adjustRightInd w:val="0"/>
              <w:ind w:left="360"/>
              <w:contextualSpacing w:val="0"/>
              <w:textAlignment w:val="baseline"/>
              <w:rPr>
                <w:sz w:val="20"/>
                <w:szCs w:val="20"/>
              </w:rPr>
            </w:pPr>
          </w:p>
          <w:p w14:paraId="0CEF5626" w14:textId="77777777" w:rsidR="007C0549" w:rsidRPr="00BA166A" w:rsidRDefault="007C0549" w:rsidP="0029290F">
            <w:pPr>
              <w:pStyle w:val="ListParagraph"/>
              <w:autoSpaceDE w:val="0"/>
              <w:autoSpaceDN w:val="0"/>
              <w:adjustRightInd w:val="0"/>
              <w:ind w:left="360"/>
              <w:contextualSpacing w:val="0"/>
              <w:textAlignment w:val="baseline"/>
              <w:rPr>
                <w:sz w:val="20"/>
                <w:szCs w:val="20"/>
              </w:rPr>
            </w:pPr>
            <w:r w:rsidRPr="00BA166A">
              <w:rPr>
                <w:sz w:val="20"/>
                <w:szCs w:val="20"/>
              </w:rPr>
              <w:t>Such a quote would normally exhibit very limited risk, significant strengths and/or strengths, and no significant weaknesses and/or few, if any, weaknesses.</w:t>
            </w:r>
          </w:p>
        </w:tc>
      </w:tr>
      <w:tr w:rsidR="00BA166A" w:rsidRPr="00BA166A" w14:paraId="6897A094" w14:textId="77777777" w:rsidTr="0079685C">
        <w:trPr>
          <w:jc w:val="center"/>
        </w:trPr>
        <w:tc>
          <w:tcPr>
            <w:tcW w:w="1383" w:type="dxa"/>
          </w:tcPr>
          <w:p w14:paraId="32F5B2C2" w14:textId="77777777" w:rsidR="007C0549" w:rsidRPr="00BA166A" w:rsidRDefault="007C0549" w:rsidP="0029290F">
            <w:pPr>
              <w:jc w:val="center"/>
              <w:rPr>
                <w:rFonts w:ascii="Times New Roman" w:hAnsi="Times New Roman" w:cs="Times New Roman"/>
                <w:sz w:val="20"/>
                <w:szCs w:val="20"/>
              </w:rPr>
            </w:pPr>
            <w:r w:rsidRPr="00BA166A">
              <w:rPr>
                <w:rFonts w:ascii="Times New Roman" w:hAnsi="Times New Roman" w:cs="Times New Roman"/>
                <w:sz w:val="20"/>
                <w:szCs w:val="20"/>
              </w:rPr>
              <w:t>Good</w:t>
            </w:r>
          </w:p>
          <w:p w14:paraId="16D77D4B" w14:textId="77777777" w:rsidR="007C0549" w:rsidRPr="00BA166A" w:rsidRDefault="007C0549" w:rsidP="0029290F">
            <w:pPr>
              <w:jc w:val="center"/>
              <w:rPr>
                <w:rFonts w:ascii="Times New Roman" w:hAnsi="Times New Roman" w:cs="Times New Roman"/>
                <w:sz w:val="20"/>
                <w:szCs w:val="20"/>
              </w:rPr>
            </w:pPr>
          </w:p>
        </w:tc>
        <w:tc>
          <w:tcPr>
            <w:tcW w:w="7347" w:type="dxa"/>
          </w:tcPr>
          <w:p w14:paraId="63EE5E4A" w14:textId="77777777" w:rsidR="007C0549" w:rsidRPr="00BA166A" w:rsidRDefault="007C0549" w:rsidP="0029290F">
            <w:pPr>
              <w:pStyle w:val="ListParagraph"/>
              <w:autoSpaceDE w:val="0"/>
              <w:autoSpaceDN w:val="0"/>
              <w:adjustRightInd w:val="0"/>
              <w:ind w:left="360"/>
              <w:contextualSpacing w:val="0"/>
              <w:textAlignment w:val="baseline"/>
              <w:rPr>
                <w:sz w:val="20"/>
                <w:szCs w:val="20"/>
              </w:rPr>
            </w:pPr>
            <w:r w:rsidRPr="00BA166A">
              <w:rPr>
                <w:sz w:val="20"/>
                <w:szCs w:val="20"/>
              </w:rPr>
              <w:t xml:space="preserve">The quote demonstrates a good understanding of the contract requirements and an effective approach to perform the work that results in high probability of successful contract performance with likelihood that performance expectations will be exceeded.  </w:t>
            </w:r>
          </w:p>
          <w:p w14:paraId="4AA437FD" w14:textId="77777777" w:rsidR="007C0549" w:rsidRPr="00BA166A" w:rsidRDefault="007C0549" w:rsidP="0029290F">
            <w:pPr>
              <w:pStyle w:val="ListParagraph"/>
              <w:autoSpaceDE w:val="0"/>
              <w:autoSpaceDN w:val="0"/>
              <w:adjustRightInd w:val="0"/>
              <w:ind w:left="360"/>
              <w:contextualSpacing w:val="0"/>
              <w:textAlignment w:val="baseline"/>
              <w:rPr>
                <w:sz w:val="20"/>
                <w:szCs w:val="20"/>
              </w:rPr>
            </w:pPr>
          </w:p>
          <w:p w14:paraId="1904CF76" w14:textId="77777777" w:rsidR="007C0549" w:rsidRPr="00BA166A" w:rsidRDefault="007C0549" w:rsidP="0029290F">
            <w:pPr>
              <w:pStyle w:val="ListParagraph"/>
              <w:autoSpaceDE w:val="0"/>
              <w:autoSpaceDN w:val="0"/>
              <w:adjustRightInd w:val="0"/>
              <w:ind w:left="360"/>
              <w:contextualSpacing w:val="0"/>
              <w:textAlignment w:val="baseline"/>
              <w:rPr>
                <w:sz w:val="20"/>
                <w:szCs w:val="20"/>
              </w:rPr>
            </w:pPr>
            <w:r w:rsidRPr="00BA166A">
              <w:rPr>
                <w:sz w:val="20"/>
                <w:szCs w:val="20"/>
              </w:rPr>
              <w:t>Such a quote would normally exhibit limited risk, significant strengths and/or strengths, and few, if any, significant weaknesses and/or weaknesses.</w:t>
            </w:r>
          </w:p>
        </w:tc>
      </w:tr>
      <w:tr w:rsidR="00BA166A" w:rsidRPr="00BA166A" w14:paraId="60DB94F4" w14:textId="77777777" w:rsidTr="0079685C">
        <w:trPr>
          <w:jc w:val="center"/>
        </w:trPr>
        <w:tc>
          <w:tcPr>
            <w:tcW w:w="1383" w:type="dxa"/>
          </w:tcPr>
          <w:p w14:paraId="1BF84F3F" w14:textId="77777777" w:rsidR="007C0549" w:rsidRPr="00BA166A" w:rsidRDefault="007C0549" w:rsidP="0029290F">
            <w:pPr>
              <w:jc w:val="center"/>
              <w:rPr>
                <w:rFonts w:ascii="Times New Roman" w:hAnsi="Times New Roman" w:cs="Times New Roman"/>
                <w:sz w:val="20"/>
                <w:szCs w:val="20"/>
              </w:rPr>
            </w:pPr>
            <w:r w:rsidRPr="00BA166A">
              <w:rPr>
                <w:rFonts w:ascii="Times New Roman" w:hAnsi="Times New Roman" w:cs="Times New Roman"/>
                <w:sz w:val="20"/>
                <w:szCs w:val="20"/>
              </w:rPr>
              <w:t>Satisfactory</w:t>
            </w:r>
          </w:p>
          <w:p w14:paraId="2004D292" w14:textId="77777777" w:rsidR="007C0549" w:rsidRPr="00BA166A" w:rsidRDefault="007C0549" w:rsidP="0029290F">
            <w:pPr>
              <w:jc w:val="center"/>
              <w:rPr>
                <w:rFonts w:ascii="Times New Roman" w:hAnsi="Times New Roman" w:cs="Times New Roman"/>
                <w:sz w:val="20"/>
                <w:szCs w:val="20"/>
              </w:rPr>
            </w:pPr>
          </w:p>
        </w:tc>
        <w:tc>
          <w:tcPr>
            <w:tcW w:w="7347" w:type="dxa"/>
          </w:tcPr>
          <w:p w14:paraId="740EE4BB" w14:textId="77777777" w:rsidR="007C0549" w:rsidRPr="00BA166A" w:rsidRDefault="007C0549" w:rsidP="0029290F">
            <w:pPr>
              <w:pStyle w:val="ListParagraph"/>
              <w:autoSpaceDE w:val="0"/>
              <w:autoSpaceDN w:val="0"/>
              <w:adjustRightInd w:val="0"/>
              <w:ind w:left="360"/>
              <w:contextualSpacing w:val="0"/>
              <w:textAlignment w:val="baseline"/>
              <w:rPr>
                <w:sz w:val="20"/>
                <w:szCs w:val="20"/>
              </w:rPr>
            </w:pPr>
            <w:r w:rsidRPr="00BA166A">
              <w:rPr>
                <w:sz w:val="20"/>
                <w:szCs w:val="20"/>
              </w:rPr>
              <w:t xml:space="preserve">The quote demonstrates a satisfactory understanding of the contract requirements and an acceptable approach to perform the work that results in a likely probability of successful contract performance, which will also meet performance expectations. </w:t>
            </w:r>
          </w:p>
          <w:p w14:paraId="7A69D4E3" w14:textId="77777777" w:rsidR="007C0549" w:rsidRPr="00BA166A" w:rsidRDefault="007C0549" w:rsidP="0029290F">
            <w:pPr>
              <w:pStyle w:val="ListParagraph"/>
              <w:autoSpaceDE w:val="0"/>
              <w:autoSpaceDN w:val="0"/>
              <w:adjustRightInd w:val="0"/>
              <w:ind w:left="360"/>
              <w:contextualSpacing w:val="0"/>
              <w:textAlignment w:val="baseline"/>
              <w:rPr>
                <w:sz w:val="20"/>
                <w:szCs w:val="20"/>
              </w:rPr>
            </w:pPr>
          </w:p>
          <w:p w14:paraId="49190B84" w14:textId="77777777" w:rsidR="007C0549" w:rsidRPr="00BA166A" w:rsidRDefault="007C0549" w:rsidP="0029290F">
            <w:pPr>
              <w:pStyle w:val="ListParagraph"/>
              <w:autoSpaceDE w:val="0"/>
              <w:autoSpaceDN w:val="0"/>
              <w:adjustRightInd w:val="0"/>
              <w:ind w:left="360"/>
              <w:contextualSpacing w:val="0"/>
              <w:textAlignment w:val="baseline"/>
              <w:rPr>
                <w:sz w:val="20"/>
                <w:szCs w:val="20"/>
              </w:rPr>
            </w:pPr>
            <w:r w:rsidRPr="00BA166A">
              <w:rPr>
                <w:sz w:val="20"/>
                <w:szCs w:val="20"/>
              </w:rPr>
              <w:t>Such a quote would normally exhibit some risk, significant strengths and/or strengths, and offsetting significant weaknesses and/or weaknesses or few, if any, strengths or weaknesses.</w:t>
            </w:r>
          </w:p>
        </w:tc>
      </w:tr>
      <w:tr w:rsidR="00BA166A" w:rsidRPr="00BA166A" w14:paraId="6A9313AA" w14:textId="77777777" w:rsidTr="0079685C">
        <w:trPr>
          <w:jc w:val="center"/>
        </w:trPr>
        <w:tc>
          <w:tcPr>
            <w:tcW w:w="1383" w:type="dxa"/>
          </w:tcPr>
          <w:p w14:paraId="62EE31DA" w14:textId="77777777" w:rsidR="007C0549" w:rsidRPr="00BA166A" w:rsidRDefault="007C0549" w:rsidP="0029290F">
            <w:pPr>
              <w:jc w:val="center"/>
              <w:rPr>
                <w:rFonts w:ascii="Times New Roman" w:hAnsi="Times New Roman" w:cs="Times New Roman"/>
                <w:sz w:val="20"/>
                <w:szCs w:val="20"/>
              </w:rPr>
            </w:pPr>
            <w:r w:rsidRPr="00BA166A">
              <w:rPr>
                <w:rFonts w:ascii="Times New Roman" w:hAnsi="Times New Roman" w:cs="Times New Roman"/>
                <w:sz w:val="20"/>
                <w:szCs w:val="20"/>
              </w:rPr>
              <w:t>Marginal</w:t>
            </w:r>
          </w:p>
          <w:p w14:paraId="66FB5089" w14:textId="77777777" w:rsidR="007C0549" w:rsidRPr="00BA166A" w:rsidRDefault="007C0549" w:rsidP="0029290F">
            <w:pPr>
              <w:jc w:val="center"/>
              <w:rPr>
                <w:rFonts w:ascii="Times New Roman" w:hAnsi="Times New Roman" w:cs="Times New Roman"/>
                <w:sz w:val="20"/>
                <w:szCs w:val="20"/>
              </w:rPr>
            </w:pPr>
          </w:p>
        </w:tc>
        <w:tc>
          <w:tcPr>
            <w:tcW w:w="7347" w:type="dxa"/>
          </w:tcPr>
          <w:p w14:paraId="524D7787" w14:textId="77777777" w:rsidR="007C0549" w:rsidRPr="00BA166A" w:rsidRDefault="007C0549" w:rsidP="0029290F">
            <w:pPr>
              <w:pStyle w:val="ListParagraph"/>
              <w:autoSpaceDE w:val="0"/>
              <w:autoSpaceDN w:val="0"/>
              <w:adjustRightInd w:val="0"/>
              <w:ind w:left="360"/>
              <w:contextualSpacing w:val="0"/>
              <w:textAlignment w:val="baseline"/>
              <w:rPr>
                <w:sz w:val="20"/>
                <w:szCs w:val="20"/>
              </w:rPr>
            </w:pPr>
            <w:r w:rsidRPr="00BA166A">
              <w:rPr>
                <w:sz w:val="20"/>
                <w:szCs w:val="20"/>
              </w:rPr>
              <w:t xml:space="preserve">The quote demonstrates a limited understanding of the contract requirements and a minimal approach to perform the work that results in an unlikely probability of achieving successful contract performance and meeting performance expectations.  </w:t>
            </w:r>
          </w:p>
          <w:p w14:paraId="00EF5522" w14:textId="77777777" w:rsidR="007C0549" w:rsidRPr="00BA166A" w:rsidRDefault="007C0549" w:rsidP="0029290F">
            <w:pPr>
              <w:pStyle w:val="ListParagraph"/>
              <w:autoSpaceDE w:val="0"/>
              <w:autoSpaceDN w:val="0"/>
              <w:adjustRightInd w:val="0"/>
              <w:ind w:left="360"/>
              <w:contextualSpacing w:val="0"/>
              <w:textAlignment w:val="baseline"/>
              <w:rPr>
                <w:sz w:val="20"/>
                <w:szCs w:val="20"/>
              </w:rPr>
            </w:pPr>
          </w:p>
          <w:p w14:paraId="78A199B8" w14:textId="77777777" w:rsidR="007C0549" w:rsidRPr="00BA166A" w:rsidRDefault="007C0549" w:rsidP="0029290F">
            <w:pPr>
              <w:pStyle w:val="ListParagraph"/>
              <w:autoSpaceDE w:val="0"/>
              <w:autoSpaceDN w:val="0"/>
              <w:adjustRightInd w:val="0"/>
              <w:ind w:left="360"/>
              <w:contextualSpacing w:val="0"/>
              <w:textAlignment w:val="baseline"/>
              <w:rPr>
                <w:sz w:val="20"/>
                <w:szCs w:val="20"/>
              </w:rPr>
            </w:pPr>
            <w:r w:rsidRPr="00BA166A">
              <w:rPr>
                <w:sz w:val="20"/>
                <w:szCs w:val="20"/>
              </w:rPr>
              <w:t>Such a quote would normally exhibit significant risk, significant weaknesses and/or weaknesses, and few, if any, significant strengths and/or strengths. A deficiency or deficiencies may exist.</w:t>
            </w:r>
          </w:p>
        </w:tc>
      </w:tr>
      <w:tr w:rsidR="007C0549" w:rsidRPr="00BA166A" w14:paraId="12D609FB" w14:textId="77777777" w:rsidTr="0079685C">
        <w:trPr>
          <w:jc w:val="center"/>
        </w:trPr>
        <w:tc>
          <w:tcPr>
            <w:tcW w:w="1383" w:type="dxa"/>
          </w:tcPr>
          <w:p w14:paraId="276654D3" w14:textId="77777777" w:rsidR="007C0549" w:rsidRPr="00BA166A" w:rsidRDefault="007C0549" w:rsidP="0029290F">
            <w:pPr>
              <w:jc w:val="center"/>
              <w:rPr>
                <w:rFonts w:ascii="Times New Roman" w:hAnsi="Times New Roman" w:cs="Times New Roman"/>
                <w:sz w:val="20"/>
                <w:szCs w:val="20"/>
              </w:rPr>
            </w:pPr>
            <w:r w:rsidRPr="00BA166A">
              <w:rPr>
                <w:rFonts w:ascii="Times New Roman" w:hAnsi="Times New Roman" w:cs="Times New Roman"/>
                <w:sz w:val="20"/>
                <w:szCs w:val="20"/>
              </w:rPr>
              <w:t>Unsatisfactory</w:t>
            </w:r>
          </w:p>
          <w:p w14:paraId="1BD0E3FE" w14:textId="77777777" w:rsidR="007C0549" w:rsidRPr="00BA166A" w:rsidRDefault="007C0549" w:rsidP="0029290F">
            <w:pPr>
              <w:jc w:val="center"/>
              <w:rPr>
                <w:rFonts w:ascii="Times New Roman" w:hAnsi="Times New Roman" w:cs="Times New Roman"/>
                <w:sz w:val="20"/>
                <w:szCs w:val="20"/>
              </w:rPr>
            </w:pPr>
          </w:p>
        </w:tc>
        <w:tc>
          <w:tcPr>
            <w:tcW w:w="7347" w:type="dxa"/>
          </w:tcPr>
          <w:p w14:paraId="37C749BC" w14:textId="77777777" w:rsidR="007C0549" w:rsidRPr="00BA166A" w:rsidRDefault="007C0549" w:rsidP="0029290F">
            <w:pPr>
              <w:pStyle w:val="ListParagraph"/>
              <w:autoSpaceDE w:val="0"/>
              <w:autoSpaceDN w:val="0"/>
              <w:adjustRightInd w:val="0"/>
              <w:ind w:left="360"/>
              <w:contextualSpacing w:val="0"/>
              <w:textAlignment w:val="baseline"/>
              <w:rPr>
                <w:sz w:val="20"/>
                <w:szCs w:val="20"/>
              </w:rPr>
            </w:pPr>
            <w:r w:rsidRPr="00BA166A">
              <w:rPr>
                <w:sz w:val="20"/>
                <w:szCs w:val="20"/>
              </w:rPr>
              <w:t>The quote demonstrates an inadequate understanding of the contract requirements and an inadequate approach to perform the work that results in a highly unlikely probability of achieving successful contract performance and meeting performance expectations.</w:t>
            </w:r>
          </w:p>
          <w:p w14:paraId="73648F8E" w14:textId="77777777" w:rsidR="007C0549" w:rsidRPr="00BA166A" w:rsidRDefault="007C0549" w:rsidP="0029290F">
            <w:pPr>
              <w:pStyle w:val="ListParagraph"/>
              <w:autoSpaceDE w:val="0"/>
              <w:autoSpaceDN w:val="0"/>
              <w:adjustRightInd w:val="0"/>
              <w:ind w:left="360"/>
              <w:contextualSpacing w:val="0"/>
              <w:textAlignment w:val="baseline"/>
              <w:rPr>
                <w:sz w:val="20"/>
                <w:szCs w:val="20"/>
              </w:rPr>
            </w:pPr>
          </w:p>
          <w:p w14:paraId="73E427C1" w14:textId="77777777" w:rsidR="007C0549" w:rsidRPr="00BA166A" w:rsidRDefault="007C0549" w:rsidP="0029290F">
            <w:pPr>
              <w:pStyle w:val="ListParagraph"/>
              <w:autoSpaceDE w:val="0"/>
              <w:autoSpaceDN w:val="0"/>
              <w:adjustRightInd w:val="0"/>
              <w:spacing w:before="60" w:after="60"/>
              <w:ind w:left="360"/>
              <w:contextualSpacing w:val="0"/>
              <w:textAlignment w:val="baseline"/>
              <w:rPr>
                <w:sz w:val="20"/>
                <w:szCs w:val="20"/>
              </w:rPr>
            </w:pPr>
            <w:r w:rsidRPr="00BA166A">
              <w:rPr>
                <w:sz w:val="20"/>
                <w:szCs w:val="20"/>
              </w:rPr>
              <w:t>Such a quote would normally exhibit an unacceptable level of risk, no significant strengths and/or strengths, numerous significant weaknesses and/or weaknesses, and at least one deficiency.</w:t>
            </w:r>
          </w:p>
        </w:tc>
      </w:tr>
    </w:tbl>
    <w:p w14:paraId="120A06D7" w14:textId="77777777" w:rsidR="00695CDF" w:rsidRPr="00BA166A" w:rsidRDefault="00695CDF" w:rsidP="006C2623">
      <w:pPr>
        <w:widowControl w:val="0"/>
        <w:tabs>
          <w:tab w:val="left" w:pos="2022"/>
        </w:tabs>
        <w:autoSpaceDE w:val="0"/>
        <w:autoSpaceDN w:val="0"/>
        <w:spacing w:after="0" w:line="240" w:lineRule="auto"/>
        <w:ind w:left="720" w:right="167"/>
        <w:rPr>
          <w:rFonts w:ascii="Times New Roman" w:eastAsia="Times New Roman" w:hAnsi="Times New Roman" w:cs="Times New Roman"/>
          <w:sz w:val="20"/>
          <w:szCs w:val="20"/>
        </w:rPr>
      </w:pPr>
    </w:p>
    <w:p w14:paraId="6D70CCEB" w14:textId="77777777" w:rsidR="00D479B4" w:rsidRDefault="00D479B4" w:rsidP="007C0549">
      <w:pPr>
        <w:widowControl w:val="0"/>
        <w:tabs>
          <w:tab w:val="left" w:pos="2022"/>
        </w:tabs>
        <w:autoSpaceDE w:val="0"/>
        <w:autoSpaceDN w:val="0"/>
        <w:spacing w:after="0" w:line="240" w:lineRule="auto"/>
        <w:ind w:left="720" w:right="167"/>
        <w:rPr>
          <w:rFonts w:ascii="Times New Roman" w:eastAsia="Times New Roman" w:hAnsi="Times New Roman" w:cs="Times New Roman"/>
          <w:sz w:val="20"/>
          <w:szCs w:val="20"/>
        </w:rPr>
      </w:pPr>
    </w:p>
    <w:p w14:paraId="465B6FA0" w14:textId="7F6B6BC6" w:rsidR="007C0549" w:rsidRPr="00BA166A" w:rsidRDefault="007C0549" w:rsidP="007C0549">
      <w:pPr>
        <w:widowControl w:val="0"/>
        <w:tabs>
          <w:tab w:val="left" w:pos="2022"/>
        </w:tabs>
        <w:autoSpaceDE w:val="0"/>
        <w:autoSpaceDN w:val="0"/>
        <w:spacing w:after="0" w:line="240" w:lineRule="auto"/>
        <w:ind w:left="720" w:right="167"/>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As indicated in the above adjectival rating scale, Criterion 2 and Criterion 3 will be evaluated for strengths, significant strengths, weaknesses, significant weakness, and deficiencies. These terms are defined as follows:</w:t>
      </w:r>
    </w:p>
    <w:tbl>
      <w:tblPr>
        <w:tblStyle w:val="TableGrid"/>
        <w:tblW w:w="0" w:type="auto"/>
        <w:tblInd w:w="715" w:type="dxa"/>
        <w:tblLook w:val="04A0" w:firstRow="1" w:lastRow="0" w:firstColumn="1" w:lastColumn="0" w:noHBand="0" w:noVBand="1"/>
      </w:tblPr>
      <w:tblGrid>
        <w:gridCol w:w="2610"/>
        <w:gridCol w:w="6632"/>
      </w:tblGrid>
      <w:tr w:rsidR="00D479B4" w:rsidRPr="00751E99" w14:paraId="51EE1EE7" w14:textId="77777777" w:rsidTr="0068254E">
        <w:tc>
          <w:tcPr>
            <w:tcW w:w="2610" w:type="dxa"/>
          </w:tcPr>
          <w:p w14:paraId="29C309E0" w14:textId="77777777" w:rsidR="00D479B4" w:rsidRPr="00893E42" w:rsidRDefault="00D479B4" w:rsidP="00C23D62">
            <w:pPr>
              <w:rPr>
                <w:b/>
              </w:rPr>
            </w:pPr>
            <w:r w:rsidRPr="00893E42">
              <w:rPr>
                <w:b/>
              </w:rPr>
              <w:t xml:space="preserve">Significant Strength </w:t>
            </w:r>
          </w:p>
          <w:p w14:paraId="3A5E9085" w14:textId="77777777" w:rsidR="00D479B4" w:rsidRPr="00893E42" w:rsidRDefault="00D479B4" w:rsidP="00C23D62"/>
        </w:tc>
        <w:tc>
          <w:tcPr>
            <w:tcW w:w="6632" w:type="dxa"/>
          </w:tcPr>
          <w:p w14:paraId="67F58B4E" w14:textId="08A273BD" w:rsidR="00D479B4" w:rsidRPr="00893E42" w:rsidRDefault="00D479B4" w:rsidP="00C64CF3">
            <w:r w:rsidRPr="00893E42">
              <w:t>Is an aspect of a</w:t>
            </w:r>
            <w:r>
              <w:t xml:space="preserve"> quote</w:t>
            </w:r>
            <w:r w:rsidRPr="00893E42">
              <w:t xml:space="preserve"> that has merit and significantly exceeds specified performance or capability requirements in way that will be advantageous during contract performance and that will be very low risk to the </w:t>
            </w:r>
            <w:proofErr w:type="gramStart"/>
            <w:r w:rsidRPr="00893E42">
              <w:t>Government.</w:t>
            </w:r>
            <w:proofErr w:type="gramEnd"/>
          </w:p>
        </w:tc>
      </w:tr>
      <w:tr w:rsidR="00D479B4" w:rsidRPr="00751E99" w14:paraId="3FAEE072" w14:textId="77777777" w:rsidTr="0068254E">
        <w:tc>
          <w:tcPr>
            <w:tcW w:w="2610" w:type="dxa"/>
          </w:tcPr>
          <w:p w14:paraId="37246F84" w14:textId="77777777" w:rsidR="00D479B4" w:rsidRPr="00893E42" w:rsidRDefault="00D479B4" w:rsidP="00C23D62">
            <w:pPr>
              <w:rPr>
                <w:b/>
              </w:rPr>
            </w:pPr>
            <w:r w:rsidRPr="00893E42">
              <w:rPr>
                <w:b/>
              </w:rPr>
              <w:t>Strength</w:t>
            </w:r>
          </w:p>
        </w:tc>
        <w:tc>
          <w:tcPr>
            <w:tcW w:w="6632" w:type="dxa"/>
          </w:tcPr>
          <w:p w14:paraId="4F886C48" w14:textId="4AA3CAA8" w:rsidR="00D479B4" w:rsidRPr="00893E42" w:rsidRDefault="00D479B4" w:rsidP="00C64CF3">
            <w:r w:rsidRPr="00893E42">
              <w:t xml:space="preserve">Is an aspect of </w:t>
            </w:r>
            <w:r>
              <w:t>a quote</w:t>
            </w:r>
            <w:r w:rsidRPr="00893E42">
              <w:t xml:space="preserve"> that has merit and exceeds specified performance or capability requirements in way that will be advantageous during contract performance and that will be low risk the </w:t>
            </w:r>
            <w:proofErr w:type="gramStart"/>
            <w:r w:rsidRPr="00893E42">
              <w:t>Government.</w:t>
            </w:r>
            <w:proofErr w:type="gramEnd"/>
          </w:p>
        </w:tc>
      </w:tr>
      <w:tr w:rsidR="00D479B4" w:rsidRPr="00751E99" w14:paraId="095DD319" w14:textId="77777777" w:rsidTr="0068254E">
        <w:tc>
          <w:tcPr>
            <w:tcW w:w="2610" w:type="dxa"/>
          </w:tcPr>
          <w:p w14:paraId="32E54A89" w14:textId="77777777" w:rsidR="00D479B4" w:rsidRPr="00893E42" w:rsidRDefault="00D479B4" w:rsidP="00C23D62">
            <w:pPr>
              <w:rPr>
                <w:b/>
              </w:rPr>
            </w:pPr>
            <w:r w:rsidRPr="00893E42">
              <w:rPr>
                <w:b/>
              </w:rPr>
              <w:t>Weakness</w:t>
            </w:r>
          </w:p>
        </w:tc>
        <w:tc>
          <w:tcPr>
            <w:tcW w:w="6632" w:type="dxa"/>
          </w:tcPr>
          <w:p w14:paraId="5A8DB4CC" w14:textId="27A6F222" w:rsidR="00D479B4" w:rsidRPr="00893E42" w:rsidRDefault="00D479B4" w:rsidP="00C64CF3">
            <w:r w:rsidRPr="00893E42">
              <w:t xml:space="preserve">Means a flaw in the </w:t>
            </w:r>
            <w:r>
              <w:t>quote</w:t>
            </w:r>
            <w:r w:rsidRPr="00893E42">
              <w:t xml:space="preserve"> that increases the risk of unsuccessful contract performance.</w:t>
            </w:r>
          </w:p>
        </w:tc>
      </w:tr>
      <w:tr w:rsidR="00D479B4" w:rsidRPr="00751E99" w14:paraId="23464BF0" w14:textId="77777777" w:rsidTr="0068254E">
        <w:tc>
          <w:tcPr>
            <w:tcW w:w="2610" w:type="dxa"/>
          </w:tcPr>
          <w:p w14:paraId="6F782984" w14:textId="77777777" w:rsidR="00D479B4" w:rsidRPr="00893E42" w:rsidRDefault="00D479B4" w:rsidP="00C23D62">
            <w:pPr>
              <w:rPr>
                <w:b/>
              </w:rPr>
            </w:pPr>
            <w:r w:rsidRPr="00893E42">
              <w:rPr>
                <w:b/>
              </w:rPr>
              <w:t>Significant Weakness</w:t>
            </w:r>
          </w:p>
        </w:tc>
        <w:tc>
          <w:tcPr>
            <w:tcW w:w="6632" w:type="dxa"/>
          </w:tcPr>
          <w:p w14:paraId="6FDD9912" w14:textId="77777777" w:rsidR="00D479B4" w:rsidRPr="00893E42" w:rsidRDefault="00D479B4" w:rsidP="00C23D62">
            <w:r w:rsidRPr="00893E42">
              <w:t xml:space="preserve">Means, in the </w:t>
            </w:r>
            <w:r>
              <w:t>quote</w:t>
            </w:r>
            <w:r w:rsidRPr="00893E42">
              <w:t>, there is a flaw that appreciably increases the risk of unsuccessful contract performance.</w:t>
            </w:r>
          </w:p>
        </w:tc>
      </w:tr>
      <w:tr w:rsidR="00D479B4" w:rsidRPr="00751E99" w14:paraId="50CDBFAE" w14:textId="77777777" w:rsidTr="0068254E">
        <w:tc>
          <w:tcPr>
            <w:tcW w:w="2610" w:type="dxa"/>
          </w:tcPr>
          <w:p w14:paraId="5ADC0E87" w14:textId="77777777" w:rsidR="00D479B4" w:rsidRPr="00893E42" w:rsidRDefault="00D479B4" w:rsidP="00C23D62">
            <w:pPr>
              <w:rPr>
                <w:b/>
              </w:rPr>
            </w:pPr>
            <w:r w:rsidRPr="00893E42">
              <w:rPr>
                <w:b/>
              </w:rPr>
              <w:t>Deficiency</w:t>
            </w:r>
          </w:p>
        </w:tc>
        <w:tc>
          <w:tcPr>
            <w:tcW w:w="6632" w:type="dxa"/>
          </w:tcPr>
          <w:p w14:paraId="472630CD" w14:textId="77777777" w:rsidR="00D479B4" w:rsidRPr="00751E99" w:rsidRDefault="00D479B4" w:rsidP="00C23D62">
            <w:pPr>
              <w:widowControl w:val="0"/>
              <w:tabs>
                <w:tab w:val="left" w:pos="2022"/>
              </w:tabs>
              <w:autoSpaceDE w:val="0"/>
              <w:autoSpaceDN w:val="0"/>
              <w:ind w:right="167"/>
              <w:contextualSpacing/>
            </w:pPr>
            <w:r w:rsidRPr="00751E99">
              <w:t>A material failure of a quote to meet a Government requirement or a combination of significant weaknesses in a quote that increases the risk of unsuccessful performance to an unacceptable l</w:t>
            </w:r>
            <w:r w:rsidRPr="0091486A">
              <w:t>evel.</w:t>
            </w:r>
          </w:p>
          <w:p w14:paraId="1F2B078F" w14:textId="77777777" w:rsidR="00D479B4" w:rsidRPr="00893E42" w:rsidRDefault="00D479B4" w:rsidP="00C23D62"/>
        </w:tc>
      </w:tr>
    </w:tbl>
    <w:p w14:paraId="3556173E" w14:textId="147F76C0" w:rsidR="007C0549" w:rsidRPr="00BA166A" w:rsidRDefault="007C0549" w:rsidP="002C1723">
      <w:pPr>
        <w:widowControl w:val="0"/>
        <w:tabs>
          <w:tab w:val="left" w:pos="2022"/>
        </w:tabs>
        <w:autoSpaceDE w:val="0"/>
        <w:autoSpaceDN w:val="0"/>
        <w:spacing w:after="0" w:line="240" w:lineRule="auto"/>
        <w:ind w:right="167"/>
        <w:rPr>
          <w:rFonts w:ascii="Times New Roman" w:eastAsia="Times New Roman" w:hAnsi="Times New Roman" w:cs="Times New Roman"/>
          <w:sz w:val="20"/>
          <w:szCs w:val="20"/>
        </w:rPr>
      </w:pPr>
    </w:p>
    <w:p w14:paraId="7D6B2C20" w14:textId="77777777" w:rsidR="006C2623" w:rsidRPr="00BA166A" w:rsidRDefault="006C2623" w:rsidP="006C2623">
      <w:pPr>
        <w:widowControl w:val="0"/>
        <w:tabs>
          <w:tab w:val="left" w:pos="2022"/>
        </w:tabs>
        <w:autoSpaceDE w:val="0"/>
        <w:autoSpaceDN w:val="0"/>
        <w:spacing w:after="0" w:line="240" w:lineRule="auto"/>
        <w:ind w:left="120" w:right="167"/>
        <w:rPr>
          <w:rFonts w:ascii="Times New Roman" w:eastAsia="Times New Roman" w:hAnsi="Times New Roman" w:cs="Times New Roman"/>
          <w:sz w:val="20"/>
          <w:szCs w:val="20"/>
        </w:rPr>
      </w:pPr>
    </w:p>
    <w:p w14:paraId="1388C67B" w14:textId="29529CA2" w:rsidR="006C2623" w:rsidRPr="00BA166A" w:rsidRDefault="006C2623" w:rsidP="00331848">
      <w:pPr>
        <w:widowControl w:val="0"/>
        <w:numPr>
          <w:ilvl w:val="0"/>
          <w:numId w:val="12"/>
        </w:numPr>
        <w:tabs>
          <w:tab w:val="left" w:pos="821"/>
        </w:tabs>
        <w:autoSpaceDE w:val="0"/>
        <w:autoSpaceDN w:val="0"/>
        <w:adjustRightInd w:val="0"/>
        <w:spacing w:after="0" w:line="240" w:lineRule="auto"/>
        <w:ind w:hanging="720"/>
        <w:contextualSpacing/>
        <w:outlineLvl w:val="0"/>
        <w:rPr>
          <w:rFonts w:ascii="Times New Roman" w:eastAsia="Times New Roman" w:hAnsi="Times New Roman" w:cs="Times New Roman"/>
          <w:b/>
          <w:sz w:val="20"/>
          <w:szCs w:val="20"/>
        </w:rPr>
      </w:pPr>
      <w:bookmarkStart w:id="72" w:name="_Toc3467105"/>
      <w:bookmarkStart w:id="73" w:name="_Toc47359950"/>
      <w:r w:rsidRPr="00BA166A">
        <w:rPr>
          <w:rFonts w:ascii="Times New Roman" w:eastAsia="Times New Roman" w:hAnsi="Times New Roman" w:cs="Times New Roman"/>
          <w:b/>
          <w:sz w:val="20"/>
          <w:szCs w:val="20"/>
        </w:rPr>
        <w:t xml:space="preserve">EVALUATION CRITERIA – TECHNICAL </w:t>
      </w:r>
      <w:r w:rsidR="00B80DCF" w:rsidRPr="00BA166A">
        <w:rPr>
          <w:rFonts w:ascii="Times New Roman" w:eastAsia="Times New Roman" w:hAnsi="Times New Roman" w:cs="Times New Roman"/>
          <w:b/>
          <w:sz w:val="20"/>
          <w:szCs w:val="20"/>
        </w:rPr>
        <w:t>QUOTE</w:t>
      </w:r>
      <w:bookmarkEnd w:id="72"/>
      <w:bookmarkEnd w:id="73"/>
    </w:p>
    <w:p w14:paraId="01332418" w14:textId="77777777" w:rsidR="006C2623" w:rsidRPr="00BA166A" w:rsidRDefault="006C2623" w:rsidP="006C2623">
      <w:pPr>
        <w:widowControl w:val="0"/>
        <w:autoSpaceDE w:val="0"/>
        <w:autoSpaceDN w:val="0"/>
        <w:spacing w:before="8" w:after="0" w:line="240" w:lineRule="auto"/>
        <w:rPr>
          <w:rFonts w:ascii="Times New Roman" w:eastAsia="Times New Roman" w:hAnsi="Times New Roman" w:cs="Times New Roman"/>
          <w:b/>
          <w:sz w:val="20"/>
          <w:szCs w:val="20"/>
        </w:rPr>
      </w:pPr>
    </w:p>
    <w:p w14:paraId="21FC642B" w14:textId="5CD32A97" w:rsidR="006C2623" w:rsidRPr="00BA166A" w:rsidRDefault="00897D4B" w:rsidP="006C2623">
      <w:pPr>
        <w:widowControl w:val="0"/>
        <w:autoSpaceDE w:val="0"/>
        <w:autoSpaceDN w:val="0"/>
        <w:spacing w:after="0" w:line="240" w:lineRule="auto"/>
        <w:ind w:left="721" w:right="248" w:hanging="1"/>
        <w:rPr>
          <w:rFonts w:ascii="Times New Roman" w:eastAsia="Times New Roman" w:hAnsi="Times New Roman" w:cs="Times New Roman"/>
          <w:sz w:val="20"/>
          <w:szCs w:val="20"/>
        </w:rPr>
      </w:pPr>
      <w:r w:rsidRPr="00897D4B">
        <w:rPr>
          <w:rFonts w:ascii="Times New Roman" w:hAnsi="Times New Roman" w:cs="Times New Roman"/>
          <w:sz w:val="20"/>
          <w:szCs w:val="20"/>
        </w:rPr>
        <w:t xml:space="preserve">DOE will use the information provided in IS.10 Preparation Instructions to evaluate the Quoter’s </w:t>
      </w:r>
      <w:r w:rsidR="00425037">
        <w:rPr>
          <w:rFonts w:ascii="Times New Roman" w:hAnsi="Times New Roman" w:cs="Times New Roman"/>
          <w:sz w:val="20"/>
          <w:szCs w:val="20"/>
        </w:rPr>
        <w:t>quote</w:t>
      </w:r>
      <w:r w:rsidRPr="00897D4B">
        <w:rPr>
          <w:rFonts w:ascii="Times New Roman" w:hAnsi="Times New Roman" w:cs="Times New Roman"/>
          <w:sz w:val="20"/>
          <w:szCs w:val="20"/>
        </w:rPr>
        <w:t>.  The Quoter is encouraged to read the instructions carefully and respond to every information request.  Failure to provide the information requested will result in a lowered rating.</w:t>
      </w:r>
      <w:r w:rsidRPr="00897D4B">
        <w:rPr>
          <w:rFonts w:ascii="Times New Roman" w:hAnsi="Times New Roman" w:cs="Times New Roman"/>
        </w:rPr>
        <w:t xml:space="preserve">  </w:t>
      </w:r>
      <w:r w:rsidR="006C2623" w:rsidRPr="00BA166A">
        <w:rPr>
          <w:rFonts w:ascii="Times New Roman" w:eastAsia="Times New Roman" w:hAnsi="Times New Roman" w:cs="Times New Roman"/>
          <w:sz w:val="20"/>
          <w:szCs w:val="20"/>
        </w:rPr>
        <w:t xml:space="preserve">The </w:t>
      </w:r>
      <w:r w:rsidR="00B80DCF" w:rsidRPr="00BA166A">
        <w:rPr>
          <w:rFonts w:ascii="Times New Roman" w:eastAsia="Times New Roman" w:hAnsi="Times New Roman" w:cs="Times New Roman"/>
          <w:sz w:val="20"/>
          <w:szCs w:val="20"/>
        </w:rPr>
        <w:t>quote</w:t>
      </w:r>
      <w:r w:rsidR="006C2623" w:rsidRPr="00BA166A">
        <w:rPr>
          <w:rFonts w:ascii="Times New Roman" w:eastAsia="Times New Roman" w:hAnsi="Times New Roman" w:cs="Times New Roman"/>
          <w:sz w:val="20"/>
          <w:szCs w:val="20"/>
        </w:rPr>
        <w:t xml:space="preserve"> will be evaluated in accordance with the following criteria. </w:t>
      </w:r>
    </w:p>
    <w:p w14:paraId="73C72996" w14:textId="604DB254" w:rsidR="0079685C" w:rsidRPr="00BA166A" w:rsidRDefault="0079685C" w:rsidP="0079685C">
      <w:pPr>
        <w:keepNext/>
        <w:spacing w:before="240" w:after="60" w:line="240" w:lineRule="auto"/>
        <w:ind w:left="720"/>
        <w:outlineLvl w:val="0"/>
        <w:rPr>
          <w:rFonts w:ascii="Times New Roman" w:eastAsia="Times New Roman" w:hAnsi="Times New Roman" w:cs="Times New Roman"/>
          <w:b/>
          <w:bCs/>
          <w:kern w:val="36"/>
          <w:sz w:val="20"/>
          <w:szCs w:val="20"/>
        </w:rPr>
      </w:pPr>
      <w:bookmarkStart w:id="74" w:name="_Toc47359951"/>
      <w:r w:rsidRPr="00BA166A">
        <w:rPr>
          <w:rFonts w:ascii="Times New Roman" w:eastAsia="Times New Roman" w:hAnsi="Times New Roman" w:cs="Times New Roman"/>
          <w:b/>
          <w:bCs/>
          <w:kern w:val="36"/>
          <w:sz w:val="20"/>
          <w:szCs w:val="20"/>
        </w:rPr>
        <w:t xml:space="preserve">CRITERION </w:t>
      </w:r>
      <w:r>
        <w:rPr>
          <w:rFonts w:ascii="Times New Roman" w:eastAsia="Times New Roman" w:hAnsi="Times New Roman" w:cs="Times New Roman"/>
          <w:b/>
          <w:bCs/>
          <w:kern w:val="36"/>
          <w:sz w:val="20"/>
          <w:szCs w:val="20"/>
        </w:rPr>
        <w:t>1</w:t>
      </w:r>
      <w:r w:rsidRPr="00BA166A">
        <w:rPr>
          <w:rFonts w:ascii="Times New Roman" w:eastAsia="Times New Roman" w:hAnsi="Times New Roman" w:cs="Times New Roman"/>
          <w:b/>
          <w:bCs/>
          <w:kern w:val="36"/>
          <w:sz w:val="20"/>
          <w:szCs w:val="20"/>
        </w:rPr>
        <w:t xml:space="preserve"> – </w:t>
      </w:r>
      <w:r>
        <w:rPr>
          <w:rFonts w:ascii="Times New Roman" w:eastAsia="Times New Roman" w:hAnsi="Times New Roman" w:cs="Times New Roman"/>
          <w:b/>
          <w:bCs/>
          <w:kern w:val="36"/>
          <w:sz w:val="20"/>
          <w:szCs w:val="20"/>
        </w:rPr>
        <w:t>PAST PERFORMANCE</w:t>
      </w:r>
      <w:r w:rsidRPr="00BA166A">
        <w:rPr>
          <w:rFonts w:ascii="Times New Roman" w:eastAsia="Times New Roman" w:hAnsi="Times New Roman" w:cs="Times New Roman"/>
          <w:b/>
          <w:bCs/>
          <w:kern w:val="36"/>
          <w:sz w:val="20"/>
          <w:szCs w:val="20"/>
        </w:rPr>
        <w:t xml:space="preserve"> </w:t>
      </w:r>
    </w:p>
    <w:p w14:paraId="3A9358F4" w14:textId="77777777" w:rsidR="0079685C" w:rsidRPr="00BA166A" w:rsidRDefault="0079685C" w:rsidP="0079685C">
      <w:pPr>
        <w:spacing w:after="0" w:line="240" w:lineRule="auto"/>
        <w:ind w:left="720" w:firstLine="720"/>
        <w:rPr>
          <w:rFonts w:ascii="Times New Roman" w:eastAsia="Times New Roman" w:hAnsi="Times New Roman" w:cs="Times New Roman"/>
          <w:b/>
          <w:bCs/>
          <w:sz w:val="16"/>
          <w:szCs w:val="16"/>
        </w:rPr>
      </w:pPr>
    </w:p>
    <w:p w14:paraId="41C84D0D" w14:textId="2C15C444" w:rsidR="0079685C" w:rsidRDefault="0079685C" w:rsidP="0079685C">
      <w:pPr>
        <w:spacing w:after="0" w:line="240" w:lineRule="auto"/>
        <w:ind w:left="720"/>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 xml:space="preserve">DOE will evaluate the </w:t>
      </w:r>
      <w:r>
        <w:rPr>
          <w:rFonts w:ascii="Times New Roman" w:eastAsia="Times New Roman" w:hAnsi="Times New Roman" w:cs="Times New Roman"/>
          <w:sz w:val="20"/>
          <w:szCs w:val="20"/>
        </w:rPr>
        <w:t>Quoter</w:t>
      </w:r>
      <w:r w:rsidRPr="00BA166A">
        <w:rPr>
          <w:rFonts w:ascii="Times New Roman" w:eastAsia="Times New Roman" w:hAnsi="Times New Roman" w:cs="Times New Roman"/>
          <w:sz w:val="20"/>
          <w:szCs w:val="20"/>
        </w:rPr>
        <w:t xml:space="preserve">'s </w:t>
      </w:r>
      <w:r>
        <w:rPr>
          <w:rFonts w:ascii="Times New Roman" w:eastAsia="Times New Roman" w:hAnsi="Times New Roman" w:cs="Times New Roman"/>
          <w:sz w:val="20"/>
          <w:szCs w:val="20"/>
        </w:rPr>
        <w:t xml:space="preserve">quality of past performance to determine the Quoter’s potential for successfully performing the requirement and risk associated with the past performance.  </w:t>
      </w:r>
      <w:r w:rsidR="00CD5BA0">
        <w:rPr>
          <w:rFonts w:ascii="Times New Roman" w:eastAsia="Times New Roman" w:hAnsi="Times New Roman" w:cs="Times New Roman"/>
          <w:sz w:val="20"/>
          <w:szCs w:val="20"/>
        </w:rPr>
        <w:t>Quoters with no identified past performance shall not be evaluated as either favorable nor non-favorable and shall receive a neutral adjectival rating.</w:t>
      </w:r>
    </w:p>
    <w:p w14:paraId="67299CB2" w14:textId="46BFF9C8" w:rsidR="00431D15" w:rsidRDefault="00431D15" w:rsidP="004F03EA">
      <w:pPr>
        <w:spacing w:after="0" w:line="240" w:lineRule="auto"/>
        <w:ind w:left="1440"/>
        <w:rPr>
          <w:rFonts w:ascii="Times New Roman" w:eastAsia="Times New Roman" w:hAnsi="Times New Roman" w:cs="Times New Roman"/>
          <w:sz w:val="20"/>
          <w:szCs w:val="20"/>
        </w:rPr>
      </w:pPr>
    </w:p>
    <w:p w14:paraId="2536EA1C" w14:textId="59D69F8E" w:rsidR="00431D15" w:rsidRPr="004F03EA" w:rsidRDefault="00431D15" w:rsidP="004F03EA">
      <w:pPr>
        <w:autoSpaceDE w:val="0"/>
        <w:autoSpaceDN w:val="0"/>
        <w:adjustRightInd w:val="0"/>
        <w:spacing w:after="0" w:line="240" w:lineRule="auto"/>
        <w:ind w:left="720"/>
        <w:rPr>
          <w:rFonts w:ascii="Times New Roman" w:hAnsi="Times New Roman" w:cs="Times New Roman"/>
          <w:sz w:val="20"/>
          <w:szCs w:val="20"/>
        </w:rPr>
      </w:pPr>
      <w:r>
        <w:rPr>
          <w:rFonts w:ascii="TimesNewRomanPSMT" w:hAnsi="TimesNewRomanPSMT" w:cs="TimesNewRomanPSMT"/>
          <w:sz w:val="20"/>
          <w:szCs w:val="20"/>
        </w:rPr>
        <w:t>Should a Quoter submit its parent or other affiliated company’s past</w:t>
      </w:r>
      <w:r w:rsidR="004F03EA">
        <w:rPr>
          <w:rFonts w:ascii="TimesNewRomanPSMT" w:hAnsi="TimesNewRomanPSMT" w:cs="TimesNewRomanPSMT"/>
          <w:sz w:val="20"/>
          <w:szCs w:val="20"/>
        </w:rPr>
        <w:t xml:space="preserve"> </w:t>
      </w:r>
      <w:r>
        <w:rPr>
          <w:rFonts w:ascii="Times New Roman" w:hAnsi="Times New Roman" w:cs="Times New Roman"/>
          <w:sz w:val="20"/>
          <w:szCs w:val="20"/>
        </w:rPr>
        <w:t>performance in response to this factor, unless it demonstrates that the resources of the parent, member, or affiliated</w:t>
      </w:r>
      <w:r w:rsidR="004F03EA">
        <w:rPr>
          <w:rFonts w:ascii="Times New Roman" w:hAnsi="Times New Roman" w:cs="Times New Roman"/>
          <w:sz w:val="20"/>
          <w:szCs w:val="20"/>
        </w:rPr>
        <w:t xml:space="preserve"> </w:t>
      </w:r>
      <w:r>
        <w:rPr>
          <w:rFonts w:ascii="Times New Roman" w:hAnsi="Times New Roman" w:cs="Times New Roman"/>
          <w:sz w:val="20"/>
          <w:szCs w:val="20"/>
        </w:rPr>
        <w:t>company will be provided or relied upon in contract performance such that the parent or affiliate will have</w:t>
      </w:r>
      <w:r w:rsidR="004F03EA">
        <w:rPr>
          <w:rFonts w:ascii="Times New Roman" w:hAnsi="Times New Roman" w:cs="Times New Roman"/>
          <w:sz w:val="20"/>
          <w:szCs w:val="20"/>
        </w:rPr>
        <w:t xml:space="preserve"> </w:t>
      </w:r>
      <w:r>
        <w:rPr>
          <w:rFonts w:ascii="Times New Roman" w:hAnsi="Times New Roman" w:cs="Times New Roman"/>
          <w:sz w:val="20"/>
          <w:szCs w:val="20"/>
        </w:rPr>
        <w:t xml:space="preserve">meaningful involvement in contract performance, the DOE </w:t>
      </w:r>
      <w:r>
        <w:rPr>
          <w:rFonts w:ascii="Times New Roman" w:hAnsi="Times New Roman" w:cs="Times New Roman"/>
          <w:b/>
          <w:bCs/>
          <w:sz w:val="20"/>
          <w:szCs w:val="20"/>
        </w:rPr>
        <w:t xml:space="preserve">will not </w:t>
      </w:r>
      <w:r>
        <w:rPr>
          <w:rFonts w:ascii="Times New Roman" w:hAnsi="Times New Roman" w:cs="Times New Roman"/>
          <w:sz w:val="20"/>
          <w:szCs w:val="20"/>
        </w:rPr>
        <w:t>evaluate it.</w:t>
      </w:r>
    </w:p>
    <w:p w14:paraId="3C40BF58" w14:textId="77777777" w:rsidR="0079685C" w:rsidRPr="00BA166A" w:rsidRDefault="0079685C" w:rsidP="0079685C">
      <w:pPr>
        <w:spacing w:after="0" w:line="240" w:lineRule="auto"/>
        <w:ind w:left="1800"/>
        <w:contextualSpacing/>
        <w:rPr>
          <w:rFonts w:ascii="Times New Roman" w:eastAsia="Times New Roman" w:hAnsi="Times New Roman" w:cs="Times New Roman"/>
          <w:sz w:val="20"/>
          <w:szCs w:val="20"/>
        </w:rPr>
      </w:pPr>
    </w:p>
    <w:p w14:paraId="6A9B88FB" w14:textId="1FBF1C15" w:rsidR="006C2623" w:rsidRPr="00BA166A" w:rsidRDefault="006C2623" w:rsidP="00FC0447">
      <w:pPr>
        <w:keepNext/>
        <w:spacing w:before="240" w:after="60" w:line="240" w:lineRule="auto"/>
        <w:ind w:left="720"/>
        <w:outlineLvl w:val="0"/>
        <w:rPr>
          <w:rFonts w:ascii="Times New Roman" w:eastAsia="Times New Roman" w:hAnsi="Times New Roman" w:cs="Times New Roman"/>
          <w:b/>
          <w:bCs/>
          <w:kern w:val="36"/>
          <w:sz w:val="20"/>
          <w:szCs w:val="20"/>
        </w:rPr>
      </w:pPr>
      <w:r w:rsidRPr="00BA166A">
        <w:rPr>
          <w:rFonts w:ascii="Times New Roman" w:eastAsia="Times New Roman" w:hAnsi="Times New Roman" w:cs="Times New Roman"/>
          <w:b/>
          <w:bCs/>
          <w:kern w:val="36"/>
          <w:sz w:val="20"/>
          <w:szCs w:val="20"/>
        </w:rPr>
        <w:t xml:space="preserve">CRITERION </w:t>
      </w:r>
      <w:r w:rsidR="00A73D22" w:rsidRPr="00BA166A">
        <w:rPr>
          <w:rFonts w:ascii="Times New Roman" w:eastAsia="Times New Roman" w:hAnsi="Times New Roman" w:cs="Times New Roman"/>
          <w:b/>
          <w:bCs/>
          <w:kern w:val="36"/>
          <w:sz w:val="20"/>
          <w:szCs w:val="20"/>
        </w:rPr>
        <w:t>2</w:t>
      </w:r>
      <w:r w:rsidRPr="00BA166A">
        <w:rPr>
          <w:rFonts w:ascii="Times New Roman" w:eastAsia="Times New Roman" w:hAnsi="Times New Roman" w:cs="Times New Roman"/>
          <w:b/>
          <w:bCs/>
          <w:kern w:val="36"/>
          <w:sz w:val="20"/>
          <w:szCs w:val="20"/>
        </w:rPr>
        <w:t xml:space="preserve"> – TECHNICAL APPROACH</w:t>
      </w:r>
      <w:bookmarkEnd w:id="74"/>
      <w:r w:rsidRPr="00BA166A">
        <w:rPr>
          <w:rFonts w:ascii="Times New Roman" w:eastAsia="Times New Roman" w:hAnsi="Times New Roman" w:cs="Times New Roman"/>
          <w:b/>
          <w:bCs/>
          <w:kern w:val="36"/>
          <w:sz w:val="20"/>
          <w:szCs w:val="20"/>
        </w:rPr>
        <w:t xml:space="preserve"> </w:t>
      </w:r>
    </w:p>
    <w:p w14:paraId="6BE2F5D6" w14:textId="77777777" w:rsidR="006C2623" w:rsidRPr="00897D4B" w:rsidRDefault="006C2623" w:rsidP="00FC0447">
      <w:pPr>
        <w:spacing w:after="0" w:line="240" w:lineRule="auto"/>
        <w:ind w:left="720" w:firstLine="720"/>
        <w:rPr>
          <w:rFonts w:ascii="Times New Roman" w:eastAsia="Times New Roman" w:hAnsi="Times New Roman" w:cs="Times New Roman"/>
          <w:b/>
          <w:bCs/>
          <w:sz w:val="16"/>
          <w:szCs w:val="16"/>
        </w:rPr>
      </w:pPr>
    </w:p>
    <w:p w14:paraId="2C29DEC3" w14:textId="4DF5D00D" w:rsidR="006955C4" w:rsidRPr="00897D4B" w:rsidRDefault="006C2623" w:rsidP="0079685C">
      <w:pPr>
        <w:spacing w:after="0" w:line="240" w:lineRule="auto"/>
        <w:ind w:left="720"/>
        <w:rPr>
          <w:rFonts w:ascii="Times New Roman" w:eastAsia="Times New Roman" w:hAnsi="Times New Roman" w:cs="Times New Roman"/>
          <w:sz w:val="20"/>
          <w:szCs w:val="20"/>
        </w:rPr>
      </w:pPr>
      <w:bookmarkStart w:id="75" w:name="_Hlk50629692"/>
      <w:r w:rsidRPr="00897D4B">
        <w:rPr>
          <w:rFonts w:ascii="Times New Roman" w:eastAsia="Times New Roman" w:hAnsi="Times New Roman" w:cs="Times New Roman"/>
          <w:sz w:val="20"/>
          <w:szCs w:val="20"/>
        </w:rPr>
        <w:t xml:space="preserve">DOE will </w:t>
      </w:r>
      <w:r w:rsidR="00897D4B" w:rsidRPr="00897D4B">
        <w:rPr>
          <w:rFonts w:ascii="Times New Roman" w:eastAsia="Times New Roman" w:hAnsi="Times New Roman" w:cs="Times New Roman"/>
          <w:sz w:val="20"/>
          <w:szCs w:val="20"/>
        </w:rPr>
        <w:t xml:space="preserve">use the information requested under IS.10 Criterion 2 to evaluate the technical approach.  </w:t>
      </w:r>
      <w:bookmarkStart w:id="76" w:name="_Hlk54259051"/>
      <w:r w:rsidR="00897D4B" w:rsidRPr="00897D4B">
        <w:rPr>
          <w:rFonts w:ascii="Times New Roman" w:eastAsia="Times New Roman" w:hAnsi="Times New Roman" w:cs="Times New Roman"/>
          <w:sz w:val="20"/>
          <w:szCs w:val="20"/>
        </w:rPr>
        <w:t xml:space="preserve">DOE will evaluate the information to determine </w:t>
      </w:r>
      <w:bookmarkEnd w:id="76"/>
      <w:r w:rsidR="00897D4B" w:rsidRPr="00897D4B">
        <w:rPr>
          <w:rFonts w:ascii="Times New Roman" w:eastAsia="Times New Roman" w:hAnsi="Times New Roman" w:cs="Times New Roman"/>
          <w:sz w:val="20"/>
          <w:szCs w:val="20"/>
        </w:rPr>
        <w:t>the Quoter's understanding of the requirement, their knowledge of the task areas (e.g., guard services, security operations, related support services, etc.),</w:t>
      </w:r>
      <w:r w:rsidRPr="00897D4B">
        <w:rPr>
          <w:rFonts w:ascii="Times New Roman" w:eastAsia="Times New Roman" w:hAnsi="Times New Roman" w:cs="Times New Roman"/>
          <w:sz w:val="20"/>
          <w:szCs w:val="20"/>
        </w:rPr>
        <w:t xml:space="preserve"> the effectiveness</w:t>
      </w:r>
      <w:r w:rsidR="00897D4B" w:rsidRPr="00897D4B">
        <w:rPr>
          <w:rFonts w:ascii="Times New Roman" w:eastAsia="Times New Roman" w:hAnsi="Times New Roman" w:cs="Times New Roman"/>
          <w:sz w:val="20"/>
          <w:szCs w:val="20"/>
        </w:rPr>
        <w:t>,</w:t>
      </w:r>
      <w:r w:rsidR="008F4001" w:rsidRPr="00897D4B">
        <w:rPr>
          <w:rFonts w:ascii="Times New Roman" w:eastAsia="Times New Roman" w:hAnsi="Times New Roman" w:cs="Times New Roman"/>
          <w:sz w:val="20"/>
          <w:szCs w:val="20"/>
        </w:rPr>
        <w:t xml:space="preserve"> efficiency</w:t>
      </w:r>
      <w:r w:rsidR="00897D4B" w:rsidRPr="00897D4B">
        <w:rPr>
          <w:rFonts w:ascii="Times New Roman" w:eastAsia="Times New Roman" w:hAnsi="Times New Roman" w:cs="Times New Roman"/>
          <w:sz w:val="20"/>
          <w:szCs w:val="20"/>
        </w:rPr>
        <w:t xml:space="preserve">, and </w:t>
      </w:r>
      <w:r w:rsidR="0035368D" w:rsidRPr="00897D4B">
        <w:rPr>
          <w:rFonts w:ascii="Times New Roman" w:eastAsia="Times New Roman" w:hAnsi="Times New Roman" w:cs="Times New Roman"/>
          <w:sz w:val="20"/>
          <w:szCs w:val="20"/>
        </w:rPr>
        <w:t xml:space="preserve">viability of </w:t>
      </w:r>
      <w:r w:rsidR="00897D4B" w:rsidRPr="00897D4B">
        <w:rPr>
          <w:rFonts w:ascii="Times New Roman" w:eastAsia="Times New Roman" w:hAnsi="Times New Roman" w:cs="Times New Roman"/>
          <w:sz w:val="20"/>
          <w:szCs w:val="20"/>
        </w:rPr>
        <w:t xml:space="preserve">the </w:t>
      </w:r>
      <w:r w:rsidR="0070057A">
        <w:rPr>
          <w:rFonts w:ascii="Times New Roman" w:eastAsia="Times New Roman" w:hAnsi="Times New Roman" w:cs="Times New Roman"/>
          <w:sz w:val="20"/>
          <w:szCs w:val="20"/>
        </w:rPr>
        <w:t>quoter’s</w:t>
      </w:r>
      <w:r w:rsidR="0070057A" w:rsidRPr="00897D4B">
        <w:rPr>
          <w:rFonts w:ascii="Times New Roman" w:eastAsia="Times New Roman" w:hAnsi="Times New Roman" w:cs="Times New Roman"/>
          <w:sz w:val="20"/>
          <w:szCs w:val="20"/>
        </w:rPr>
        <w:t xml:space="preserve"> </w:t>
      </w:r>
      <w:r w:rsidR="00897D4B" w:rsidRPr="00897D4B">
        <w:rPr>
          <w:rFonts w:ascii="Times New Roman" w:eastAsia="Times New Roman" w:hAnsi="Times New Roman" w:cs="Times New Roman"/>
          <w:sz w:val="20"/>
          <w:szCs w:val="20"/>
        </w:rPr>
        <w:t xml:space="preserve">approach to provide services (as identified in the PWS and as requested in section IS.10).  </w:t>
      </w:r>
      <w:bookmarkEnd w:id="75"/>
    </w:p>
    <w:p w14:paraId="1430574D" w14:textId="77777777" w:rsidR="00566D5B" w:rsidRPr="00BA166A" w:rsidRDefault="00566D5B" w:rsidP="00FC0447">
      <w:pPr>
        <w:spacing w:after="0" w:line="240" w:lineRule="auto"/>
        <w:ind w:left="1800"/>
        <w:contextualSpacing/>
        <w:rPr>
          <w:rFonts w:ascii="Times New Roman" w:eastAsia="Times New Roman" w:hAnsi="Times New Roman" w:cs="Times New Roman"/>
          <w:sz w:val="20"/>
          <w:szCs w:val="20"/>
        </w:rPr>
      </w:pPr>
    </w:p>
    <w:p w14:paraId="506B5D7A" w14:textId="61821606" w:rsidR="00E97D52" w:rsidRPr="00BA166A" w:rsidRDefault="00566D5B" w:rsidP="0079685C">
      <w:pPr>
        <w:pStyle w:val="Heading1"/>
        <w:tabs>
          <w:tab w:val="left" w:pos="0"/>
        </w:tabs>
        <w:ind w:left="720"/>
        <w:rPr>
          <w:szCs w:val="20"/>
        </w:rPr>
      </w:pPr>
      <w:r w:rsidRPr="00BA166A">
        <w:rPr>
          <w:szCs w:val="20"/>
        </w:rPr>
        <w:t xml:space="preserve">CRITERION </w:t>
      </w:r>
      <w:r w:rsidR="00A73D22" w:rsidRPr="00BA166A">
        <w:rPr>
          <w:szCs w:val="20"/>
        </w:rPr>
        <w:t>3</w:t>
      </w:r>
      <w:r w:rsidR="007A3C19" w:rsidRPr="00BA166A">
        <w:rPr>
          <w:szCs w:val="20"/>
        </w:rPr>
        <w:t xml:space="preserve"> – MANAGEMENT AND ORGANIZATION APPROACH</w:t>
      </w:r>
    </w:p>
    <w:p w14:paraId="3BC8F357" w14:textId="77777777" w:rsidR="00897D4B" w:rsidRDefault="00897D4B" w:rsidP="00897D4B">
      <w:pPr>
        <w:pStyle w:val="Heading2"/>
        <w:spacing w:before="0" w:after="0"/>
        <w:ind w:left="720"/>
        <w:rPr>
          <w:color w:val="FF0000"/>
          <w:sz w:val="20"/>
          <w:szCs w:val="20"/>
        </w:rPr>
      </w:pPr>
    </w:p>
    <w:p w14:paraId="2D6758C0" w14:textId="1C730FE8" w:rsidR="00897D4B" w:rsidRPr="00897D4B" w:rsidRDefault="00897D4B" w:rsidP="00897D4B">
      <w:pPr>
        <w:pStyle w:val="Heading2"/>
        <w:spacing w:before="0" w:after="0"/>
        <w:ind w:left="720"/>
        <w:rPr>
          <w:sz w:val="20"/>
          <w:szCs w:val="20"/>
        </w:rPr>
      </w:pPr>
      <w:r w:rsidRPr="00897D4B">
        <w:rPr>
          <w:sz w:val="20"/>
          <w:szCs w:val="20"/>
        </w:rPr>
        <w:t xml:space="preserve">DOE will use the information requested under IS.10 Criterion 3 to evaluate the management and organizational approach.   DOE will evaluate the information to determine the Quoter's understanding of the requirement, their management and organizational knowledge of large-scale security operations, and the effectiveness, efficiency, and viability of the </w:t>
      </w:r>
      <w:r w:rsidR="00A010B3">
        <w:rPr>
          <w:sz w:val="20"/>
          <w:szCs w:val="20"/>
        </w:rPr>
        <w:t>quoter’s</w:t>
      </w:r>
      <w:r w:rsidR="00A010B3" w:rsidRPr="00897D4B">
        <w:rPr>
          <w:sz w:val="20"/>
          <w:szCs w:val="20"/>
        </w:rPr>
        <w:t xml:space="preserve"> </w:t>
      </w:r>
      <w:r w:rsidRPr="00897D4B">
        <w:rPr>
          <w:sz w:val="20"/>
          <w:szCs w:val="20"/>
        </w:rPr>
        <w:t xml:space="preserve">approach to providing services and managing contract personnel.  </w:t>
      </w:r>
    </w:p>
    <w:p w14:paraId="1DDB4352" w14:textId="77777777" w:rsidR="00897D4B" w:rsidRPr="00897D4B" w:rsidRDefault="00897D4B" w:rsidP="00897D4B">
      <w:pPr>
        <w:spacing w:after="0"/>
        <w:ind w:left="720"/>
        <w:rPr>
          <w:rFonts w:ascii="Times New Roman" w:eastAsia="Times New Roman" w:hAnsi="Times New Roman" w:cs="Times New Roman"/>
          <w:sz w:val="20"/>
          <w:szCs w:val="20"/>
        </w:rPr>
      </w:pPr>
    </w:p>
    <w:p w14:paraId="10E29843" w14:textId="05360B81" w:rsidR="00897D4B" w:rsidRPr="00BA166A" w:rsidRDefault="00897D4B" w:rsidP="00897D4B">
      <w:pPr>
        <w:spacing w:after="0"/>
        <w:ind w:left="720"/>
        <w:rPr>
          <w:rFonts w:ascii="Times New Roman" w:eastAsia="Times New Roman" w:hAnsi="Times New Roman" w:cs="Times New Roman"/>
          <w:sz w:val="20"/>
          <w:szCs w:val="20"/>
        </w:rPr>
      </w:pPr>
      <w:r w:rsidRPr="00897D4B">
        <w:rPr>
          <w:rFonts w:ascii="Times New Roman" w:eastAsia="Times New Roman" w:hAnsi="Times New Roman" w:cs="Times New Roman"/>
          <w:sz w:val="20"/>
          <w:szCs w:val="20"/>
        </w:rPr>
        <w:t xml:space="preserve">DOE will use the information requested in IS.10 Criterion </w:t>
      </w:r>
      <w:r w:rsidRPr="00897D4B">
        <w:rPr>
          <w:rFonts w:ascii="Times New Roman" w:hAnsi="Times New Roman" w:cs="Times New Roman"/>
          <w:sz w:val="20"/>
          <w:szCs w:val="20"/>
        </w:rPr>
        <w:t>3</w:t>
      </w:r>
      <w:r w:rsidRPr="00897D4B">
        <w:rPr>
          <w:rFonts w:ascii="Times New Roman" w:eastAsia="Times New Roman" w:hAnsi="Times New Roman" w:cs="Times New Roman"/>
          <w:sz w:val="20"/>
          <w:szCs w:val="20"/>
        </w:rPr>
        <w:t xml:space="preserve"> Key Personnel and Essential Personnel to evaluate the key personnel proposed by the Quoter.</w:t>
      </w:r>
      <w:r w:rsidRPr="00897D4B">
        <w:rPr>
          <w:rFonts w:eastAsia="Times New Roman"/>
          <w:sz w:val="20"/>
          <w:szCs w:val="20"/>
        </w:rPr>
        <w:t xml:space="preserve">  </w:t>
      </w:r>
      <w:r w:rsidRPr="00897D4B">
        <w:rPr>
          <w:rFonts w:ascii="Times New Roman" w:eastAsia="Times New Roman" w:hAnsi="Times New Roman" w:cs="Times New Roman"/>
          <w:sz w:val="20"/>
          <w:szCs w:val="20"/>
        </w:rPr>
        <w:t xml:space="preserve">Key personnel and essential personnel will be evaluated to determine if they meet the minimum qualifications as addressed in this RFQ.  DOE will also evaluate the Quoter’s proposed Key Personnel and Essential Personnel on the extent, depth, and quality of the proposed individual’s relevant </w:t>
      </w:r>
      <w:r w:rsidRPr="00BA166A">
        <w:rPr>
          <w:rFonts w:ascii="Times New Roman" w:eastAsia="Times New Roman" w:hAnsi="Times New Roman" w:cs="Times New Roman"/>
          <w:sz w:val="20"/>
          <w:szCs w:val="20"/>
        </w:rPr>
        <w:t xml:space="preserve">qualifications, capabilities and experience.  Key personnel and </w:t>
      </w:r>
      <w:r w:rsidRPr="00897D4B">
        <w:rPr>
          <w:rFonts w:ascii="Times New Roman" w:eastAsia="Times New Roman" w:hAnsi="Times New Roman" w:cs="Times New Roman"/>
          <w:sz w:val="20"/>
          <w:szCs w:val="20"/>
        </w:rPr>
        <w:t xml:space="preserve">essential personnel who do not meet or exceed the minimum </w:t>
      </w:r>
      <w:r w:rsidRPr="000A789D">
        <w:rPr>
          <w:rFonts w:ascii="Times New Roman" w:eastAsia="Times New Roman" w:hAnsi="Times New Roman" w:cs="Times New Roman"/>
          <w:sz w:val="20"/>
          <w:szCs w:val="20"/>
        </w:rPr>
        <w:t xml:space="preserve">requirements </w:t>
      </w:r>
      <w:r w:rsidR="000A789D" w:rsidRPr="000A789D">
        <w:rPr>
          <w:rFonts w:ascii="Times New Roman" w:eastAsia="Times New Roman" w:hAnsi="Times New Roman" w:cs="Times New Roman"/>
          <w:sz w:val="20"/>
          <w:szCs w:val="20"/>
        </w:rPr>
        <w:t>may</w:t>
      </w:r>
      <w:r w:rsidRPr="000A789D">
        <w:rPr>
          <w:rFonts w:ascii="Times New Roman" w:eastAsia="Times New Roman" w:hAnsi="Times New Roman" w:cs="Times New Roman"/>
          <w:sz w:val="20"/>
          <w:szCs w:val="20"/>
        </w:rPr>
        <w:t xml:space="preserve"> result </w:t>
      </w:r>
      <w:r w:rsidRPr="00897D4B">
        <w:rPr>
          <w:rFonts w:ascii="Times New Roman" w:eastAsia="Times New Roman" w:hAnsi="Times New Roman" w:cs="Times New Roman"/>
          <w:sz w:val="20"/>
          <w:szCs w:val="20"/>
        </w:rPr>
        <w:t xml:space="preserve">in the Quoter receiving a lower rating or in rejection of the </w:t>
      </w:r>
      <w:r w:rsidR="00A010B3">
        <w:rPr>
          <w:rFonts w:ascii="Times New Roman" w:eastAsia="Times New Roman" w:hAnsi="Times New Roman" w:cs="Times New Roman"/>
          <w:sz w:val="20"/>
          <w:szCs w:val="20"/>
        </w:rPr>
        <w:t>quote</w:t>
      </w:r>
      <w:r w:rsidRPr="00897D4B">
        <w:rPr>
          <w:rFonts w:ascii="Times New Roman" w:eastAsia="Times New Roman" w:hAnsi="Times New Roman" w:cs="Times New Roman"/>
          <w:sz w:val="20"/>
          <w:szCs w:val="20"/>
        </w:rPr>
        <w:t xml:space="preserve">.  </w:t>
      </w:r>
      <w:r w:rsidRPr="00BA166A">
        <w:rPr>
          <w:rFonts w:ascii="Times New Roman" w:eastAsia="Times New Roman" w:hAnsi="Times New Roman" w:cs="Times New Roman"/>
          <w:sz w:val="20"/>
          <w:szCs w:val="20"/>
        </w:rPr>
        <w:t xml:space="preserve">All Key Personnel and essential personnel will be evaluated under this criterion, regardless of company affiliation.  </w:t>
      </w:r>
      <w:r>
        <w:rPr>
          <w:rFonts w:ascii="Times New Roman" w:eastAsia="Times New Roman" w:hAnsi="Times New Roman" w:cs="Times New Roman"/>
          <w:sz w:val="20"/>
          <w:szCs w:val="20"/>
        </w:rPr>
        <w:t xml:space="preserve">Failure to provide a letter of commitment, as prescribed in Section IS.10 above, for </w:t>
      </w:r>
      <w:proofErr w:type="gramStart"/>
      <w:r>
        <w:rPr>
          <w:rFonts w:ascii="Times New Roman" w:eastAsia="Times New Roman" w:hAnsi="Times New Roman" w:cs="Times New Roman"/>
          <w:sz w:val="20"/>
          <w:szCs w:val="20"/>
        </w:rPr>
        <w:t>each individual</w:t>
      </w:r>
      <w:proofErr w:type="gramEnd"/>
      <w:r>
        <w:rPr>
          <w:rFonts w:ascii="Times New Roman" w:eastAsia="Times New Roman" w:hAnsi="Times New Roman" w:cs="Times New Roman"/>
          <w:sz w:val="20"/>
          <w:szCs w:val="20"/>
        </w:rPr>
        <w:t xml:space="preserve"> proposed as a Key Person will result in the Quoter receiving a lower rating.</w:t>
      </w:r>
    </w:p>
    <w:p w14:paraId="1ED45D84" w14:textId="77777777" w:rsidR="00331848" w:rsidRPr="00BA166A" w:rsidRDefault="00331848" w:rsidP="00D573F3">
      <w:pPr>
        <w:spacing w:after="0" w:line="240" w:lineRule="auto"/>
        <w:rPr>
          <w:rFonts w:ascii="Times New Roman" w:eastAsia="Times New Roman" w:hAnsi="Times New Roman" w:cs="Times New Roman"/>
          <w:sz w:val="20"/>
          <w:szCs w:val="20"/>
        </w:rPr>
      </w:pPr>
    </w:p>
    <w:p w14:paraId="7D26AACD" w14:textId="77777777" w:rsidR="006C2623" w:rsidRPr="00BA166A" w:rsidRDefault="006C2623" w:rsidP="00331848">
      <w:pPr>
        <w:widowControl w:val="0"/>
        <w:numPr>
          <w:ilvl w:val="0"/>
          <w:numId w:val="12"/>
        </w:numPr>
        <w:tabs>
          <w:tab w:val="left" w:pos="821"/>
        </w:tabs>
        <w:autoSpaceDE w:val="0"/>
        <w:autoSpaceDN w:val="0"/>
        <w:adjustRightInd w:val="0"/>
        <w:spacing w:after="0" w:line="240" w:lineRule="auto"/>
        <w:ind w:hanging="720"/>
        <w:contextualSpacing/>
        <w:outlineLvl w:val="0"/>
        <w:rPr>
          <w:rFonts w:ascii="Times New Roman" w:eastAsia="Times New Roman" w:hAnsi="Times New Roman" w:cs="Times New Roman"/>
          <w:b/>
          <w:sz w:val="20"/>
          <w:szCs w:val="20"/>
        </w:rPr>
      </w:pPr>
      <w:bookmarkStart w:id="77" w:name="_Toc3467106"/>
      <w:bookmarkStart w:id="78" w:name="_Toc47359956"/>
      <w:r w:rsidRPr="00BA166A">
        <w:rPr>
          <w:rFonts w:ascii="Times New Roman" w:eastAsia="Times New Roman" w:hAnsi="Times New Roman" w:cs="Times New Roman"/>
          <w:b/>
          <w:sz w:val="20"/>
          <w:szCs w:val="20"/>
        </w:rPr>
        <w:t>EVALUATION CRITERIA – PRICE</w:t>
      </w:r>
      <w:bookmarkEnd w:id="77"/>
      <w:bookmarkEnd w:id="78"/>
    </w:p>
    <w:p w14:paraId="4F73779A" w14:textId="77777777" w:rsidR="006C2623" w:rsidRPr="00BA166A" w:rsidRDefault="006C2623" w:rsidP="006C2623">
      <w:pPr>
        <w:widowControl w:val="0"/>
        <w:autoSpaceDE w:val="0"/>
        <w:autoSpaceDN w:val="0"/>
        <w:spacing w:before="8" w:after="0" w:line="240" w:lineRule="auto"/>
        <w:rPr>
          <w:rFonts w:ascii="Times New Roman" w:eastAsia="Times New Roman" w:hAnsi="Times New Roman" w:cs="Times New Roman"/>
          <w:b/>
          <w:sz w:val="20"/>
          <w:szCs w:val="20"/>
        </w:rPr>
      </w:pPr>
    </w:p>
    <w:p w14:paraId="1BC035F9" w14:textId="71EBEBB8" w:rsidR="006C2623" w:rsidRPr="00BA166A" w:rsidRDefault="006C2623" w:rsidP="006C2623">
      <w:pPr>
        <w:widowControl w:val="0"/>
        <w:tabs>
          <w:tab w:val="left" w:pos="2458"/>
        </w:tabs>
        <w:autoSpaceDE w:val="0"/>
        <w:autoSpaceDN w:val="0"/>
        <w:spacing w:after="0" w:line="240" w:lineRule="auto"/>
        <w:ind w:left="720" w:right="363"/>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 xml:space="preserve">Volume III, Price </w:t>
      </w:r>
      <w:r w:rsidR="00B80DCF" w:rsidRPr="00BA166A">
        <w:rPr>
          <w:rFonts w:ascii="Times New Roman" w:eastAsia="Times New Roman" w:hAnsi="Times New Roman" w:cs="Times New Roman"/>
          <w:sz w:val="20"/>
          <w:szCs w:val="20"/>
        </w:rPr>
        <w:t>Quote</w:t>
      </w:r>
      <w:r w:rsidRPr="00BA166A">
        <w:rPr>
          <w:rFonts w:ascii="Times New Roman" w:eastAsia="Times New Roman" w:hAnsi="Times New Roman" w:cs="Times New Roman"/>
          <w:sz w:val="20"/>
          <w:szCs w:val="20"/>
        </w:rPr>
        <w:t xml:space="preserve"> will neither be point-scored, nor adjectively rated, but will be evaluated to determine</w:t>
      </w:r>
      <w:r w:rsidRPr="00BA166A">
        <w:rPr>
          <w:rFonts w:ascii="Times New Roman" w:eastAsia="Times New Roman" w:hAnsi="Times New Roman" w:cs="Times New Roman"/>
          <w:spacing w:val="-3"/>
          <w:sz w:val="20"/>
          <w:szCs w:val="20"/>
        </w:rPr>
        <w:t xml:space="preserve"> </w:t>
      </w:r>
      <w:r w:rsidRPr="00BA166A">
        <w:rPr>
          <w:rFonts w:ascii="Times New Roman" w:eastAsia="Times New Roman" w:hAnsi="Times New Roman" w:cs="Times New Roman"/>
          <w:sz w:val="20"/>
          <w:szCs w:val="20"/>
        </w:rPr>
        <w:t>reasonableness.  For evaluation purposes, the total evaluated price is the sum of all F</w:t>
      </w:r>
      <w:r w:rsidR="00725E5C" w:rsidRPr="00BA166A">
        <w:rPr>
          <w:rFonts w:ascii="Times New Roman" w:eastAsia="Times New Roman" w:hAnsi="Times New Roman" w:cs="Times New Roman"/>
          <w:sz w:val="20"/>
          <w:szCs w:val="20"/>
        </w:rPr>
        <w:t>FP</w:t>
      </w:r>
      <w:r w:rsidRPr="00BA166A">
        <w:rPr>
          <w:rFonts w:ascii="Times New Roman" w:eastAsia="Times New Roman" w:hAnsi="Times New Roman" w:cs="Times New Roman"/>
          <w:sz w:val="20"/>
          <w:szCs w:val="20"/>
        </w:rPr>
        <w:t xml:space="preserve"> CLINs</w:t>
      </w:r>
      <w:r w:rsidR="00725E5C" w:rsidRPr="00BA166A">
        <w:rPr>
          <w:rFonts w:ascii="Times New Roman" w:eastAsia="Times New Roman" w:hAnsi="Times New Roman" w:cs="Times New Roman"/>
          <w:sz w:val="20"/>
          <w:szCs w:val="20"/>
        </w:rPr>
        <w:t xml:space="preserve"> for the Base Year plus all Option Years.  The plug numbers provided by the Government will not be included in the evaluation. </w:t>
      </w:r>
      <w:r w:rsidRPr="00BA166A">
        <w:rPr>
          <w:rFonts w:ascii="Times New Roman" w:eastAsia="Times New Roman" w:hAnsi="Times New Roman" w:cs="Times New Roman"/>
          <w:sz w:val="20"/>
          <w:szCs w:val="20"/>
        </w:rPr>
        <w:t xml:space="preserve"> </w:t>
      </w:r>
      <w:r w:rsidR="00725E5C" w:rsidRPr="00BA166A">
        <w:rPr>
          <w:rFonts w:ascii="Times New Roman" w:eastAsia="Times New Roman" w:hAnsi="Times New Roman" w:cs="Times New Roman"/>
          <w:sz w:val="20"/>
          <w:szCs w:val="20"/>
        </w:rPr>
        <w:t xml:space="preserve">All </w:t>
      </w:r>
      <w:r w:rsidR="00E44E29">
        <w:rPr>
          <w:rFonts w:ascii="Times New Roman" w:eastAsia="Times New Roman" w:hAnsi="Times New Roman" w:cs="Times New Roman"/>
          <w:sz w:val="20"/>
          <w:szCs w:val="20"/>
        </w:rPr>
        <w:t>Quoter</w:t>
      </w:r>
      <w:r w:rsidR="00725E5C" w:rsidRPr="00BA166A">
        <w:rPr>
          <w:rFonts w:ascii="Times New Roman" w:eastAsia="Times New Roman" w:hAnsi="Times New Roman" w:cs="Times New Roman"/>
          <w:sz w:val="20"/>
          <w:szCs w:val="20"/>
        </w:rPr>
        <w:t>s are encouraged to provide discounts from their GSA pricing list and explain those discounts.</w:t>
      </w:r>
    </w:p>
    <w:p w14:paraId="520F08FD" w14:textId="5B3ED1EE" w:rsidR="00373666" w:rsidRDefault="00373666" w:rsidP="006C2623">
      <w:pPr>
        <w:widowControl w:val="0"/>
        <w:autoSpaceDE w:val="0"/>
        <w:autoSpaceDN w:val="0"/>
        <w:spacing w:after="0" w:line="240" w:lineRule="auto"/>
        <w:rPr>
          <w:rFonts w:ascii="Times New Roman" w:eastAsia="Times New Roman" w:hAnsi="Times New Roman" w:cs="Times New Roman"/>
          <w:sz w:val="20"/>
          <w:szCs w:val="20"/>
        </w:rPr>
      </w:pPr>
    </w:p>
    <w:p w14:paraId="1408811D" w14:textId="254DED5C" w:rsidR="00C64CF3" w:rsidRDefault="00C64CF3" w:rsidP="006C2623">
      <w:pPr>
        <w:widowControl w:val="0"/>
        <w:autoSpaceDE w:val="0"/>
        <w:autoSpaceDN w:val="0"/>
        <w:spacing w:after="0" w:line="240" w:lineRule="auto"/>
        <w:rPr>
          <w:rFonts w:ascii="Times New Roman" w:eastAsia="Times New Roman" w:hAnsi="Times New Roman" w:cs="Times New Roman"/>
          <w:sz w:val="20"/>
          <w:szCs w:val="20"/>
        </w:rPr>
      </w:pPr>
    </w:p>
    <w:p w14:paraId="3997A243" w14:textId="77777777" w:rsidR="00C64CF3" w:rsidRDefault="00C64CF3" w:rsidP="006C2623">
      <w:pPr>
        <w:widowControl w:val="0"/>
        <w:autoSpaceDE w:val="0"/>
        <w:autoSpaceDN w:val="0"/>
        <w:spacing w:after="0" w:line="240" w:lineRule="auto"/>
        <w:rPr>
          <w:rFonts w:ascii="Times New Roman" w:eastAsia="Times New Roman" w:hAnsi="Times New Roman" w:cs="Times New Roman"/>
          <w:sz w:val="20"/>
          <w:szCs w:val="20"/>
        </w:rPr>
      </w:pPr>
    </w:p>
    <w:p w14:paraId="37146114" w14:textId="77777777" w:rsidR="00897D4B" w:rsidRPr="00BA166A" w:rsidRDefault="00897D4B" w:rsidP="006C2623">
      <w:pPr>
        <w:widowControl w:val="0"/>
        <w:autoSpaceDE w:val="0"/>
        <w:autoSpaceDN w:val="0"/>
        <w:spacing w:after="0" w:line="240" w:lineRule="auto"/>
        <w:rPr>
          <w:rFonts w:ascii="Times New Roman" w:eastAsia="Times New Roman" w:hAnsi="Times New Roman" w:cs="Times New Roman"/>
          <w:sz w:val="20"/>
          <w:szCs w:val="20"/>
        </w:rPr>
      </w:pPr>
    </w:p>
    <w:p w14:paraId="2930C473" w14:textId="77777777" w:rsidR="006C2623" w:rsidRPr="00BA166A" w:rsidRDefault="006C2623" w:rsidP="00331848">
      <w:pPr>
        <w:widowControl w:val="0"/>
        <w:numPr>
          <w:ilvl w:val="0"/>
          <w:numId w:val="12"/>
        </w:numPr>
        <w:tabs>
          <w:tab w:val="left" w:pos="821"/>
        </w:tabs>
        <w:autoSpaceDE w:val="0"/>
        <w:autoSpaceDN w:val="0"/>
        <w:adjustRightInd w:val="0"/>
        <w:spacing w:after="0" w:line="240" w:lineRule="auto"/>
        <w:ind w:hanging="720"/>
        <w:contextualSpacing/>
        <w:outlineLvl w:val="0"/>
        <w:rPr>
          <w:rFonts w:ascii="Times New Roman" w:eastAsia="Times New Roman" w:hAnsi="Times New Roman" w:cs="Times New Roman"/>
          <w:b/>
          <w:sz w:val="20"/>
          <w:szCs w:val="20"/>
        </w:rPr>
      </w:pPr>
      <w:bookmarkStart w:id="79" w:name="_Toc3467107"/>
      <w:bookmarkStart w:id="80" w:name="_Toc47359957"/>
      <w:r w:rsidRPr="00BA166A">
        <w:rPr>
          <w:rFonts w:ascii="Times New Roman" w:eastAsia="Times New Roman" w:hAnsi="Times New Roman" w:cs="Times New Roman"/>
          <w:b/>
          <w:sz w:val="20"/>
          <w:szCs w:val="20"/>
        </w:rPr>
        <w:lastRenderedPageBreak/>
        <w:t>52.217-5 EVALUATION OF OPTIONS. (JUL 1990)</w:t>
      </w:r>
      <w:bookmarkEnd w:id="79"/>
      <w:bookmarkEnd w:id="80"/>
    </w:p>
    <w:p w14:paraId="4EED3336" w14:textId="77777777" w:rsidR="006C2623" w:rsidRPr="00BA166A" w:rsidRDefault="006C2623" w:rsidP="006C2623">
      <w:pPr>
        <w:widowControl w:val="0"/>
        <w:autoSpaceDE w:val="0"/>
        <w:autoSpaceDN w:val="0"/>
        <w:spacing w:before="8" w:after="0" w:line="240" w:lineRule="auto"/>
        <w:ind w:left="720"/>
        <w:rPr>
          <w:rFonts w:ascii="Times New Roman" w:eastAsia="Times New Roman" w:hAnsi="Times New Roman" w:cs="Times New Roman"/>
          <w:b/>
          <w:sz w:val="20"/>
          <w:szCs w:val="20"/>
        </w:rPr>
      </w:pPr>
    </w:p>
    <w:p w14:paraId="3421529F" w14:textId="1B259E20" w:rsidR="00964829" w:rsidRPr="00BA166A" w:rsidRDefault="006C2623" w:rsidP="00A73D22">
      <w:pPr>
        <w:widowControl w:val="0"/>
        <w:autoSpaceDE w:val="0"/>
        <w:autoSpaceDN w:val="0"/>
        <w:spacing w:after="0" w:line="240" w:lineRule="auto"/>
        <w:ind w:left="720" w:right="132"/>
      </w:pPr>
      <w:r w:rsidRPr="00BA166A">
        <w:rPr>
          <w:rFonts w:ascii="Times New Roman" w:eastAsia="Times New Roman" w:hAnsi="Times New Roman" w:cs="Times New Roman"/>
          <w:sz w:val="20"/>
          <w:szCs w:val="20"/>
        </w:rPr>
        <w:t xml:space="preserve">Except when it is determined in accordance with FAR 17.206(b) not to be in the Government's best interests, the Government will evaluate </w:t>
      </w:r>
      <w:r w:rsidR="00297F7C" w:rsidRPr="00BA166A">
        <w:rPr>
          <w:rFonts w:ascii="Times New Roman" w:eastAsia="Times New Roman" w:hAnsi="Times New Roman" w:cs="Times New Roman"/>
          <w:sz w:val="20"/>
          <w:szCs w:val="20"/>
        </w:rPr>
        <w:t>quotes</w:t>
      </w:r>
      <w:r w:rsidRPr="00BA166A">
        <w:rPr>
          <w:rFonts w:ascii="Times New Roman" w:eastAsia="Times New Roman" w:hAnsi="Times New Roman" w:cs="Times New Roman"/>
          <w:sz w:val="20"/>
          <w:szCs w:val="20"/>
        </w:rPr>
        <w:t xml:space="preserve"> for award purposes by adding the total price for all options to the total price for the basic requirement. Evaluation of options will not obligate the Government to exercise the option(s).</w:t>
      </w:r>
    </w:p>
    <w:sectPr w:rsidR="00964829" w:rsidRPr="00BA166A" w:rsidSect="00823FEC">
      <w:headerReference w:type="default" r:id="rId16"/>
      <w:footerReference w:type="default" r:id="rId17"/>
      <w:headerReference w:type="first" r:id="rId18"/>
      <w:footerReference w:type="first" r:id="rId19"/>
      <w:pgSz w:w="12240" w:h="15840"/>
      <w:pgMar w:top="810" w:right="1080" w:bottom="1080" w:left="1080" w:header="720" w:footer="720" w:gutter="0"/>
      <w:pgNumType w:start="1"/>
      <w:cols w:space="720"/>
      <w:titlePg/>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2011B1" w16cex:dateUtc="2020-10-01T12:28:00Z"/>
  <w16cex:commentExtensible w16cex:durableId="232011E5" w16cex:dateUtc="2020-10-01T12:29:00Z"/>
  <w16cex:commentExtensible w16cex:durableId="232016B1" w16cex:dateUtc="2020-10-01T12:49:00Z"/>
  <w16cex:commentExtensible w16cex:durableId="23201362" w16cex:dateUtc="2020-10-01T12:3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9AA2EE" w14:textId="77777777" w:rsidR="009F74E6" w:rsidRDefault="009F74E6">
      <w:pPr>
        <w:spacing w:after="0" w:line="240" w:lineRule="auto"/>
      </w:pPr>
      <w:r>
        <w:separator/>
      </w:r>
    </w:p>
  </w:endnote>
  <w:endnote w:type="continuationSeparator" w:id="0">
    <w:p w14:paraId="04E9A8F7" w14:textId="77777777" w:rsidR="009F74E6" w:rsidRDefault="009F74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9BB8A0" w14:textId="77777777" w:rsidR="009F74E6" w:rsidRDefault="009F74E6">
    <w:pPr>
      <w:pStyle w:val="documentfooterother"/>
    </w:pPr>
  </w:p>
  <w:p w14:paraId="4006A54C" w14:textId="77777777" w:rsidR="009F74E6" w:rsidRDefault="009F74E6">
    <w:pPr>
      <w:pStyle w:val="documentfooterother"/>
      <w:jc w:val="center"/>
    </w:pPr>
  </w:p>
  <w:p w14:paraId="6E370EAB" w14:textId="513AAEFB" w:rsidR="009F74E6" w:rsidRDefault="009F74E6" w:rsidP="00574777">
    <w:pPr>
      <w:pStyle w:val="documentfooterother"/>
      <w:jc w:val="right"/>
    </w:pPr>
    <w:r>
      <w:t xml:space="preserve">Page </w:t>
    </w:r>
    <w:r>
      <w:fldChar w:fldCharType="begin"/>
    </w:r>
    <w:r>
      <w:instrText>PAGE</w:instrText>
    </w:r>
    <w:r>
      <w:fldChar w:fldCharType="separate"/>
    </w:r>
    <w:r w:rsidR="00625198">
      <w:rPr>
        <w:noProof/>
      </w:rPr>
      <w:t>21</w:t>
    </w:r>
    <w:r>
      <w:fldChar w:fldCharType="end"/>
    </w:r>
    <w:r>
      <w:t xml:space="preserve"> of 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54755D" w14:textId="77777777" w:rsidR="009F74E6" w:rsidRDefault="009F74E6">
    <w:pPr>
      <w:pStyle w:val="documentfooterfirst"/>
    </w:pPr>
  </w:p>
  <w:p w14:paraId="78273770" w14:textId="77777777" w:rsidR="009F74E6" w:rsidRDefault="009F74E6">
    <w:pPr>
      <w:pStyle w:val="documentfooterfirst"/>
      <w:jc w:val="center"/>
    </w:pPr>
  </w:p>
  <w:p w14:paraId="1386CEE8" w14:textId="3FBB97F5" w:rsidR="009F74E6" w:rsidRDefault="009F74E6">
    <w:pPr>
      <w:pStyle w:val="documentfooterfirst"/>
      <w:jc w:val="right"/>
    </w:pPr>
    <w:r>
      <w:t xml:space="preserve">Page </w:t>
    </w:r>
    <w:r>
      <w:fldChar w:fldCharType="begin"/>
    </w:r>
    <w:r>
      <w:instrText>PAGE</w:instrText>
    </w:r>
    <w:r>
      <w:fldChar w:fldCharType="separate"/>
    </w:r>
    <w:r w:rsidR="0061448B">
      <w:rPr>
        <w:noProof/>
      </w:rPr>
      <w:t>1</w:t>
    </w:r>
    <w:r>
      <w:fldChar w:fldCharType="end"/>
    </w:r>
    <w:r>
      <w:t xml:space="preserve"> of 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1184ED" w14:textId="77777777" w:rsidR="009F74E6" w:rsidRDefault="009F74E6">
      <w:pPr>
        <w:spacing w:after="0" w:line="240" w:lineRule="auto"/>
      </w:pPr>
      <w:r>
        <w:separator/>
      </w:r>
    </w:p>
  </w:footnote>
  <w:footnote w:type="continuationSeparator" w:id="0">
    <w:p w14:paraId="196FFECD" w14:textId="77777777" w:rsidR="009F74E6" w:rsidRDefault="009F74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6BDFE5" w14:textId="77777777" w:rsidR="009F74E6" w:rsidRDefault="009F74E6" w:rsidP="006C2623">
    <w:pPr>
      <w:pStyle w:val="documentheaderfirst"/>
      <w:jc w:val="right"/>
    </w:pPr>
    <w:r>
      <w:t>Solicitation No. 89243320NAU000002</w:t>
    </w:r>
  </w:p>
  <w:p w14:paraId="6F79354C" w14:textId="77777777" w:rsidR="009F74E6" w:rsidRDefault="009F74E6">
    <w:pPr>
      <w:pStyle w:val="documentheaderoth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B4AD60" w14:textId="77777777" w:rsidR="009F74E6" w:rsidRDefault="009F74E6" w:rsidP="006C2623">
    <w:pPr>
      <w:pStyle w:val="documentheaderfirst"/>
      <w:jc w:val="right"/>
    </w:pPr>
    <w:r>
      <w:t>Solicitation No. 89243320NAU000002</w:t>
    </w:r>
  </w:p>
  <w:p w14:paraId="696C3482" w14:textId="77777777" w:rsidR="009F74E6" w:rsidRDefault="009F74E6">
    <w:pPr>
      <w:pStyle w:val="documentheaderfirs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66833"/>
    <w:multiLevelType w:val="hybridMultilevel"/>
    <w:tmpl w:val="6AFEF08E"/>
    <w:lvl w:ilvl="0" w:tplc="08E80072">
      <w:start w:val="1"/>
      <w:numFmt w:val="decimal"/>
      <w:lvlText w:val="%1."/>
      <w:lvlJc w:val="left"/>
      <w:pPr>
        <w:ind w:left="720" w:hanging="360"/>
      </w:pPr>
      <w:rPr>
        <w:strike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F24B4F"/>
    <w:multiLevelType w:val="hybridMultilevel"/>
    <w:tmpl w:val="61E886AA"/>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2" w15:restartNumberingAfterBreak="0">
    <w:nsid w:val="06B4689D"/>
    <w:multiLevelType w:val="hybridMultilevel"/>
    <w:tmpl w:val="175C8E50"/>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15:restartNumberingAfterBreak="0">
    <w:nsid w:val="09146C81"/>
    <w:multiLevelType w:val="hybridMultilevel"/>
    <w:tmpl w:val="8A5C7F00"/>
    <w:lvl w:ilvl="0" w:tplc="F35488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B1840C2"/>
    <w:multiLevelType w:val="hybridMultilevel"/>
    <w:tmpl w:val="3B90883E"/>
    <w:lvl w:ilvl="0" w:tplc="3E8011FA">
      <w:numFmt w:val="bullet"/>
      <w:lvlText w:val="-"/>
      <w:lvlJc w:val="left"/>
      <w:pPr>
        <w:ind w:left="840" w:hanging="360"/>
      </w:pPr>
      <w:rPr>
        <w:rFonts w:ascii="Times New Roman" w:eastAsia="Times New Roman" w:hAnsi="Times New Roman" w:cs="Times New Roman" w:hint="default"/>
        <w:w w:val="100"/>
        <w:sz w:val="20"/>
        <w:szCs w:val="20"/>
      </w:rPr>
    </w:lvl>
    <w:lvl w:ilvl="1" w:tplc="1A188FAA">
      <w:numFmt w:val="bullet"/>
      <w:lvlText w:val="•"/>
      <w:lvlJc w:val="left"/>
      <w:pPr>
        <w:ind w:left="1644" w:hanging="360"/>
      </w:pPr>
      <w:rPr>
        <w:rFonts w:hint="default"/>
      </w:rPr>
    </w:lvl>
    <w:lvl w:ilvl="2" w:tplc="16FAEE80">
      <w:numFmt w:val="bullet"/>
      <w:lvlText w:val="•"/>
      <w:lvlJc w:val="left"/>
      <w:pPr>
        <w:ind w:left="2448" w:hanging="360"/>
      </w:pPr>
      <w:rPr>
        <w:rFonts w:hint="default"/>
      </w:rPr>
    </w:lvl>
    <w:lvl w:ilvl="3" w:tplc="44060A58">
      <w:numFmt w:val="bullet"/>
      <w:lvlText w:val="•"/>
      <w:lvlJc w:val="left"/>
      <w:pPr>
        <w:ind w:left="3252" w:hanging="360"/>
      </w:pPr>
      <w:rPr>
        <w:rFonts w:hint="default"/>
      </w:rPr>
    </w:lvl>
    <w:lvl w:ilvl="4" w:tplc="196CAA4E">
      <w:numFmt w:val="bullet"/>
      <w:lvlText w:val="•"/>
      <w:lvlJc w:val="left"/>
      <w:pPr>
        <w:ind w:left="4056" w:hanging="360"/>
      </w:pPr>
      <w:rPr>
        <w:rFonts w:hint="default"/>
      </w:rPr>
    </w:lvl>
    <w:lvl w:ilvl="5" w:tplc="DFE870BE">
      <w:numFmt w:val="bullet"/>
      <w:lvlText w:val="•"/>
      <w:lvlJc w:val="left"/>
      <w:pPr>
        <w:ind w:left="4860" w:hanging="360"/>
      </w:pPr>
      <w:rPr>
        <w:rFonts w:hint="default"/>
      </w:rPr>
    </w:lvl>
    <w:lvl w:ilvl="6" w:tplc="9E7EAF08">
      <w:numFmt w:val="bullet"/>
      <w:lvlText w:val="•"/>
      <w:lvlJc w:val="left"/>
      <w:pPr>
        <w:ind w:left="5664" w:hanging="360"/>
      </w:pPr>
      <w:rPr>
        <w:rFonts w:hint="default"/>
      </w:rPr>
    </w:lvl>
    <w:lvl w:ilvl="7" w:tplc="4594A472">
      <w:numFmt w:val="bullet"/>
      <w:lvlText w:val="•"/>
      <w:lvlJc w:val="left"/>
      <w:pPr>
        <w:ind w:left="6468" w:hanging="360"/>
      </w:pPr>
      <w:rPr>
        <w:rFonts w:hint="default"/>
      </w:rPr>
    </w:lvl>
    <w:lvl w:ilvl="8" w:tplc="59D8307E">
      <w:numFmt w:val="bullet"/>
      <w:lvlText w:val="•"/>
      <w:lvlJc w:val="left"/>
      <w:pPr>
        <w:ind w:left="7272" w:hanging="360"/>
      </w:pPr>
      <w:rPr>
        <w:rFonts w:hint="default"/>
      </w:rPr>
    </w:lvl>
  </w:abstractNum>
  <w:abstractNum w:abstractNumId="5" w15:restartNumberingAfterBreak="0">
    <w:nsid w:val="0C373935"/>
    <w:multiLevelType w:val="hybridMultilevel"/>
    <w:tmpl w:val="AE9C4C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5B3296"/>
    <w:multiLevelType w:val="hybridMultilevel"/>
    <w:tmpl w:val="C2EED6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743714"/>
    <w:multiLevelType w:val="hybridMultilevel"/>
    <w:tmpl w:val="73086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9E674D"/>
    <w:multiLevelType w:val="hybridMultilevel"/>
    <w:tmpl w:val="5E72CF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3334504"/>
    <w:multiLevelType w:val="hybridMultilevel"/>
    <w:tmpl w:val="D096A78C"/>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0" w15:restartNumberingAfterBreak="0">
    <w:nsid w:val="13A00636"/>
    <w:multiLevelType w:val="hybridMultilevel"/>
    <w:tmpl w:val="E3A011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63E06CA"/>
    <w:multiLevelType w:val="hybridMultilevel"/>
    <w:tmpl w:val="528C25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7107532"/>
    <w:multiLevelType w:val="hybridMultilevel"/>
    <w:tmpl w:val="879C04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89B33D8"/>
    <w:multiLevelType w:val="hybridMultilevel"/>
    <w:tmpl w:val="55B20C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1D266A3D"/>
    <w:multiLevelType w:val="hybridMultilevel"/>
    <w:tmpl w:val="C92298C4"/>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6E30635"/>
    <w:multiLevelType w:val="hybridMultilevel"/>
    <w:tmpl w:val="954CFCC4"/>
    <w:lvl w:ilvl="0" w:tplc="0409000F">
      <w:start w:val="1"/>
      <w:numFmt w:val="decimal"/>
      <w:lvlText w:val="%1."/>
      <w:lvlJc w:val="lef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16" w15:restartNumberingAfterBreak="0">
    <w:nsid w:val="26E67E26"/>
    <w:multiLevelType w:val="hybridMultilevel"/>
    <w:tmpl w:val="92FC4CB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27DB28CF"/>
    <w:multiLevelType w:val="hybridMultilevel"/>
    <w:tmpl w:val="406E1CD0"/>
    <w:lvl w:ilvl="0" w:tplc="5B0EC042">
      <w:start w:val="1"/>
      <w:numFmt w:val="lowerLetter"/>
      <w:lvlText w:val="(%1)"/>
      <w:lvlJc w:val="left"/>
      <w:pPr>
        <w:ind w:left="1080" w:hanging="360"/>
      </w:pPr>
      <w:rPr>
        <w:rFonts w:hint="default"/>
        <w:b w:val="0"/>
      </w:rPr>
    </w:lvl>
    <w:lvl w:ilvl="1" w:tplc="C816835E">
      <w:start w:val="1"/>
      <w:numFmt w:val="decimal"/>
      <w:lvlText w:val="(%2)"/>
      <w:lvlJc w:val="left"/>
      <w:pPr>
        <w:ind w:left="1800" w:hanging="360"/>
      </w:pPr>
      <w:rPr>
        <w:rFonts w:hint="default"/>
      </w:rPr>
    </w:lvl>
    <w:lvl w:ilvl="2" w:tplc="030E8B42">
      <w:start w:val="1"/>
      <w:numFmt w:val="lowerLetter"/>
      <w:lvlText w:val="(%3)"/>
      <w:lvlJc w:val="left"/>
      <w:pPr>
        <w:ind w:left="2700" w:hanging="360"/>
      </w:pPr>
      <w:rPr>
        <w:rFonts w:hint="default"/>
      </w:rPr>
    </w:lvl>
    <w:lvl w:ilvl="3" w:tplc="B41666D4">
      <w:start w:val="1"/>
      <w:numFmt w:val="decimal"/>
      <w:lvlText w:val="(%4)"/>
      <w:lvlJc w:val="left"/>
      <w:pPr>
        <w:ind w:left="3240" w:hanging="360"/>
      </w:pPr>
      <w:rPr>
        <w:rFonts w:hint="default"/>
      </w:r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8AB541B"/>
    <w:multiLevelType w:val="hybridMultilevel"/>
    <w:tmpl w:val="ED487C66"/>
    <w:lvl w:ilvl="0" w:tplc="6D689B64">
      <w:start w:val="1"/>
      <w:numFmt w:val="upperLetter"/>
      <w:lvlText w:val="%1"/>
      <w:lvlJc w:val="left"/>
      <w:pPr>
        <w:ind w:left="1482" w:hanging="360"/>
      </w:pPr>
      <w:rPr>
        <w:rFonts w:hint="default"/>
      </w:rPr>
    </w:lvl>
    <w:lvl w:ilvl="1" w:tplc="04090019" w:tentative="1">
      <w:start w:val="1"/>
      <w:numFmt w:val="lowerLetter"/>
      <w:lvlText w:val="%2."/>
      <w:lvlJc w:val="left"/>
      <w:pPr>
        <w:ind w:left="2202" w:hanging="360"/>
      </w:pPr>
    </w:lvl>
    <w:lvl w:ilvl="2" w:tplc="0409001B" w:tentative="1">
      <w:start w:val="1"/>
      <w:numFmt w:val="lowerRoman"/>
      <w:lvlText w:val="%3."/>
      <w:lvlJc w:val="right"/>
      <w:pPr>
        <w:ind w:left="2922" w:hanging="180"/>
      </w:pPr>
    </w:lvl>
    <w:lvl w:ilvl="3" w:tplc="0409000F" w:tentative="1">
      <w:start w:val="1"/>
      <w:numFmt w:val="decimal"/>
      <w:lvlText w:val="%4."/>
      <w:lvlJc w:val="left"/>
      <w:pPr>
        <w:ind w:left="3642" w:hanging="360"/>
      </w:pPr>
    </w:lvl>
    <w:lvl w:ilvl="4" w:tplc="04090019" w:tentative="1">
      <w:start w:val="1"/>
      <w:numFmt w:val="lowerLetter"/>
      <w:lvlText w:val="%5."/>
      <w:lvlJc w:val="left"/>
      <w:pPr>
        <w:ind w:left="4362" w:hanging="360"/>
      </w:pPr>
    </w:lvl>
    <w:lvl w:ilvl="5" w:tplc="0409001B" w:tentative="1">
      <w:start w:val="1"/>
      <w:numFmt w:val="lowerRoman"/>
      <w:lvlText w:val="%6."/>
      <w:lvlJc w:val="right"/>
      <w:pPr>
        <w:ind w:left="5082" w:hanging="180"/>
      </w:pPr>
    </w:lvl>
    <w:lvl w:ilvl="6" w:tplc="0409000F" w:tentative="1">
      <w:start w:val="1"/>
      <w:numFmt w:val="decimal"/>
      <w:lvlText w:val="%7."/>
      <w:lvlJc w:val="left"/>
      <w:pPr>
        <w:ind w:left="5802" w:hanging="360"/>
      </w:pPr>
    </w:lvl>
    <w:lvl w:ilvl="7" w:tplc="04090019" w:tentative="1">
      <w:start w:val="1"/>
      <w:numFmt w:val="lowerLetter"/>
      <w:lvlText w:val="%8."/>
      <w:lvlJc w:val="left"/>
      <w:pPr>
        <w:ind w:left="6522" w:hanging="360"/>
      </w:pPr>
    </w:lvl>
    <w:lvl w:ilvl="8" w:tplc="0409001B" w:tentative="1">
      <w:start w:val="1"/>
      <w:numFmt w:val="lowerRoman"/>
      <w:lvlText w:val="%9."/>
      <w:lvlJc w:val="right"/>
      <w:pPr>
        <w:ind w:left="7242" w:hanging="180"/>
      </w:pPr>
    </w:lvl>
  </w:abstractNum>
  <w:abstractNum w:abstractNumId="19" w15:restartNumberingAfterBreak="0">
    <w:nsid w:val="291D001E"/>
    <w:multiLevelType w:val="hybridMultilevel"/>
    <w:tmpl w:val="F654B5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2A4C5ADA"/>
    <w:multiLevelType w:val="hybridMultilevel"/>
    <w:tmpl w:val="31D898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0126AF5"/>
    <w:multiLevelType w:val="hybridMultilevel"/>
    <w:tmpl w:val="331E77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03A5DF6"/>
    <w:multiLevelType w:val="hybridMultilevel"/>
    <w:tmpl w:val="B26C7746"/>
    <w:lvl w:ilvl="0" w:tplc="4766836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3CE3387"/>
    <w:multiLevelType w:val="hybridMultilevel"/>
    <w:tmpl w:val="FD2E8E16"/>
    <w:lvl w:ilvl="0" w:tplc="757CB554">
      <w:start w:val="4"/>
      <w:numFmt w:val="lowerLetter"/>
      <w:lvlText w:val="(%1)"/>
      <w:lvlJc w:val="left"/>
      <w:pPr>
        <w:ind w:left="160" w:hanging="360"/>
      </w:pPr>
      <w:rPr>
        <w:rFonts w:ascii="Times New Roman" w:eastAsia="Times New Roman" w:hAnsi="Times New Roman" w:cs="Times New Roman" w:hint="default"/>
        <w:spacing w:val="-1"/>
        <w:w w:val="100"/>
        <w:sz w:val="20"/>
        <w:szCs w:val="20"/>
      </w:rPr>
    </w:lvl>
    <w:lvl w:ilvl="1" w:tplc="FCC0F43C">
      <w:start w:val="1"/>
      <w:numFmt w:val="decimal"/>
      <w:lvlText w:val="(%2)"/>
      <w:lvlJc w:val="left"/>
      <w:pPr>
        <w:ind w:left="880" w:hanging="360"/>
      </w:pPr>
      <w:rPr>
        <w:rFonts w:ascii="Times New Roman" w:eastAsia="Times New Roman" w:hAnsi="Times New Roman" w:cs="Times New Roman" w:hint="default"/>
        <w:spacing w:val="-1"/>
        <w:w w:val="100"/>
        <w:sz w:val="20"/>
        <w:szCs w:val="20"/>
      </w:rPr>
    </w:lvl>
    <w:lvl w:ilvl="2" w:tplc="42A2A550">
      <w:numFmt w:val="bullet"/>
      <w:lvlText w:val="•"/>
      <w:lvlJc w:val="left"/>
      <w:pPr>
        <w:ind w:left="1773" w:hanging="360"/>
      </w:pPr>
      <w:rPr>
        <w:rFonts w:hint="default"/>
      </w:rPr>
    </w:lvl>
    <w:lvl w:ilvl="3" w:tplc="72943108">
      <w:numFmt w:val="bullet"/>
      <w:lvlText w:val="•"/>
      <w:lvlJc w:val="left"/>
      <w:pPr>
        <w:ind w:left="2666" w:hanging="360"/>
      </w:pPr>
      <w:rPr>
        <w:rFonts w:hint="default"/>
      </w:rPr>
    </w:lvl>
    <w:lvl w:ilvl="4" w:tplc="6B1A2956">
      <w:numFmt w:val="bullet"/>
      <w:lvlText w:val="•"/>
      <w:lvlJc w:val="left"/>
      <w:pPr>
        <w:ind w:left="3560" w:hanging="360"/>
      </w:pPr>
      <w:rPr>
        <w:rFonts w:hint="default"/>
      </w:rPr>
    </w:lvl>
    <w:lvl w:ilvl="5" w:tplc="2A28A7D4">
      <w:numFmt w:val="bullet"/>
      <w:lvlText w:val="•"/>
      <w:lvlJc w:val="left"/>
      <w:pPr>
        <w:ind w:left="4453" w:hanging="360"/>
      </w:pPr>
      <w:rPr>
        <w:rFonts w:hint="default"/>
      </w:rPr>
    </w:lvl>
    <w:lvl w:ilvl="6" w:tplc="DF9ABE5C">
      <w:numFmt w:val="bullet"/>
      <w:lvlText w:val="•"/>
      <w:lvlJc w:val="left"/>
      <w:pPr>
        <w:ind w:left="5346" w:hanging="360"/>
      </w:pPr>
      <w:rPr>
        <w:rFonts w:hint="default"/>
      </w:rPr>
    </w:lvl>
    <w:lvl w:ilvl="7" w:tplc="7D9ADF38">
      <w:numFmt w:val="bullet"/>
      <w:lvlText w:val="•"/>
      <w:lvlJc w:val="left"/>
      <w:pPr>
        <w:ind w:left="6240" w:hanging="360"/>
      </w:pPr>
      <w:rPr>
        <w:rFonts w:hint="default"/>
      </w:rPr>
    </w:lvl>
    <w:lvl w:ilvl="8" w:tplc="EF9CE56E">
      <w:numFmt w:val="bullet"/>
      <w:lvlText w:val="•"/>
      <w:lvlJc w:val="left"/>
      <w:pPr>
        <w:ind w:left="7133" w:hanging="360"/>
      </w:pPr>
      <w:rPr>
        <w:rFonts w:hint="default"/>
      </w:rPr>
    </w:lvl>
  </w:abstractNum>
  <w:abstractNum w:abstractNumId="24" w15:restartNumberingAfterBreak="0">
    <w:nsid w:val="384A1B5C"/>
    <w:multiLevelType w:val="hybridMultilevel"/>
    <w:tmpl w:val="954CFCC4"/>
    <w:lvl w:ilvl="0" w:tplc="0409000F">
      <w:start w:val="1"/>
      <w:numFmt w:val="decimal"/>
      <w:lvlText w:val="%1."/>
      <w:lvlJc w:val="lef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25" w15:restartNumberingAfterBreak="0">
    <w:nsid w:val="404C535D"/>
    <w:multiLevelType w:val="hybridMultilevel"/>
    <w:tmpl w:val="97C0104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48E5377C"/>
    <w:multiLevelType w:val="hybridMultilevel"/>
    <w:tmpl w:val="6AFEF08E"/>
    <w:lvl w:ilvl="0" w:tplc="08E80072">
      <w:start w:val="1"/>
      <w:numFmt w:val="decimal"/>
      <w:lvlText w:val="%1."/>
      <w:lvlJc w:val="left"/>
      <w:pPr>
        <w:ind w:left="1440" w:hanging="360"/>
      </w:pPr>
      <w:rPr>
        <w:strike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4CBA3178"/>
    <w:multiLevelType w:val="hybridMultilevel"/>
    <w:tmpl w:val="80AE06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3E958F6"/>
    <w:multiLevelType w:val="hybridMultilevel"/>
    <w:tmpl w:val="5010EE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7E07040"/>
    <w:multiLevelType w:val="hybridMultilevel"/>
    <w:tmpl w:val="1F566B4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A0F3A59"/>
    <w:multiLevelType w:val="hybridMultilevel"/>
    <w:tmpl w:val="59E298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ADF697F"/>
    <w:multiLevelType w:val="hybridMultilevel"/>
    <w:tmpl w:val="331E77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E595032"/>
    <w:multiLevelType w:val="hybridMultilevel"/>
    <w:tmpl w:val="793ECAD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3" w15:restartNumberingAfterBreak="0">
    <w:nsid w:val="62273B2C"/>
    <w:multiLevelType w:val="hybridMultilevel"/>
    <w:tmpl w:val="F9E0A296"/>
    <w:lvl w:ilvl="0" w:tplc="9600EFA4">
      <w:start w:val="1"/>
      <w:numFmt w:val="decimal"/>
      <w:lvlText w:val="IS.%1"/>
      <w:lvlJc w:val="left"/>
      <w:pPr>
        <w:ind w:left="720" w:hanging="360"/>
      </w:pPr>
      <w:rPr>
        <w:rFonts w:hint="default"/>
        <w:b/>
        <w:b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617D0F"/>
    <w:multiLevelType w:val="hybridMultilevel"/>
    <w:tmpl w:val="E8AA7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5CA3C4E"/>
    <w:multiLevelType w:val="hybridMultilevel"/>
    <w:tmpl w:val="976A2A1A"/>
    <w:lvl w:ilvl="0" w:tplc="4F0021C8">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6F459B8"/>
    <w:multiLevelType w:val="hybridMultilevel"/>
    <w:tmpl w:val="BE6EF62E"/>
    <w:lvl w:ilvl="0" w:tplc="F4FE3DD6">
      <w:start w:val="1"/>
      <w:numFmt w:val="decimal"/>
      <w:lvlText w:val="EV.%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7FF74A8"/>
    <w:multiLevelType w:val="hybridMultilevel"/>
    <w:tmpl w:val="21B45E2C"/>
    <w:lvl w:ilvl="0" w:tplc="0409000F">
      <w:start w:val="1"/>
      <w:numFmt w:val="decimal"/>
      <w:lvlText w:val="%1."/>
      <w:lvlJc w:val="left"/>
      <w:pPr>
        <w:ind w:left="1488" w:hanging="360"/>
      </w:pPr>
    </w:lvl>
    <w:lvl w:ilvl="1" w:tplc="04090019" w:tentative="1">
      <w:start w:val="1"/>
      <w:numFmt w:val="lowerLetter"/>
      <w:lvlText w:val="%2."/>
      <w:lvlJc w:val="left"/>
      <w:pPr>
        <w:ind w:left="2208" w:hanging="360"/>
      </w:pPr>
    </w:lvl>
    <w:lvl w:ilvl="2" w:tplc="0409001B" w:tentative="1">
      <w:start w:val="1"/>
      <w:numFmt w:val="lowerRoman"/>
      <w:lvlText w:val="%3."/>
      <w:lvlJc w:val="right"/>
      <w:pPr>
        <w:ind w:left="2928" w:hanging="180"/>
      </w:pPr>
    </w:lvl>
    <w:lvl w:ilvl="3" w:tplc="0409000F" w:tentative="1">
      <w:start w:val="1"/>
      <w:numFmt w:val="decimal"/>
      <w:lvlText w:val="%4."/>
      <w:lvlJc w:val="left"/>
      <w:pPr>
        <w:ind w:left="3648" w:hanging="360"/>
      </w:pPr>
    </w:lvl>
    <w:lvl w:ilvl="4" w:tplc="04090019" w:tentative="1">
      <w:start w:val="1"/>
      <w:numFmt w:val="lowerLetter"/>
      <w:lvlText w:val="%5."/>
      <w:lvlJc w:val="left"/>
      <w:pPr>
        <w:ind w:left="4368" w:hanging="360"/>
      </w:pPr>
    </w:lvl>
    <w:lvl w:ilvl="5" w:tplc="0409001B" w:tentative="1">
      <w:start w:val="1"/>
      <w:numFmt w:val="lowerRoman"/>
      <w:lvlText w:val="%6."/>
      <w:lvlJc w:val="right"/>
      <w:pPr>
        <w:ind w:left="5088" w:hanging="180"/>
      </w:pPr>
    </w:lvl>
    <w:lvl w:ilvl="6" w:tplc="0409000F" w:tentative="1">
      <w:start w:val="1"/>
      <w:numFmt w:val="decimal"/>
      <w:lvlText w:val="%7."/>
      <w:lvlJc w:val="left"/>
      <w:pPr>
        <w:ind w:left="5808" w:hanging="360"/>
      </w:pPr>
    </w:lvl>
    <w:lvl w:ilvl="7" w:tplc="04090019" w:tentative="1">
      <w:start w:val="1"/>
      <w:numFmt w:val="lowerLetter"/>
      <w:lvlText w:val="%8."/>
      <w:lvlJc w:val="left"/>
      <w:pPr>
        <w:ind w:left="6528" w:hanging="360"/>
      </w:pPr>
    </w:lvl>
    <w:lvl w:ilvl="8" w:tplc="0409001B" w:tentative="1">
      <w:start w:val="1"/>
      <w:numFmt w:val="lowerRoman"/>
      <w:lvlText w:val="%9."/>
      <w:lvlJc w:val="right"/>
      <w:pPr>
        <w:ind w:left="7248" w:hanging="180"/>
      </w:pPr>
    </w:lvl>
  </w:abstractNum>
  <w:abstractNum w:abstractNumId="38" w15:restartNumberingAfterBreak="0">
    <w:nsid w:val="6B3D548A"/>
    <w:multiLevelType w:val="hybridMultilevel"/>
    <w:tmpl w:val="576C5F58"/>
    <w:lvl w:ilvl="0" w:tplc="0409000F">
      <w:start w:val="1"/>
      <w:numFmt w:val="decimal"/>
      <w:lvlText w:val="%1."/>
      <w:lvlJc w:val="left"/>
      <w:pPr>
        <w:ind w:left="4950" w:hanging="360"/>
      </w:p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4090019">
      <w:start w:val="1"/>
      <w:numFmt w:val="lowerLetter"/>
      <w:lvlText w:val="%5."/>
      <w:lvlJc w:val="left"/>
      <w:pPr>
        <w:ind w:left="5760" w:hanging="360"/>
      </w:pPr>
    </w:lvl>
    <w:lvl w:ilvl="5" w:tplc="0409001B">
      <w:start w:val="1"/>
      <w:numFmt w:val="lowerRoman"/>
      <w:lvlText w:val="%6."/>
      <w:lvlJc w:val="right"/>
      <w:pPr>
        <w:ind w:left="6480" w:hanging="180"/>
      </w:pPr>
    </w:lvl>
    <w:lvl w:ilvl="6" w:tplc="0409000F">
      <w:start w:val="1"/>
      <w:numFmt w:val="decimal"/>
      <w:lvlText w:val="%7."/>
      <w:lvlJc w:val="left"/>
      <w:pPr>
        <w:ind w:left="7200" w:hanging="360"/>
      </w:pPr>
    </w:lvl>
    <w:lvl w:ilvl="7" w:tplc="04090019">
      <w:start w:val="1"/>
      <w:numFmt w:val="lowerLetter"/>
      <w:lvlText w:val="%8."/>
      <w:lvlJc w:val="left"/>
      <w:pPr>
        <w:ind w:left="7920" w:hanging="360"/>
      </w:pPr>
    </w:lvl>
    <w:lvl w:ilvl="8" w:tplc="0409001B">
      <w:start w:val="1"/>
      <w:numFmt w:val="lowerRoman"/>
      <w:lvlText w:val="%9."/>
      <w:lvlJc w:val="right"/>
      <w:pPr>
        <w:ind w:left="8640" w:hanging="180"/>
      </w:pPr>
    </w:lvl>
  </w:abstractNum>
  <w:abstractNum w:abstractNumId="39" w15:restartNumberingAfterBreak="0">
    <w:nsid w:val="6FB252D2"/>
    <w:multiLevelType w:val="hybridMultilevel"/>
    <w:tmpl w:val="331E77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0996127"/>
    <w:multiLevelType w:val="hybridMultilevel"/>
    <w:tmpl w:val="97C0104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15:restartNumberingAfterBreak="0">
    <w:nsid w:val="709B2E00"/>
    <w:multiLevelType w:val="hybridMultilevel"/>
    <w:tmpl w:val="7FF08BA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B246199"/>
    <w:multiLevelType w:val="hybridMultilevel"/>
    <w:tmpl w:val="793ECA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3"/>
  </w:num>
  <w:num w:numId="2">
    <w:abstractNumId w:val="23"/>
  </w:num>
  <w:num w:numId="3">
    <w:abstractNumId w:val="22"/>
  </w:num>
  <w:num w:numId="4">
    <w:abstractNumId w:val="4"/>
  </w:num>
  <w:num w:numId="5">
    <w:abstractNumId w:val="14"/>
  </w:num>
  <w:num w:numId="6">
    <w:abstractNumId w:val="0"/>
  </w:num>
  <w:num w:numId="7">
    <w:abstractNumId w:val="8"/>
  </w:num>
  <w:num w:numId="8">
    <w:abstractNumId w:val="6"/>
  </w:num>
  <w:num w:numId="9">
    <w:abstractNumId w:val="12"/>
  </w:num>
  <w:num w:numId="10">
    <w:abstractNumId w:val="32"/>
  </w:num>
  <w:num w:numId="11">
    <w:abstractNumId w:val="21"/>
  </w:num>
  <w:num w:numId="12">
    <w:abstractNumId w:val="36"/>
  </w:num>
  <w:num w:numId="13">
    <w:abstractNumId w:val="18"/>
  </w:num>
  <w:num w:numId="14">
    <w:abstractNumId w:val="42"/>
  </w:num>
  <w:num w:numId="15">
    <w:abstractNumId w:val="25"/>
  </w:num>
  <w:num w:numId="16">
    <w:abstractNumId w:val="26"/>
  </w:num>
  <w:num w:numId="17">
    <w:abstractNumId w:val="17"/>
  </w:num>
  <w:num w:numId="18">
    <w:abstractNumId w:val="37"/>
  </w:num>
  <w:num w:numId="19">
    <w:abstractNumId w:val="35"/>
  </w:num>
  <w:num w:numId="20">
    <w:abstractNumId w:val="39"/>
  </w:num>
  <w:num w:numId="21">
    <w:abstractNumId w:val="40"/>
  </w:num>
  <w:num w:numId="22">
    <w:abstractNumId w:val="16"/>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0"/>
  </w:num>
  <w:num w:numId="31">
    <w:abstractNumId w:val="34"/>
  </w:num>
  <w:num w:numId="32">
    <w:abstractNumId w:val="27"/>
  </w:num>
  <w:num w:numId="33">
    <w:abstractNumId w:val="7"/>
  </w:num>
  <w:num w:numId="34">
    <w:abstractNumId w:val="9"/>
  </w:num>
  <w:num w:numId="35">
    <w:abstractNumId w:val="1"/>
  </w:num>
  <w:num w:numId="36">
    <w:abstractNumId w:val="24"/>
  </w:num>
  <w:num w:numId="37">
    <w:abstractNumId w:val="2"/>
  </w:num>
  <w:num w:numId="38">
    <w:abstractNumId w:val="29"/>
  </w:num>
  <w:num w:numId="39">
    <w:abstractNumId w:val="20"/>
  </w:num>
  <w:num w:numId="40">
    <w:abstractNumId w:val="3"/>
  </w:num>
  <w:num w:numId="41">
    <w:abstractNumId w:val="19"/>
  </w:num>
  <w:num w:numId="42">
    <w:abstractNumId w:val="31"/>
  </w:num>
  <w:num w:numId="43">
    <w:abstractNumId w:val="28"/>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623"/>
    <w:rsid w:val="0000279B"/>
    <w:rsid w:val="00014F50"/>
    <w:rsid w:val="00020FF8"/>
    <w:rsid w:val="00027248"/>
    <w:rsid w:val="00034067"/>
    <w:rsid w:val="00044A82"/>
    <w:rsid w:val="00057933"/>
    <w:rsid w:val="00060FEF"/>
    <w:rsid w:val="00066705"/>
    <w:rsid w:val="000714B5"/>
    <w:rsid w:val="000715E1"/>
    <w:rsid w:val="00072CDC"/>
    <w:rsid w:val="00081BDC"/>
    <w:rsid w:val="00081BF0"/>
    <w:rsid w:val="00094CAC"/>
    <w:rsid w:val="000A55A4"/>
    <w:rsid w:val="000A789D"/>
    <w:rsid w:val="000C4682"/>
    <w:rsid w:val="000D533A"/>
    <w:rsid w:val="000E1AB8"/>
    <w:rsid w:val="000F16FD"/>
    <w:rsid w:val="000F423B"/>
    <w:rsid w:val="00100E0C"/>
    <w:rsid w:val="00112F22"/>
    <w:rsid w:val="0013536A"/>
    <w:rsid w:val="00137DC9"/>
    <w:rsid w:val="00146B3D"/>
    <w:rsid w:val="0015090C"/>
    <w:rsid w:val="00154BE2"/>
    <w:rsid w:val="001579A3"/>
    <w:rsid w:val="00157C46"/>
    <w:rsid w:val="00160334"/>
    <w:rsid w:val="001622EE"/>
    <w:rsid w:val="001850CF"/>
    <w:rsid w:val="001908D3"/>
    <w:rsid w:val="0019096D"/>
    <w:rsid w:val="00195AAB"/>
    <w:rsid w:val="001A132C"/>
    <w:rsid w:val="001A574C"/>
    <w:rsid w:val="001A73D0"/>
    <w:rsid w:val="001B1DA0"/>
    <w:rsid w:val="001B7906"/>
    <w:rsid w:val="001C1331"/>
    <w:rsid w:val="001C1A2A"/>
    <w:rsid w:val="001C3B80"/>
    <w:rsid w:val="001C62BC"/>
    <w:rsid w:val="001C6A50"/>
    <w:rsid w:val="001E0CD4"/>
    <w:rsid w:val="001F0DD1"/>
    <w:rsid w:val="001F16C3"/>
    <w:rsid w:val="00206C08"/>
    <w:rsid w:val="00211E8F"/>
    <w:rsid w:val="0021688F"/>
    <w:rsid w:val="00220729"/>
    <w:rsid w:val="00226819"/>
    <w:rsid w:val="00243F02"/>
    <w:rsid w:val="0024697C"/>
    <w:rsid w:val="002610C4"/>
    <w:rsid w:val="00282046"/>
    <w:rsid w:val="00283DA2"/>
    <w:rsid w:val="002851EC"/>
    <w:rsid w:val="00291416"/>
    <w:rsid w:val="0029290F"/>
    <w:rsid w:val="002956C5"/>
    <w:rsid w:val="002958B6"/>
    <w:rsid w:val="0029669B"/>
    <w:rsid w:val="00297F7C"/>
    <w:rsid w:val="002A5469"/>
    <w:rsid w:val="002B7239"/>
    <w:rsid w:val="002C1723"/>
    <w:rsid w:val="002D05E7"/>
    <w:rsid w:val="002E369B"/>
    <w:rsid w:val="002E4314"/>
    <w:rsid w:val="002E476E"/>
    <w:rsid w:val="002E5020"/>
    <w:rsid w:val="002F16E1"/>
    <w:rsid w:val="002F77BE"/>
    <w:rsid w:val="003100D5"/>
    <w:rsid w:val="00310BE7"/>
    <w:rsid w:val="00313BCB"/>
    <w:rsid w:val="0031498F"/>
    <w:rsid w:val="0031648D"/>
    <w:rsid w:val="00322F3D"/>
    <w:rsid w:val="00331848"/>
    <w:rsid w:val="003345C9"/>
    <w:rsid w:val="003358EB"/>
    <w:rsid w:val="00337D2E"/>
    <w:rsid w:val="0035367D"/>
    <w:rsid w:val="0035368D"/>
    <w:rsid w:val="00361F2A"/>
    <w:rsid w:val="00373666"/>
    <w:rsid w:val="003772CD"/>
    <w:rsid w:val="003A438D"/>
    <w:rsid w:val="003B3052"/>
    <w:rsid w:val="003B3B0E"/>
    <w:rsid w:val="003B5102"/>
    <w:rsid w:val="003E0767"/>
    <w:rsid w:val="003F123C"/>
    <w:rsid w:val="003F1DF1"/>
    <w:rsid w:val="003F5762"/>
    <w:rsid w:val="00402D60"/>
    <w:rsid w:val="004106AB"/>
    <w:rsid w:val="004142FE"/>
    <w:rsid w:val="00425037"/>
    <w:rsid w:val="00425A93"/>
    <w:rsid w:val="00426BDB"/>
    <w:rsid w:val="00426FD1"/>
    <w:rsid w:val="004301C5"/>
    <w:rsid w:val="00431D15"/>
    <w:rsid w:val="004544E3"/>
    <w:rsid w:val="00473C4A"/>
    <w:rsid w:val="00474C88"/>
    <w:rsid w:val="004836B1"/>
    <w:rsid w:val="00497D65"/>
    <w:rsid w:val="00497F90"/>
    <w:rsid w:val="004A197F"/>
    <w:rsid w:val="004B792D"/>
    <w:rsid w:val="004C5E3E"/>
    <w:rsid w:val="004D215A"/>
    <w:rsid w:val="004D239E"/>
    <w:rsid w:val="004D3E4F"/>
    <w:rsid w:val="004D55E9"/>
    <w:rsid w:val="004D5B77"/>
    <w:rsid w:val="004E2154"/>
    <w:rsid w:val="004E4688"/>
    <w:rsid w:val="004F03EA"/>
    <w:rsid w:val="004F7EEF"/>
    <w:rsid w:val="005050BC"/>
    <w:rsid w:val="00520A81"/>
    <w:rsid w:val="00525E0F"/>
    <w:rsid w:val="00526610"/>
    <w:rsid w:val="0053127F"/>
    <w:rsid w:val="005428D8"/>
    <w:rsid w:val="005442F9"/>
    <w:rsid w:val="00550669"/>
    <w:rsid w:val="00550ED6"/>
    <w:rsid w:val="00551F6D"/>
    <w:rsid w:val="0056087C"/>
    <w:rsid w:val="00560D5F"/>
    <w:rsid w:val="005615D5"/>
    <w:rsid w:val="00566D5B"/>
    <w:rsid w:val="00571BF9"/>
    <w:rsid w:val="005737C0"/>
    <w:rsid w:val="00574777"/>
    <w:rsid w:val="005840E4"/>
    <w:rsid w:val="00584306"/>
    <w:rsid w:val="00590CCB"/>
    <w:rsid w:val="00592C75"/>
    <w:rsid w:val="005A417F"/>
    <w:rsid w:val="005A77F7"/>
    <w:rsid w:val="005B130F"/>
    <w:rsid w:val="005D3A54"/>
    <w:rsid w:val="005D6A18"/>
    <w:rsid w:val="005E78C9"/>
    <w:rsid w:val="005F0CC1"/>
    <w:rsid w:val="005F1A77"/>
    <w:rsid w:val="005F48EE"/>
    <w:rsid w:val="00603378"/>
    <w:rsid w:val="0060741F"/>
    <w:rsid w:val="0061448B"/>
    <w:rsid w:val="00625198"/>
    <w:rsid w:val="00637E0D"/>
    <w:rsid w:val="00655240"/>
    <w:rsid w:val="00660AFC"/>
    <w:rsid w:val="00661828"/>
    <w:rsid w:val="006708E6"/>
    <w:rsid w:val="00673B88"/>
    <w:rsid w:val="006759CF"/>
    <w:rsid w:val="00677069"/>
    <w:rsid w:val="0068254E"/>
    <w:rsid w:val="00694987"/>
    <w:rsid w:val="00695596"/>
    <w:rsid w:val="006955C4"/>
    <w:rsid w:val="00695CDF"/>
    <w:rsid w:val="006C09C5"/>
    <w:rsid w:val="006C21B3"/>
    <w:rsid w:val="006C2623"/>
    <w:rsid w:val="006D040C"/>
    <w:rsid w:val="006D716B"/>
    <w:rsid w:val="006E37E0"/>
    <w:rsid w:val="006F1A3E"/>
    <w:rsid w:val="0070057A"/>
    <w:rsid w:val="00705675"/>
    <w:rsid w:val="007127D0"/>
    <w:rsid w:val="00714273"/>
    <w:rsid w:val="007255BF"/>
    <w:rsid w:val="00725E5C"/>
    <w:rsid w:val="00737513"/>
    <w:rsid w:val="00741EBC"/>
    <w:rsid w:val="00752FCB"/>
    <w:rsid w:val="00754BAA"/>
    <w:rsid w:val="0076401A"/>
    <w:rsid w:val="0079685C"/>
    <w:rsid w:val="007A3C19"/>
    <w:rsid w:val="007A42E6"/>
    <w:rsid w:val="007A4FFD"/>
    <w:rsid w:val="007C0549"/>
    <w:rsid w:val="007C0EEB"/>
    <w:rsid w:val="007D528F"/>
    <w:rsid w:val="007D5B32"/>
    <w:rsid w:val="007E18D4"/>
    <w:rsid w:val="007F00F4"/>
    <w:rsid w:val="007F131C"/>
    <w:rsid w:val="00803603"/>
    <w:rsid w:val="00814706"/>
    <w:rsid w:val="0081476D"/>
    <w:rsid w:val="00820E65"/>
    <w:rsid w:val="00823FEC"/>
    <w:rsid w:val="00830934"/>
    <w:rsid w:val="008375D4"/>
    <w:rsid w:val="00844AF0"/>
    <w:rsid w:val="00847CF2"/>
    <w:rsid w:val="00852691"/>
    <w:rsid w:val="00852A63"/>
    <w:rsid w:val="00870AB5"/>
    <w:rsid w:val="00897D4B"/>
    <w:rsid w:val="008A37D9"/>
    <w:rsid w:val="008C1C9E"/>
    <w:rsid w:val="008C341F"/>
    <w:rsid w:val="008C3EE4"/>
    <w:rsid w:val="008D0436"/>
    <w:rsid w:val="008D6724"/>
    <w:rsid w:val="008E25AD"/>
    <w:rsid w:val="008F4001"/>
    <w:rsid w:val="008F6DA0"/>
    <w:rsid w:val="00902678"/>
    <w:rsid w:val="009027D4"/>
    <w:rsid w:val="00910369"/>
    <w:rsid w:val="00915B3F"/>
    <w:rsid w:val="00921916"/>
    <w:rsid w:val="00925C0C"/>
    <w:rsid w:val="0093181F"/>
    <w:rsid w:val="00934914"/>
    <w:rsid w:val="009357ED"/>
    <w:rsid w:val="00941EC2"/>
    <w:rsid w:val="00947762"/>
    <w:rsid w:val="00955B63"/>
    <w:rsid w:val="00956871"/>
    <w:rsid w:val="009625EE"/>
    <w:rsid w:val="00963ECE"/>
    <w:rsid w:val="00964829"/>
    <w:rsid w:val="00966798"/>
    <w:rsid w:val="00966C57"/>
    <w:rsid w:val="009677FD"/>
    <w:rsid w:val="00984554"/>
    <w:rsid w:val="009854D9"/>
    <w:rsid w:val="00995D25"/>
    <w:rsid w:val="009971A9"/>
    <w:rsid w:val="009A0210"/>
    <w:rsid w:val="009A0930"/>
    <w:rsid w:val="009B3F6D"/>
    <w:rsid w:val="009B64B9"/>
    <w:rsid w:val="009C0035"/>
    <w:rsid w:val="009D04E2"/>
    <w:rsid w:val="009D7479"/>
    <w:rsid w:val="009E1549"/>
    <w:rsid w:val="009E2EFC"/>
    <w:rsid w:val="009F74E6"/>
    <w:rsid w:val="009F7ED3"/>
    <w:rsid w:val="00A00B2E"/>
    <w:rsid w:val="00A010B3"/>
    <w:rsid w:val="00A019A6"/>
    <w:rsid w:val="00A03C55"/>
    <w:rsid w:val="00A07FC5"/>
    <w:rsid w:val="00A13C00"/>
    <w:rsid w:val="00A149A8"/>
    <w:rsid w:val="00A20090"/>
    <w:rsid w:val="00A211EE"/>
    <w:rsid w:val="00A266F5"/>
    <w:rsid w:val="00A35F6F"/>
    <w:rsid w:val="00A40D83"/>
    <w:rsid w:val="00A66683"/>
    <w:rsid w:val="00A73D22"/>
    <w:rsid w:val="00A752B1"/>
    <w:rsid w:val="00A76800"/>
    <w:rsid w:val="00A80780"/>
    <w:rsid w:val="00A857E6"/>
    <w:rsid w:val="00A97EC2"/>
    <w:rsid w:val="00AA2BC6"/>
    <w:rsid w:val="00AA7594"/>
    <w:rsid w:val="00AC21D4"/>
    <w:rsid w:val="00AC2BF7"/>
    <w:rsid w:val="00AD4603"/>
    <w:rsid w:val="00AD4F97"/>
    <w:rsid w:val="00AD6322"/>
    <w:rsid w:val="00AD7082"/>
    <w:rsid w:val="00AE08A7"/>
    <w:rsid w:val="00AE33B2"/>
    <w:rsid w:val="00AE36A0"/>
    <w:rsid w:val="00AE6C3C"/>
    <w:rsid w:val="00AF5EEF"/>
    <w:rsid w:val="00B0598D"/>
    <w:rsid w:val="00B0699E"/>
    <w:rsid w:val="00B070E8"/>
    <w:rsid w:val="00B12A52"/>
    <w:rsid w:val="00B21911"/>
    <w:rsid w:val="00B22082"/>
    <w:rsid w:val="00B23AA8"/>
    <w:rsid w:val="00B256D0"/>
    <w:rsid w:val="00B3167E"/>
    <w:rsid w:val="00B36032"/>
    <w:rsid w:val="00B40C37"/>
    <w:rsid w:val="00B41BAA"/>
    <w:rsid w:val="00B42189"/>
    <w:rsid w:val="00B43B1C"/>
    <w:rsid w:val="00B55ABE"/>
    <w:rsid w:val="00B57FDE"/>
    <w:rsid w:val="00B809F3"/>
    <w:rsid w:val="00B80DCF"/>
    <w:rsid w:val="00B81BC7"/>
    <w:rsid w:val="00B915C6"/>
    <w:rsid w:val="00BA0E01"/>
    <w:rsid w:val="00BA166A"/>
    <w:rsid w:val="00BA1CFD"/>
    <w:rsid w:val="00BA2070"/>
    <w:rsid w:val="00BA440A"/>
    <w:rsid w:val="00BB1743"/>
    <w:rsid w:val="00BC04D3"/>
    <w:rsid w:val="00BD5655"/>
    <w:rsid w:val="00BD58F9"/>
    <w:rsid w:val="00BD6834"/>
    <w:rsid w:val="00BE18D0"/>
    <w:rsid w:val="00BE4E14"/>
    <w:rsid w:val="00BE5660"/>
    <w:rsid w:val="00BE5713"/>
    <w:rsid w:val="00BE6E44"/>
    <w:rsid w:val="00BF1893"/>
    <w:rsid w:val="00C1136D"/>
    <w:rsid w:val="00C21174"/>
    <w:rsid w:val="00C22438"/>
    <w:rsid w:val="00C23AEC"/>
    <w:rsid w:val="00C23D62"/>
    <w:rsid w:val="00C24471"/>
    <w:rsid w:val="00C37EAF"/>
    <w:rsid w:val="00C50CB6"/>
    <w:rsid w:val="00C62AE1"/>
    <w:rsid w:val="00C62FD5"/>
    <w:rsid w:val="00C6406F"/>
    <w:rsid w:val="00C64CF3"/>
    <w:rsid w:val="00C737B7"/>
    <w:rsid w:val="00C8228B"/>
    <w:rsid w:val="00C84F53"/>
    <w:rsid w:val="00C9115D"/>
    <w:rsid w:val="00C939A7"/>
    <w:rsid w:val="00CA0AD8"/>
    <w:rsid w:val="00CA2FF3"/>
    <w:rsid w:val="00CA3565"/>
    <w:rsid w:val="00CA7BDB"/>
    <w:rsid w:val="00CC590B"/>
    <w:rsid w:val="00CC7FED"/>
    <w:rsid w:val="00CD5BA0"/>
    <w:rsid w:val="00CD6AF7"/>
    <w:rsid w:val="00D02432"/>
    <w:rsid w:val="00D212D8"/>
    <w:rsid w:val="00D22A5B"/>
    <w:rsid w:val="00D2373F"/>
    <w:rsid w:val="00D23A29"/>
    <w:rsid w:val="00D31E4F"/>
    <w:rsid w:val="00D34284"/>
    <w:rsid w:val="00D479B4"/>
    <w:rsid w:val="00D53A9F"/>
    <w:rsid w:val="00D573F3"/>
    <w:rsid w:val="00D61B08"/>
    <w:rsid w:val="00D7500D"/>
    <w:rsid w:val="00D8166F"/>
    <w:rsid w:val="00D87059"/>
    <w:rsid w:val="00D87B94"/>
    <w:rsid w:val="00DA7250"/>
    <w:rsid w:val="00DB6461"/>
    <w:rsid w:val="00DC0F16"/>
    <w:rsid w:val="00DC4327"/>
    <w:rsid w:val="00DC5C73"/>
    <w:rsid w:val="00DD079C"/>
    <w:rsid w:val="00DD2649"/>
    <w:rsid w:val="00DD5246"/>
    <w:rsid w:val="00DE1EB8"/>
    <w:rsid w:val="00DF6B80"/>
    <w:rsid w:val="00E0145A"/>
    <w:rsid w:val="00E127CD"/>
    <w:rsid w:val="00E14DA2"/>
    <w:rsid w:val="00E23878"/>
    <w:rsid w:val="00E24456"/>
    <w:rsid w:val="00E26B6A"/>
    <w:rsid w:val="00E27880"/>
    <w:rsid w:val="00E35120"/>
    <w:rsid w:val="00E36DDC"/>
    <w:rsid w:val="00E42067"/>
    <w:rsid w:val="00E44E29"/>
    <w:rsid w:val="00E579BD"/>
    <w:rsid w:val="00E60C63"/>
    <w:rsid w:val="00E6200D"/>
    <w:rsid w:val="00E64977"/>
    <w:rsid w:val="00E661ED"/>
    <w:rsid w:val="00E8018C"/>
    <w:rsid w:val="00E8315C"/>
    <w:rsid w:val="00E97CEB"/>
    <w:rsid w:val="00E97D52"/>
    <w:rsid w:val="00EB177E"/>
    <w:rsid w:val="00EC05D0"/>
    <w:rsid w:val="00EC0C8D"/>
    <w:rsid w:val="00EC1D81"/>
    <w:rsid w:val="00EF5309"/>
    <w:rsid w:val="00F07388"/>
    <w:rsid w:val="00F13D30"/>
    <w:rsid w:val="00F220E5"/>
    <w:rsid w:val="00F36DFE"/>
    <w:rsid w:val="00F420BA"/>
    <w:rsid w:val="00F43566"/>
    <w:rsid w:val="00F44195"/>
    <w:rsid w:val="00F446C2"/>
    <w:rsid w:val="00F510E6"/>
    <w:rsid w:val="00F54267"/>
    <w:rsid w:val="00F86376"/>
    <w:rsid w:val="00F95187"/>
    <w:rsid w:val="00FA0B5E"/>
    <w:rsid w:val="00FB02C8"/>
    <w:rsid w:val="00FB115F"/>
    <w:rsid w:val="00FB7B5F"/>
    <w:rsid w:val="00FC0447"/>
    <w:rsid w:val="00FC1E90"/>
    <w:rsid w:val="00FC3BC4"/>
    <w:rsid w:val="00FC407A"/>
    <w:rsid w:val="00FC715F"/>
    <w:rsid w:val="00FD1B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0226D"/>
  <w15:chartTrackingRefBased/>
  <w15:docId w15:val="{9773A7DE-D30E-41CC-B378-13784931A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870AB5"/>
    <w:pPr>
      <w:keepNext/>
      <w:spacing w:before="240" w:after="60" w:line="240" w:lineRule="auto"/>
      <w:outlineLvl w:val="0"/>
    </w:pPr>
    <w:rPr>
      <w:rFonts w:ascii="Times New Roman" w:eastAsia="Times New Roman" w:hAnsi="Times New Roman" w:cs="Times New Roman"/>
      <w:b/>
      <w:bCs/>
      <w:kern w:val="36"/>
      <w:sz w:val="20"/>
      <w:szCs w:val="24"/>
    </w:rPr>
  </w:style>
  <w:style w:type="paragraph" w:styleId="Heading2">
    <w:name w:val="heading 2"/>
    <w:basedOn w:val="Normal"/>
    <w:next w:val="Normal"/>
    <w:link w:val="Heading2Char"/>
    <w:qFormat/>
    <w:rsid w:val="006C2623"/>
    <w:pPr>
      <w:keepNext/>
      <w:spacing w:before="240" w:after="60" w:line="240" w:lineRule="auto"/>
      <w:outlineLvl w:val="1"/>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6C2623"/>
    <w:pPr>
      <w:keepNext/>
      <w:spacing w:before="240" w:after="60" w:line="240" w:lineRule="auto"/>
      <w:outlineLvl w:val="2"/>
    </w:pPr>
    <w:rPr>
      <w:rFonts w:ascii="Times New Roman" w:eastAsia="Times New Roman" w:hAnsi="Times New Roman" w:cs="Times New Roman"/>
      <w:sz w:val="24"/>
      <w:szCs w:val="24"/>
    </w:rPr>
  </w:style>
  <w:style w:type="paragraph" w:styleId="Heading4">
    <w:name w:val="heading 4"/>
    <w:basedOn w:val="Normal"/>
    <w:next w:val="Normal"/>
    <w:link w:val="Heading4Char"/>
    <w:qFormat/>
    <w:rsid w:val="006C2623"/>
    <w:pPr>
      <w:keepNext/>
      <w:spacing w:before="240" w:after="60" w:line="240" w:lineRule="auto"/>
      <w:outlineLvl w:val="3"/>
    </w:pPr>
    <w:rPr>
      <w:rFonts w:ascii="Times New Roman" w:eastAsia="Times New Roman" w:hAnsi="Times New Roman" w:cs="Times New Roman"/>
      <w:sz w:val="24"/>
      <w:szCs w:val="24"/>
    </w:rPr>
  </w:style>
  <w:style w:type="paragraph" w:styleId="Heading5">
    <w:name w:val="heading 5"/>
    <w:basedOn w:val="Normal"/>
    <w:next w:val="Normal"/>
    <w:link w:val="Heading5Char"/>
    <w:qFormat/>
    <w:rsid w:val="006C2623"/>
    <w:pPr>
      <w:spacing w:before="240" w:after="60" w:line="240" w:lineRule="auto"/>
      <w:outlineLvl w:val="4"/>
    </w:pPr>
    <w:rPr>
      <w:rFonts w:ascii="Times New Roman" w:eastAsia="Times New Roman" w:hAnsi="Times New Roman" w:cs="Times New Roman"/>
      <w:sz w:val="24"/>
      <w:szCs w:val="24"/>
    </w:rPr>
  </w:style>
  <w:style w:type="paragraph" w:styleId="Heading6">
    <w:name w:val="heading 6"/>
    <w:basedOn w:val="Normal"/>
    <w:next w:val="Normal"/>
    <w:link w:val="Heading6Char"/>
    <w:qFormat/>
    <w:rsid w:val="006C2623"/>
    <w:pPr>
      <w:spacing w:before="240" w:after="60" w:line="240" w:lineRule="auto"/>
      <w:outlineLvl w:val="5"/>
    </w:pPr>
    <w:rPr>
      <w:rFonts w:ascii="Times New Roman" w:eastAsia="Times New Roman" w:hAnsi="Times New Roman" w:cs="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70AB5"/>
    <w:rPr>
      <w:rFonts w:ascii="Times New Roman" w:eastAsia="Times New Roman" w:hAnsi="Times New Roman" w:cs="Times New Roman"/>
      <w:b/>
      <w:bCs/>
      <w:kern w:val="36"/>
      <w:sz w:val="20"/>
      <w:szCs w:val="24"/>
    </w:rPr>
  </w:style>
  <w:style w:type="character" w:customStyle="1" w:styleId="Heading2Char">
    <w:name w:val="Heading 2 Char"/>
    <w:basedOn w:val="DefaultParagraphFont"/>
    <w:link w:val="Heading2"/>
    <w:rsid w:val="006C2623"/>
    <w:rPr>
      <w:rFonts w:ascii="Times New Roman" w:eastAsia="Times New Roman" w:hAnsi="Times New Roman" w:cs="Times New Roman"/>
      <w:sz w:val="24"/>
      <w:szCs w:val="24"/>
    </w:rPr>
  </w:style>
  <w:style w:type="character" w:customStyle="1" w:styleId="Heading3Char">
    <w:name w:val="Heading 3 Char"/>
    <w:basedOn w:val="DefaultParagraphFont"/>
    <w:link w:val="Heading3"/>
    <w:rsid w:val="006C2623"/>
    <w:rPr>
      <w:rFonts w:ascii="Times New Roman" w:eastAsia="Times New Roman" w:hAnsi="Times New Roman" w:cs="Times New Roman"/>
      <w:sz w:val="24"/>
      <w:szCs w:val="24"/>
    </w:rPr>
  </w:style>
  <w:style w:type="character" w:customStyle="1" w:styleId="Heading4Char">
    <w:name w:val="Heading 4 Char"/>
    <w:basedOn w:val="DefaultParagraphFont"/>
    <w:link w:val="Heading4"/>
    <w:rsid w:val="006C2623"/>
    <w:rPr>
      <w:rFonts w:ascii="Times New Roman" w:eastAsia="Times New Roman" w:hAnsi="Times New Roman" w:cs="Times New Roman"/>
      <w:sz w:val="24"/>
      <w:szCs w:val="24"/>
    </w:rPr>
  </w:style>
  <w:style w:type="character" w:customStyle="1" w:styleId="Heading5Char">
    <w:name w:val="Heading 5 Char"/>
    <w:basedOn w:val="DefaultParagraphFont"/>
    <w:link w:val="Heading5"/>
    <w:rsid w:val="006C2623"/>
    <w:rPr>
      <w:rFonts w:ascii="Times New Roman" w:eastAsia="Times New Roman" w:hAnsi="Times New Roman" w:cs="Times New Roman"/>
      <w:sz w:val="24"/>
      <w:szCs w:val="24"/>
    </w:rPr>
  </w:style>
  <w:style w:type="character" w:customStyle="1" w:styleId="Heading6Char">
    <w:name w:val="Heading 6 Char"/>
    <w:basedOn w:val="DefaultParagraphFont"/>
    <w:link w:val="Heading6"/>
    <w:rsid w:val="006C2623"/>
    <w:rPr>
      <w:rFonts w:ascii="Times New Roman" w:eastAsia="Times New Roman" w:hAnsi="Times New Roman" w:cs="Times New Roman"/>
      <w:b/>
      <w:bCs/>
      <w:sz w:val="16"/>
      <w:szCs w:val="16"/>
    </w:rPr>
  </w:style>
  <w:style w:type="numbering" w:customStyle="1" w:styleId="NoList1">
    <w:name w:val="No List1"/>
    <w:next w:val="NoList"/>
    <w:uiPriority w:val="99"/>
    <w:semiHidden/>
    <w:unhideWhenUsed/>
    <w:rsid w:val="006C2623"/>
  </w:style>
  <w:style w:type="paragraph" w:customStyle="1" w:styleId="documentsection">
    <w:name w:val="documentsection"/>
    <w:basedOn w:val="Normal"/>
    <w:rsid w:val="006C2623"/>
    <w:pPr>
      <w:spacing w:after="0" w:line="240" w:lineRule="auto"/>
      <w:jc w:val="center"/>
      <w:outlineLvl w:val="0"/>
    </w:pPr>
    <w:rPr>
      <w:rFonts w:ascii="Times New Roman" w:eastAsia="Times New Roman" w:hAnsi="Times New Roman" w:cs="Times New Roman"/>
      <w:b/>
      <w:bCs/>
      <w:sz w:val="24"/>
      <w:szCs w:val="24"/>
    </w:rPr>
  </w:style>
  <w:style w:type="paragraph" w:customStyle="1" w:styleId="clausetext">
    <w:name w:val="clausetext"/>
    <w:basedOn w:val="Normal"/>
    <w:rsid w:val="006C2623"/>
    <w:pPr>
      <w:spacing w:after="0" w:line="240" w:lineRule="auto"/>
    </w:pPr>
    <w:rPr>
      <w:rFonts w:ascii="Times New Roman" w:eastAsia="Times New Roman" w:hAnsi="Times New Roman" w:cs="Times New Roman"/>
      <w:sz w:val="24"/>
      <w:szCs w:val="24"/>
    </w:rPr>
  </w:style>
  <w:style w:type="paragraph" w:customStyle="1" w:styleId="header2">
    <w:name w:val="header2"/>
    <w:basedOn w:val="Normal"/>
    <w:rsid w:val="006C2623"/>
    <w:pPr>
      <w:spacing w:after="0" w:line="240" w:lineRule="auto"/>
      <w:outlineLvl w:val="1"/>
    </w:pPr>
    <w:rPr>
      <w:rFonts w:ascii="Times New Roman" w:eastAsia="Times New Roman" w:hAnsi="Times New Roman" w:cs="Times New Roman"/>
      <w:b/>
      <w:bCs/>
      <w:sz w:val="24"/>
      <w:szCs w:val="24"/>
    </w:rPr>
  </w:style>
  <w:style w:type="paragraph" w:customStyle="1" w:styleId="para2">
    <w:name w:val="para2"/>
    <w:basedOn w:val="Normal"/>
    <w:rsid w:val="006C2623"/>
    <w:pPr>
      <w:spacing w:after="0" w:line="240" w:lineRule="auto"/>
    </w:pPr>
    <w:rPr>
      <w:rFonts w:ascii="Times New Roman" w:eastAsia="Times New Roman" w:hAnsi="Times New Roman" w:cs="Times New Roman"/>
      <w:sz w:val="24"/>
      <w:szCs w:val="24"/>
    </w:rPr>
  </w:style>
  <w:style w:type="paragraph" w:customStyle="1" w:styleId="para3">
    <w:name w:val="para3"/>
    <w:basedOn w:val="Normal"/>
    <w:rsid w:val="006C2623"/>
    <w:pPr>
      <w:spacing w:after="0" w:line="240" w:lineRule="auto"/>
    </w:pPr>
    <w:rPr>
      <w:rFonts w:ascii="Times New Roman" w:eastAsia="Times New Roman" w:hAnsi="Times New Roman" w:cs="Times New Roman"/>
      <w:sz w:val="24"/>
      <w:szCs w:val="24"/>
    </w:rPr>
  </w:style>
  <w:style w:type="paragraph" w:customStyle="1" w:styleId="para4">
    <w:name w:val="para4"/>
    <w:basedOn w:val="Normal"/>
    <w:rsid w:val="006C2623"/>
    <w:pPr>
      <w:spacing w:after="0" w:line="240" w:lineRule="auto"/>
    </w:pPr>
    <w:rPr>
      <w:rFonts w:ascii="Times New Roman" w:eastAsia="Times New Roman" w:hAnsi="Times New Roman" w:cs="Times New Roman"/>
      <w:sz w:val="24"/>
      <w:szCs w:val="24"/>
    </w:rPr>
  </w:style>
  <w:style w:type="paragraph" w:customStyle="1" w:styleId="para1">
    <w:name w:val="para1"/>
    <w:basedOn w:val="Normal"/>
    <w:rsid w:val="006C2623"/>
    <w:pPr>
      <w:spacing w:after="0" w:line="240" w:lineRule="auto"/>
    </w:pPr>
    <w:rPr>
      <w:rFonts w:ascii="Times New Roman" w:eastAsia="Times New Roman" w:hAnsi="Times New Roman" w:cs="Times New Roman"/>
      <w:sz w:val="24"/>
      <w:szCs w:val="24"/>
    </w:rPr>
  </w:style>
  <w:style w:type="paragraph" w:customStyle="1" w:styleId="p">
    <w:name w:val="p"/>
    <w:basedOn w:val="Normal"/>
    <w:rsid w:val="006C2623"/>
    <w:pPr>
      <w:spacing w:after="0" w:line="240" w:lineRule="auto"/>
    </w:pPr>
    <w:rPr>
      <w:rFonts w:ascii="Times New Roman" w:eastAsia="Times New Roman" w:hAnsi="Times New Roman" w:cs="Times New Roman"/>
      <w:sz w:val="24"/>
      <w:szCs w:val="24"/>
    </w:rPr>
  </w:style>
  <w:style w:type="paragraph" w:customStyle="1" w:styleId="para5">
    <w:name w:val="para5"/>
    <w:basedOn w:val="Normal"/>
    <w:rsid w:val="006C2623"/>
    <w:pPr>
      <w:spacing w:after="0" w:line="240" w:lineRule="auto"/>
    </w:pPr>
    <w:rPr>
      <w:rFonts w:ascii="Times New Roman" w:eastAsia="Times New Roman" w:hAnsi="Times New Roman" w:cs="Times New Roman"/>
      <w:sz w:val="24"/>
      <w:szCs w:val="24"/>
    </w:rPr>
  </w:style>
  <w:style w:type="paragraph" w:customStyle="1" w:styleId="para6">
    <w:name w:val="para6"/>
    <w:basedOn w:val="Normal"/>
    <w:rsid w:val="006C2623"/>
    <w:pPr>
      <w:spacing w:after="0" w:line="240" w:lineRule="auto"/>
    </w:pPr>
    <w:rPr>
      <w:rFonts w:ascii="Times New Roman" w:eastAsia="Times New Roman" w:hAnsi="Times New Roman" w:cs="Times New Roman"/>
      <w:sz w:val="24"/>
      <w:szCs w:val="24"/>
    </w:rPr>
  </w:style>
  <w:style w:type="paragraph" w:customStyle="1" w:styleId="headercell">
    <w:name w:val="headercell"/>
    <w:basedOn w:val="Normal"/>
    <w:rsid w:val="006C2623"/>
    <w:pPr>
      <w:spacing w:after="0" w:line="240" w:lineRule="auto"/>
      <w:jc w:val="center"/>
    </w:pPr>
    <w:rPr>
      <w:rFonts w:ascii="Times New Roman" w:eastAsia="Times New Roman" w:hAnsi="Times New Roman" w:cs="Times New Roman"/>
      <w:b/>
      <w:bCs/>
      <w:sz w:val="18"/>
      <w:szCs w:val="18"/>
    </w:rPr>
  </w:style>
  <w:style w:type="paragraph" w:customStyle="1" w:styleId="datacell">
    <w:name w:val="datacell"/>
    <w:basedOn w:val="Normal"/>
    <w:rsid w:val="006C2623"/>
    <w:pPr>
      <w:spacing w:after="0" w:line="240" w:lineRule="auto"/>
    </w:pPr>
    <w:rPr>
      <w:rFonts w:ascii="Times New Roman" w:eastAsia="Times New Roman" w:hAnsi="Times New Roman" w:cs="Times New Roman"/>
      <w:sz w:val="18"/>
      <w:szCs w:val="18"/>
    </w:rPr>
  </w:style>
  <w:style w:type="table" w:customStyle="1" w:styleId="documenttable1">
    <w:name w:val="documenttable1"/>
    <w:basedOn w:val="TableNormal"/>
    <w:rsid w:val="006C2623"/>
    <w:pPr>
      <w:spacing w:after="0" w:line="240" w:lineRule="auto"/>
    </w:pPr>
    <w:rPr>
      <w:rFonts w:ascii="Times New Roman" w:eastAsia="Times New Roman" w:hAnsi="Times New Roman" w:cs="Times New Roman"/>
      <w:sz w:val="20"/>
      <w:szCs w:val="20"/>
    </w:rPr>
    <w:tblPr/>
  </w:style>
  <w:style w:type="paragraph" w:customStyle="1" w:styleId="documentheaderfirst">
    <w:name w:val="documentheaderfirst"/>
    <w:rsid w:val="006C2623"/>
    <w:pPr>
      <w:spacing w:after="0" w:line="240" w:lineRule="auto"/>
    </w:pPr>
    <w:rPr>
      <w:rFonts w:ascii="Times New Roman" w:eastAsia="Times New Roman" w:hAnsi="Times New Roman" w:cs="Times New Roman"/>
      <w:sz w:val="20"/>
      <w:szCs w:val="20"/>
    </w:rPr>
  </w:style>
  <w:style w:type="paragraph" w:customStyle="1" w:styleId="documentheaderother">
    <w:name w:val="documentheaderother"/>
    <w:rsid w:val="006C2623"/>
    <w:pPr>
      <w:spacing w:after="0" w:line="240" w:lineRule="auto"/>
    </w:pPr>
    <w:rPr>
      <w:rFonts w:ascii="Times New Roman" w:eastAsia="Times New Roman" w:hAnsi="Times New Roman" w:cs="Times New Roman"/>
      <w:sz w:val="20"/>
      <w:szCs w:val="20"/>
    </w:rPr>
  </w:style>
  <w:style w:type="paragraph" w:customStyle="1" w:styleId="documentfooterfirst">
    <w:name w:val="documentfooterfirst"/>
    <w:rsid w:val="006C2623"/>
    <w:pPr>
      <w:spacing w:after="0" w:line="240" w:lineRule="auto"/>
    </w:pPr>
    <w:rPr>
      <w:rFonts w:ascii="Times New Roman" w:eastAsia="Times New Roman" w:hAnsi="Times New Roman" w:cs="Times New Roman"/>
      <w:sz w:val="20"/>
      <w:szCs w:val="20"/>
    </w:rPr>
  </w:style>
  <w:style w:type="paragraph" w:customStyle="1" w:styleId="documentfooterother">
    <w:name w:val="documentfooterother"/>
    <w:rsid w:val="006C2623"/>
    <w:pPr>
      <w:spacing w:after="0" w:line="240" w:lineRule="auto"/>
    </w:pPr>
    <w:rPr>
      <w:rFonts w:ascii="Times New Roman" w:eastAsia="Times New Roman" w:hAnsi="Times New Roman" w:cs="Times New Roman"/>
      <w:sz w:val="20"/>
      <w:szCs w:val="20"/>
    </w:rPr>
  </w:style>
  <w:style w:type="paragraph" w:styleId="TOC1">
    <w:name w:val="toc 1"/>
    <w:basedOn w:val="Normal"/>
    <w:next w:val="Normal"/>
    <w:autoRedefine/>
    <w:uiPriority w:val="39"/>
    <w:rsid w:val="006C2623"/>
    <w:pPr>
      <w:tabs>
        <w:tab w:val="right" w:leader="dot" w:pos="10070"/>
      </w:tabs>
      <w:spacing w:after="0" w:line="240" w:lineRule="auto"/>
      <w:ind w:left="720" w:hanging="720"/>
    </w:pPr>
    <w:rPr>
      <w:rFonts w:ascii="Times New Roman" w:eastAsia="Times New Roman" w:hAnsi="Times New Roman" w:cs="Times New Roman"/>
      <w:sz w:val="24"/>
      <w:szCs w:val="24"/>
    </w:rPr>
  </w:style>
  <w:style w:type="character" w:styleId="Hyperlink">
    <w:name w:val="Hyperlink"/>
    <w:basedOn w:val="DefaultParagraphFont"/>
    <w:uiPriority w:val="99"/>
    <w:rsid w:val="006C2623"/>
    <w:rPr>
      <w:color w:val="0000FF"/>
      <w:u w:val="single"/>
    </w:rPr>
  </w:style>
  <w:style w:type="paragraph" w:styleId="TOC2">
    <w:name w:val="toc 2"/>
    <w:basedOn w:val="Normal"/>
    <w:next w:val="Normal"/>
    <w:autoRedefine/>
    <w:uiPriority w:val="39"/>
    <w:rsid w:val="006C2623"/>
    <w:pPr>
      <w:tabs>
        <w:tab w:val="left" w:pos="720"/>
        <w:tab w:val="right" w:leader="dot" w:pos="10070"/>
      </w:tabs>
      <w:spacing w:after="0" w:line="240" w:lineRule="auto"/>
      <w:ind w:left="720" w:hanging="450"/>
    </w:pPr>
    <w:rPr>
      <w:rFonts w:ascii="Times New Roman" w:eastAsia="Times New Roman" w:hAnsi="Times New Roman" w:cs="Times New Roman"/>
      <w:noProof/>
      <w:sz w:val="20"/>
      <w:szCs w:val="20"/>
    </w:rPr>
  </w:style>
  <w:style w:type="paragraph" w:styleId="BalloonText">
    <w:name w:val="Balloon Text"/>
    <w:basedOn w:val="Normal"/>
    <w:link w:val="BalloonTextChar"/>
    <w:uiPriority w:val="99"/>
    <w:semiHidden/>
    <w:unhideWhenUsed/>
    <w:rsid w:val="006C2623"/>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6C2623"/>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6C2623"/>
    <w:rPr>
      <w:sz w:val="16"/>
      <w:szCs w:val="16"/>
    </w:rPr>
  </w:style>
  <w:style w:type="paragraph" w:styleId="CommentText">
    <w:name w:val="annotation text"/>
    <w:basedOn w:val="Normal"/>
    <w:link w:val="CommentTextChar"/>
    <w:uiPriority w:val="99"/>
    <w:unhideWhenUsed/>
    <w:rsid w:val="006C2623"/>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6C262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C2623"/>
    <w:rPr>
      <w:b/>
      <w:bCs/>
    </w:rPr>
  </w:style>
  <w:style w:type="character" w:customStyle="1" w:styleId="CommentSubjectChar">
    <w:name w:val="Comment Subject Char"/>
    <w:basedOn w:val="CommentTextChar"/>
    <w:link w:val="CommentSubject"/>
    <w:uiPriority w:val="99"/>
    <w:semiHidden/>
    <w:rsid w:val="006C2623"/>
    <w:rPr>
      <w:rFonts w:ascii="Times New Roman" w:eastAsia="Times New Roman" w:hAnsi="Times New Roman" w:cs="Times New Roman"/>
      <w:b/>
      <w:bCs/>
      <w:sz w:val="20"/>
      <w:szCs w:val="20"/>
    </w:rPr>
  </w:style>
  <w:style w:type="paragraph" w:styleId="ListParagraph">
    <w:name w:val="List Paragraph"/>
    <w:basedOn w:val="Normal"/>
    <w:link w:val="ListParagraphChar"/>
    <w:qFormat/>
    <w:rsid w:val="006C2623"/>
    <w:pPr>
      <w:spacing w:after="0" w:line="240" w:lineRule="auto"/>
      <w:ind w:left="720"/>
      <w:contextualSpacing/>
    </w:pPr>
    <w:rPr>
      <w:rFonts w:ascii="Times New Roman" w:eastAsia="Times New Roman" w:hAnsi="Times New Roman" w:cs="Times New Roman"/>
      <w:sz w:val="24"/>
      <w:szCs w:val="24"/>
    </w:rPr>
  </w:style>
  <w:style w:type="paragraph" w:customStyle="1" w:styleId="indent0">
    <w:name w:val="indent0"/>
    <w:basedOn w:val="Normal"/>
    <w:rsid w:val="006C2623"/>
    <w:pPr>
      <w:spacing w:after="0" w:line="240" w:lineRule="auto"/>
    </w:pPr>
    <w:rPr>
      <w:rFonts w:ascii="Times New Roman" w:eastAsia="Times New Roman" w:hAnsi="Times New Roman" w:cs="Times New Roman"/>
      <w:sz w:val="24"/>
      <w:szCs w:val="24"/>
    </w:rPr>
  </w:style>
  <w:style w:type="character" w:customStyle="1" w:styleId="blue">
    <w:name w:val="blue"/>
    <w:basedOn w:val="DefaultParagraphFont"/>
    <w:rsid w:val="006C2623"/>
  </w:style>
  <w:style w:type="table" w:styleId="TableGrid">
    <w:name w:val="Table Grid"/>
    <w:basedOn w:val="TableNormal"/>
    <w:uiPriority w:val="39"/>
    <w:rsid w:val="006C262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6C2623"/>
    <w:pPr>
      <w:spacing w:after="100"/>
      <w:ind w:left="440"/>
    </w:pPr>
    <w:rPr>
      <w:rFonts w:eastAsiaTheme="minorEastAsia"/>
    </w:rPr>
  </w:style>
  <w:style w:type="paragraph" w:styleId="TOC4">
    <w:name w:val="toc 4"/>
    <w:basedOn w:val="Normal"/>
    <w:next w:val="Normal"/>
    <w:autoRedefine/>
    <w:uiPriority w:val="39"/>
    <w:unhideWhenUsed/>
    <w:rsid w:val="006C2623"/>
    <w:pPr>
      <w:spacing w:after="100"/>
      <w:ind w:left="660"/>
    </w:pPr>
    <w:rPr>
      <w:rFonts w:eastAsiaTheme="minorEastAsia"/>
    </w:rPr>
  </w:style>
  <w:style w:type="paragraph" w:styleId="TOC5">
    <w:name w:val="toc 5"/>
    <w:basedOn w:val="Normal"/>
    <w:next w:val="Normal"/>
    <w:autoRedefine/>
    <w:uiPriority w:val="39"/>
    <w:unhideWhenUsed/>
    <w:rsid w:val="006C2623"/>
    <w:pPr>
      <w:spacing w:after="100"/>
      <w:ind w:left="880"/>
    </w:pPr>
    <w:rPr>
      <w:rFonts w:eastAsiaTheme="minorEastAsia"/>
    </w:rPr>
  </w:style>
  <w:style w:type="paragraph" w:styleId="TOC6">
    <w:name w:val="toc 6"/>
    <w:basedOn w:val="Normal"/>
    <w:next w:val="Normal"/>
    <w:autoRedefine/>
    <w:uiPriority w:val="39"/>
    <w:unhideWhenUsed/>
    <w:rsid w:val="006C2623"/>
    <w:pPr>
      <w:spacing w:after="100"/>
      <w:ind w:left="1100"/>
    </w:pPr>
    <w:rPr>
      <w:rFonts w:eastAsiaTheme="minorEastAsia"/>
    </w:rPr>
  </w:style>
  <w:style w:type="paragraph" w:styleId="TOC7">
    <w:name w:val="toc 7"/>
    <w:basedOn w:val="Normal"/>
    <w:next w:val="Normal"/>
    <w:autoRedefine/>
    <w:uiPriority w:val="39"/>
    <w:unhideWhenUsed/>
    <w:rsid w:val="006C2623"/>
    <w:pPr>
      <w:spacing w:after="100"/>
      <w:ind w:left="1320"/>
    </w:pPr>
    <w:rPr>
      <w:rFonts w:eastAsiaTheme="minorEastAsia"/>
    </w:rPr>
  </w:style>
  <w:style w:type="paragraph" w:styleId="TOC8">
    <w:name w:val="toc 8"/>
    <w:basedOn w:val="Normal"/>
    <w:next w:val="Normal"/>
    <w:autoRedefine/>
    <w:uiPriority w:val="39"/>
    <w:unhideWhenUsed/>
    <w:rsid w:val="006C2623"/>
    <w:pPr>
      <w:spacing w:after="100"/>
      <w:ind w:left="1540"/>
    </w:pPr>
    <w:rPr>
      <w:rFonts w:eastAsiaTheme="minorEastAsia"/>
    </w:rPr>
  </w:style>
  <w:style w:type="paragraph" w:styleId="TOC9">
    <w:name w:val="toc 9"/>
    <w:basedOn w:val="Normal"/>
    <w:next w:val="Normal"/>
    <w:autoRedefine/>
    <w:uiPriority w:val="39"/>
    <w:unhideWhenUsed/>
    <w:rsid w:val="006C2623"/>
    <w:pPr>
      <w:spacing w:after="100"/>
      <w:ind w:left="1760"/>
    </w:pPr>
    <w:rPr>
      <w:rFonts w:eastAsiaTheme="minorEastAsia"/>
    </w:rPr>
  </w:style>
  <w:style w:type="character" w:customStyle="1" w:styleId="UnresolvedMention1">
    <w:name w:val="Unresolved Mention1"/>
    <w:basedOn w:val="DefaultParagraphFont"/>
    <w:uiPriority w:val="99"/>
    <w:semiHidden/>
    <w:unhideWhenUsed/>
    <w:rsid w:val="006C2623"/>
    <w:rPr>
      <w:color w:val="605E5C"/>
      <w:shd w:val="clear" w:color="auto" w:fill="E1DFDD"/>
    </w:rPr>
  </w:style>
  <w:style w:type="paragraph" w:styleId="NormalWeb">
    <w:name w:val="Normal (Web)"/>
    <w:basedOn w:val="Normal"/>
    <w:uiPriority w:val="99"/>
    <w:unhideWhenUsed/>
    <w:rsid w:val="006C262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ausetitle">
    <w:name w:val="clausetitle"/>
    <w:basedOn w:val="Normal"/>
    <w:rsid w:val="006C2623"/>
    <w:pPr>
      <w:spacing w:after="0" w:line="240" w:lineRule="auto"/>
    </w:pPr>
    <w:rPr>
      <w:rFonts w:ascii="Times New Roman" w:eastAsia="Times New Roman" w:hAnsi="Times New Roman" w:cs="Times New Roman"/>
      <w:b/>
      <w:bCs/>
      <w:sz w:val="20"/>
      <w:szCs w:val="20"/>
    </w:rPr>
  </w:style>
  <w:style w:type="paragraph" w:styleId="BodyText">
    <w:name w:val="Body Text"/>
    <w:basedOn w:val="Normal"/>
    <w:link w:val="BodyTextChar"/>
    <w:uiPriority w:val="1"/>
    <w:qFormat/>
    <w:rsid w:val="006C2623"/>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1"/>
    <w:rsid w:val="006C2623"/>
    <w:rPr>
      <w:rFonts w:ascii="Times New Roman" w:eastAsia="Times New Roman" w:hAnsi="Times New Roman" w:cs="Times New Roman"/>
      <w:sz w:val="20"/>
      <w:szCs w:val="20"/>
    </w:rPr>
  </w:style>
  <w:style w:type="character" w:customStyle="1" w:styleId="ListParagraphChar">
    <w:name w:val="List Paragraph Char"/>
    <w:link w:val="ListParagraph"/>
    <w:locked/>
    <w:rsid w:val="006C2623"/>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6C2623"/>
    <w:pPr>
      <w:widowControl w:val="0"/>
      <w:autoSpaceDE w:val="0"/>
      <w:autoSpaceDN w:val="0"/>
      <w:spacing w:after="0" w:line="240" w:lineRule="auto"/>
    </w:pPr>
    <w:rPr>
      <w:rFonts w:ascii="Times New Roman" w:eastAsia="Times New Roman" w:hAnsi="Times New Roman" w:cs="Times New Roman"/>
    </w:rPr>
  </w:style>
  <w:style w:type="paragraph" w:styleId="NoSpacing">
    <w:name w:val="No Spacing"/>
    <w:uiPriority w:val="1"/>
    <w:qFormat/>
    <w:rsid w:val="006C2623"/>
    <w:pPr>
      <w:spacing w:after="0" w:line="240" w:lineRule="auto"/>
    </w:pPr>
  </w:style>
  <w:style w:type="paragraph" w:customStyle="1" w:styleId="Default">
    <w:name w:val="Default"/>
    <w:rsid w:val="006C2623"/>
    <w:pPr>
      <w:autoSpaceDE w:val="0"/>
      <w:autoSpaceDN w:val="0"/>
      <w:adjustRightInd w:val="0"/>
      <w:spacing w:after="0" w:line="240" w:lineRule="auto"/>
    </w:pPr>
    <w:rPr>
      <w:rFonts w:ascii="Calibri" w:eastAsia="Times New Roman" w:hAnsi="Calibri" w:cs="Calibri"/>
      <w:color w:val="000000"/>
      <w:sz w:val="24"/>
      <w:szCs w:val="24"/>
    </w:rPr>
  </w:style>
  <w:style w:type="character" w:styleId="FollowedHyperlink">
    <w:name w:val="FollowedHyperlink"/>
    <w:basedOn w:val="DefaultParagraphFont"/>
    <w:uiPriority w:val="99"/>
    <w:semiHidden/>
    <w:unhideWhenUsed/>
    <w:rsid w:val="006C2623"/>
    <w:rPr>
      <w:color w:val="954F72" w:themeColor="followedHyperlink"/>
      <w:u w:val="single"/>
    </w:rPr>
  </w:style>
  <w:style w:type="character" w:customStyle="1" w:styleId="bold1">
    <w:name w:val="bold1"/>
    <w:basedOn w:val="DefaultParagraphFont"/>
    <w:rsid w:val="006C2623"/>
    <w:rPr>
      <w:b/>
      <w:bCs/>
    </w:rPr>
  </w:style>
  <w:style w:type="paragraph" w:styleId="Revision">
    <w:name w:val="Revision"/>
    <w:hidden/>
    <w:uiPriority w:val="99"/>
    <w:semiHidden/>
    <w:rsid w:val="006C2623"/>
    <w:pPr>
      <w:spacing w:after="0" w:line="240" w:lineRule="auto"/>
    </w:pPr>
    <w:rPr>
      <w:rFonts w:ascii="Times New Roman" w:eastAsia="Times New Roman" w:hAnsi="Times New Roman" w:cs="Times New Roman"/>
      <w:sz w:val="24"/>
      <w:szCs w:val="24"/>
    </w:rPr>
  </w:style>
  <w:style w:type="character" w:customStyle="1" w:styleId="UnresolvedMention2">
    <w:name w:val="Unresolved Mention2"/>
    <w:basedOn w:val="DefaultParagraphFont"/>
    <w:uiPriority w:val="99"/>
    <w:semiHidden/>
    <w:unhideWhenUsed/>
    <w:rsid w:val="006C2623"/>
    <w:rPr>
      <w:color w:val="605E5C"/>
      <w:shd w:val="clear" w:color="auto" w:fill="E1DFDD"/>
    </w:rPr>
  </w:style>
  <w:style w:type="paragraph" w:styleId="Header">
    <w:name w:val="header"/>
    <w:basedOn w:val="Normal"/>
    <w:link w:val="HeaderChar"/>
    <w:uiPriority w:val="99"/>
    <w:unhideWhenUsed/>
    <w:rsid w:val="006C2623"/>
    <w:pPr>
      <w:widowControl w:val="0"/>
      <w:tabs>
        <w:tab w:val="center" w:pos="4680"/>
        <w:tab w:val="right" w:pos="9360"/>
      </w:tabs>
      <w:spacing w:after="0" w:line="240" w:lineRule="auto"/>
    </w:pPr>
  </w:style>
  <w:style w:type="character" w:customStyle="1" w:styleId="HeaderChar">
    <w:name w:val="Header Char"/>
    <w:basedOn w:val="DefaultParagraphFont"/>
    <w:link w:val="Header"/>
    <w:uiPriority w:val="99"/>
    <w:rsid w:val="006C2623"/>
  </w:style>
  <w:style w:type="paragraph" w:styleId="Footer">
    <w:name w:val="footer"/>
    <w:basedOn w:val="Normal"/>
    <w:link w:val="FooterChar"/>
    <w:uiPriority w:val="99"/>
    <w:unhideWhenUsed/>
    <w:rsid w:val="006C2623"/>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6C2623"/>
    <w:rPr>
      <w:rFonts w:ascii="Times New Roman" w:eastAsia="Times New Roman" w:hAnsi="Times New Roman" w:cs="Times New Roman"/>
      <w:sz w:val="24"/>
      <w:szCs w:val="24"/>
    </w:rPr>
  </w:style>
  <w:style w:type="character" w:styleId="Emphasis">
    <w:name w:val="Emphasis"/>
    <w:basedOn w:val="DefaultParagraphFont"/>
    <w:uiPriority w:val="20"/>
    <w:qFormat/>
    <w:rsid w:val="002A5469"/>
    <w:rPr>
      <w:i/>
      <w:iCs/>
    </w:rPr>
  </w:style>
  <w:style w:type="paragraph" w:styleId="PlainText">
    <w:name w:val="Plain Text"/>
    <w:basedOn w:val="Normal"/>
    <w:link w:val="PlainTextChar"/>
    <w:uiPriority w:val="99"/>
    <w:semiHidden/>
    <w:unhideWhenUsed/>
    <w:rsid w:val="001C3B80"/>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1C3B80"/>
    <w:rPr>
      <w:rFonts w:ascii="Calibri" w:hAnsi="Calibri"/>
      <w:szCs w:val="21"/>
    </w:rPr>
  </w:style>
  <w:style w:type="character" w:styleId="UnresolvedMention">
    <w:name w:val="Unresolved Mention"/>
    <w:basedOn w:val="DefaultParagraphFont"/>
    <w:uiPriority w:val="99"/>
    <w:semiHidden/>
    <w:unhideWhenUsed/>
    <w:rsid w:val="00211E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6648521">
      <w:bodyDiv w:val="1"/>
      <w:marLeft w:val="0"/>
      <w:marRight w:val="0"/>
      <w:marTop w:val="0"/>
      <w:marBottom w:val="0"/>
      <w:divBdr>
        <w:top w:val="none" w:sz="0" w:space="0" w:color="auto"/>
        <w:left w:val="none" w:sz="0" w:space="0" w:color="auto"/>
        <w:bottom w:val="none" w:sz="0" w:space="0" w:color="auto"/>
        <w:right w:val="none" w:sz="0" w:space="0" w:color="auto"/>
      </w:divBdr>
    </w:div>
    <w:div w:id="1682201135">
      <w:bodyDiv w:val="1"/>
      <w:marLeft w:val="0"/>
      <w:marRight w:val="0"/>
      <w:marTop w:val="0"/>
      <w:marBottom w:val="0"/>
      <w:divBdr>
        <w:top w:val="none" w:sz="0" w:space="0" w:color="auto"/>
        <w:left w:val="none" w:sz="0" w:space="0" w:color="auto"/>
        <w:bottom w:val="none" w:sz="0" w:space="0" w:color="auto"/>
        <w:right w:val="none" w:sz="0" w:space="0" w:color="auto"/>
      </w:divBdr>
      <w:divsChild>
        <w:div w:id="1828857030">
          <w:marLeft w:val="0"/>
          <w:marRight w:val="0"/>
          <w:marTop w:val="0"/>
          <w:marBottom w:val="0"/>
          <w:divBdr>
            <w:top w:val="none" w:sz="0" w:space="0" w:color="auto"/>
            <w:left w:val="none" w:sz="0" w:space="0" w:color="auto"/>
            <w:bottom w:val="none" w:sz="0" w:space="0" w:color="auto"/>
            <w:right w:val="none" w:sz="0" w:space="0" w:color="auto"/>
          </w:divBdr>
          <w:divsChild>
            <w:div w:id="976107852">
              <w:marLeft w:val="0"/>
              <w:marRight w:val="0"/>
              <w:marTop w:val="0"/>
              <w:marBottom w:val="0"/>
              <w:divBdr>
                <w:top w:val="none" w:sz="0" w:space="0" w:color="auto"/>
                <w:left w:val="none" w:sz="0" w:space="0" w:color="auto"/>
                <w:bottom w:val="none" w:sz="0" w:space="0" w:color="auto"/>
                <w:right w:val="none" w:sz="0" w:space="0" w:color="auto"/>
              </w:divBdr>
            </w:div>
            <w:div w:id="967517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my.stonebraker@netl.doe.gov"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gsaadvantage.gov/advantage/ebuy/start_page.do?app=ebuy&amp;source=elibrary"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8/08/relationships/commentsExtensible" Target="commentsExtensible.xml"/><Relationship Id="rId5" Type="http://schemas.openxmlformats.org/officeDocument/2006/relationships/customXml" Target="../customXml/item5.xml"/><Relationship Id="rId15" Type="http://schemas.openxmlformats.org/officeDocument/2006/relationships/hyperlink" Target="https://netl.doe.gov/business/site-support"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Amy.Stonebraker@netl.do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nfluenceId xmlns="450547f7-6539-434b-b42d-f11c2ad44738">2177035354</confluenceId>
    <confluenceContentType xmlns="450547f7-6539-434b-b42d-f11c2ad44738">application/vnd.openxmlformats-officedocument.wordprocessingml.document</confluenceContentType>
    <Comment xmlns="450547f7-6539-434b-b42d-f11c2ad44738" xsi:nil="true"/>
    <pageId xmlns="450547f7-6539-434b-b42d-f11c2ad44738">2177033970</pageId>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B34E0EB62D21B4B8C78DB92E33DE2BA" ma:contentTypeVersion="6" ma:contentTypeDescription="Create a new document." ma:contentTypeScope="" ma:versionID="87646789e80a0523156b7313114d3aad">
  <xsd:schema xmlns:xsd="http://www.w3.org/2001/XMLSchema" xmlns:xs="http://www.w3.org/2001/XMLSchema" xmlns:p="http://schemas.microsoft.com/office/2006/metadata/properties" xmlns:ns2="bc5f48bf-e0a7-47e9-bf65-df7c58c93bb8" xmlns:ns3="450547f7-6539-434b-b42d-f11c2ad44738" xmlns:ns5="1ece5dd6-3f6b-4e81-b79b-fa096cd5bb64" targetNamespace="http://schemas.microsoft.com/office/2006/metadata/properties" ma:root="true" ma:fieldsID="7d16826a21d50cbab9a0a0f5908a1743" ns2:_="" ns3:_="" ns5:_="">
    <xsd:import namespace="bc5f48bf-e0a7-47e9-bf65-df7c58c93bb8"/>
    <xsd:import namespace="450547f7-6539-434b-b42d-f11c2ad44738"/>
    <xsd:import namespace="1ece5dd6-3f6b-4e81-b79b-fa096cd5bb64"/>
    <xsd:element name="properties">
      <xsd:complexType>
        <xsd:sequence>
          <xsd:element name="documentManagement">
            <xsd:complexType>
              <xsd:all>
                <xsd:element ref="ns2:_dlc_DocId" minOccurs="0"/>
                <xsd:element ref="ns2:_dlc_DocIdUrl" minOccurs="0"/>
                <xsd:element ref="ns2:_dlc_DocIdPersistId" minOccurs="0"/>
                <xsd:element ref="ns3:confluenceId" minOccurs="0"/>
                <xsd:element ref="ns3:pageId" minOccurs="0"/>
                <xsd:element ref="ns3:confluenceContentType" minOccurs="0"/>
                <xsd:element ref="ns3:Comment" minOccurs="0"/>
                <xsd:element ref="ns5: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5f48bf-e0a7-47e9-bf65-df7c58c93bb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50547f7-6539-434b-b42d-f11c2ad44738" elementFormDefault="qualified">
    <xsd:import namespace="http://schemas.microsoft.com/office/2006/documentManagement/types"/>
    <xsd:import namespace="http://schemas.microsoft.com/office/infopath/2007/PartnerControls"/>
    <xsd:element name="confluenceId" ma:index="11" nillable="true" ma:displayName="confluenceId" ma:internalName="confluenceId">
      <xsd:simpleType>
        <xsd:restriction base="dms:Text">
          <xsd:maxLength value="255"/>
        </xsd:restriction>
      </xsd:simpleType>
    </xsd:element>
    <xsd:element name="pageId" ma:index="12" nillable="true" ma:displayName="pageId" ma:internalName="pageId">
      <xsd:simpleType>
        <xsd:restriction base="dms:Text">
          <xsd:maxLength value="255"/>
        </xsd:restriction>
      </xsd:simpleType>
    </xsd:element>
    <xsd:element name="confluenceContentType" ma:index="13" nillable="true" ma:displayName="confluenceContentType" ma:internalName="confluenceContentType">
      <xsd:simpleType>
        <xsd:restriction base="dms:Text">
          <xsd:maxLength value="255"/>
        </xsd:restriction>
      </xsd:simpleType>
    </xsd:element>
    <xsd:element name="Comment" ma:index="14" nillable="true" ma:displayName="Comment" ma:internalName="Commen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ece5dd6-3f6b-4e81-b79b-fa096cd5bb64" elementFormDefault="qualified">
    <xsd:import namespace="http://schemas.microsoft.com/office/2006/documentManagement/types"/>
    <xsd:import namespace="http://schemas.microsoft.com/office/infopath/2007/PartnerControls"/>
    <xsd:element name="SharedWithUsers" ma:index="16"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D765F6-B1E9-498D-BC9B-E4607B957F07}">
  <ds:schemaRefs>
    <ds:schemaRef ds:uri="http://schemas.microsoft.com/sharepoint/events"/>
  </ds:schemaRefs>
</ds:datastoreItem>
</file>

<file path=customXml/itemProps2.xml><?xml version="1.0" encoding="utf-8"?>
<ds:datastoreItem xmlns:ds="http://schemas.openxmlformats.org/officeDocument/2006/customXml" ds:itemID="{6F8E7D96-F766-4927-AF0F-3048F1EC13C5}">
  <ds:schemaRefs>
    <ds:schemaRef ds:uri="http://schemas.microsoft.com/sharepoint/v3/contenttype/forms"/>
  </ds:schemaRefs>
</ds:datastoreItem>
</file>

<file path=customXml/itemProps3.xml><?xml version="1.0" encoding="utf-8"?>
<ds:datastoreItem xmlns:ds="http://schemas.openxmlformats.org/officeDocument/2006/customXml" ds:itemID="{C30EAF35-C700-4A0B-9B6C-F6A382021D8F}">
  <ds:schemaRefs>
    <ds:schemaRef ds:uri="http://www.w3.org/XML/1998/namespace"/>
    <ds:schemaRef ds:uri="http://purl.org/dc/dcmitype/"/>
    <ds:schemaRef ds:uri="http://schemas.microsoft.com/office/2006/documentManagement/types"/>
    <ds:schemaRef ds:uri="450547f7-6539-434b-b42d-f11c2ad44738"/>
    <ds:schemaRef ds:uri="http://purl.org/dc/elements/1.1/"/>
    <ds:schemaRef ds:uri="bc5f48bf-e0a7-47e9-bf65-df7c58c93bb8"/>
    <ds:schemaRef ds:uri="http://purl.org/dc/terms/"/>
    <ds:schemaRef ds:uri="http://schemas.microsoft.com/office/infopath/2007/PartnerControls"/>
    <ds:schemaRef ds:uri="http://schemas.openxmlformats.org/package/2006/metadata/core-properties"/>
    <ds:schemaRef ds:uri="1ece5dd6-3f6b-4e81-b79b-fa096cd5bb64"/>
    <ds:schemaRef ds:uri="http://schemas.microsoft.com/office/2006/metadata/properties"/>
  </ds:schemaRefs>
</ds:datastoreItem>
</file>

<file path=customXml/itemProps4.xml><?xml version="1.0" encoding="utf-8"?>
<ds:datastoreItem xmlns:ds="http://schemas.openxmlformats.org/officeDocument/2006/customXml" ds:itemID="{5DC99590-653A-495D-A028-BD5AFC6783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5f48bf-e0a7-47e9-bf65-df7c58c93bb8"/>
    <ds:schemaRef ds:uri="450547f7-6539-434b-b42d-f11c2ad44738"/>
    <ds:schemaRef ds:uri="1ece5dd6-3f6b-4e81-b79b-fa096cd5bb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0468FB7-5061-463E-98AF-DF49EA399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25</Pages>
  <Words>12749</Words>
  <Characters>72672</Characters>
  <Application>Microsoft Office Word</Application>
  <DocSecurity>0</DocSecurity>
  <Lines>605</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Hafer, Donald E.</dc:creator>
  <cp:keywords/>
  <dc:description/>
  <cp:lastModifiedBy>Stonebraker, Amy D.</cp:lastModifiedBy>
  <cp:revision>5</cp:revision>
  <dcterms:created xsi:type="dcterms:W3CDTF">2021-01-11T13:14:00Z</dcterms:created>
  <dcterms:modified xsi:type="dcterms:W3CDTF">2021-01-12T13:40:00Z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0x0101006B34E0EB62D21B4B8C78DB92E33DE2BA</vt:lpwstr>
  </property>
</Properties>
</file>