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TITLE:</w:t>
            </w:r>
          </w:p>
        </w:tc>
        <w:tc>
          <w:tcPr>
            <w:tcW w:w="6745" w:type="dxa"/>
            <w:shd w:val="clear" w:color="auto" w:fill="FFFFCC"/>
          </w:tcPr>
          <w:p w:rsidR="00995F15" w:rsidRPr="00995F15" w:rsidRDefault="008F2A94" w:rsidP="00E673C8">
            <w:pPr>
              <w:outlineLvl w:val="0"/>
              <w:rPr>
                <w:rFonts w:ascii="Times New Roman" w:eastAsia="Times New Roman" w:hAnsi="Times New Roman" w:cs="Times New Roman"/>
                <w:bCs/>
                <w:kern w:val="36"/>
                <w:sz w:val="24"/>
                <w:szCs w:val="24"/>
              </w:rPr>
            </w:pPr>
            <w:r w:rsidRPr="008F2A94">
              <w:rPr>
                <w:rFonts w:ascii="Times New Roman" w:eastAsia="Times New Roman" w:hAnsi="Times New Roman" w:cs="Times New Roman"/>
                <w:bCs/>
                <w:kern w:val="36"/>
                <w:sz w:val="24"/>
                <w:szCs w:val="24"/>
              </w:rPr>
              <w:t>Soft Magnetics and Power Electronics Device Scientist</w:t>
            </w:r>
          </w:p>
        </w:tc>
      </w:tr>
      <w:tr w:rsidR="00995F15" w:rsidRPr="007E43CB" w:rsidTr="005B39F1">
        <w:tc>
          <w:tcPr>
            <w:tcW w:w="2605" w:type="dxa"/>
          </w:tcPr>
          <w:p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rsidR="00995F15" w:rsidRPr="007E43CB" w:rsidRDefault="00995F15" w:rsidP="00E673C8">
            <w:pPr>
              <w:outlineLvl w:val="0"/>
              <w:rPr>
                <w:rFonts w:ascii="Times New Roman" w:eastAsia="Times New Roman" w:hAnsi="Times New Roman" w:cs="Times New Roman"/>
                <w:bCs/>
                <w:kern w:val="36"/>
                <w:sz w:val="16"/>
                <w:szCs w:val="16"/>
              </w:rPr>
            </w:pPr>
          </w:p>
        </w:tc>
      </w:tr>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DEPARTMENT:</w:t>
            </w:r>
          </w:p>
        </w:tc>
        <w:tc>
          <w:tcPr>
            <w:tcW w:w="6745" w:type="dxa"/>
          </w:tcPr>
          <w:p w:rsidR="00995F15" w:rsidRPr="00995F15" w:rsidRDefault="00995F15" w:rsidP="00E673C8">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U.S. Department of Energy/National Energy Technology Laboratory (NETL)</w:t>
            </w:r>
          </w:p>
        </w:tc>
      </w:tr>
      <w:tr w:rsidR="00995F15" w:rsidRPr="007E43CB" w:rsidTr="005B39F1">
        <w:tc>
          <w:tcPr>
            <w:tcW w:w="2605" w:type="dxa"/>
          </w:tcPr>
          <w:p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rsidR="00995F15" w:rsidRPr="007E43CB" w:rsidRDefault="00995F15" w:rsidP="00E673C8">
            <w:pPr>
              <w:outlineLvl w:val="0"/>
              <w:rPr>
                <w:rFonts w:ascii="Times New Roman" w:eastAsia="Times New Roman" w:hAnsi="Times New Roman" w:cs="Times New Roman"/>
                <w:bCs/>
                <w:kern w:val="36"/>
                <w:sz w:val="16"/>
                <w:szCs w:val="16"/>
              </w:rPr>
            </w:pPr>
          </w:p>
        </w:tc>
      </w:tr>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NETL CONTACT:</w:t>
            </w:r>
          </w:p>
        </w:tc>
        <w:tc>
          <w:tcPr>
            <w:tcW w:w="6745" w:type="dxa"/>
            <w:shd w:val="clear" w:color="auto" w:fill="FFFFCC"/>
          </w:tcPr>
          <w:p w:rsidR="00995F15" w:rsidRPr="00995F15" w:rsidRDefault="008F2A94"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Paul Ohodnicki, Paul.Ohodnicki@netl.doe.gov</w:t>
            </w:r>
          </w:p>
        </w:tc>
      </w:tr>
      <w:tr w:rsidR="00995F15" w:rsidRPr="007E43CB" w:rsidTr="005B39F1">
        <w:tc>
          <w:tcPr>
            <w:tcW w:w="2605" w:type="dxa"/>
          </w:tcPr>
          <w:p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rsidR="00995F15" w:rsidRPr="007E43CB" w:rsidRDefault="00995F15" w:rsidP="00E673C8">
            <w:pPr>
              <w:outlineLvl w:val="0"/>
              <w:rPr>
                <w:rFonts w:ascii="Times New Roman" w:eastAsia="Times New Roman" w:hAnsi="Times New Roman" w:cs="Times New Roman"/>
                <w:bCs/>
                <w:kern w:val="36"/>
                <w:sz w:val="16"/>
                <w:szCs w:val="16"/>
              </w:rPr>
            </w:pPr>
          </w:p>
        </w:tc>
      </w:tr>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DUTY LOCATION:</w:t>
            </w:r>
          </w:p>
        </w:tc>
        <w:tc>
          <w:tcPr>
            <w:tcW w:w="6745" w:type="dxa"/>
            <w:shd w:val="clear" w:color="auto" w:fill="FFFFCC"/>
          </w:tcPr>
          <w:p w:rsidR="00995F15" w:rsidRPr="00995F15" w:rsidRDefault="00995F15" w:rsidP="00E673C8">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Pittsburgh, PA; Morgantown, WV; Albany, OR</w:t>
            </w:r>
          </w:p>
        </w:tc>
      </w:tr>
    </w:tbl>
    <w:p w:rsidR="00995F15" w:rsidRPr="003E246F" w:rsidRDefault="00995F15"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361"/>
        <w:gridCol w:w="852"/>
        <w:gridCol w:w="361"/>
        <w:gridCol w:w="800"/>
        <w:gridCol w:w="355"/>
        <w:gridCol w:w="711"/>
        <w:gridCol w:w="355"/>
        <w:gridCol w:w="1514"/>
        <w:gridCol w:w="355"/>
        <w:gridCol w:w="986"/>
      </w:tblGrid>
      <w:tr w:rsidR="002F59B4" w:rsidTr="002F59B4">
        <w:tc>
          <w:tcPr>
            <w:tcW w:w="2756" w:type="dxa"/>
            <w:tcBorders>
              <w:right w:val="single" w:sz="4" w:space="0" w:color="auto"/>
            </w:tcBorders>
          </w:tcPr>
          <w:p w:rsidR="005B39F1" w:rsidRDefault="005B39F1"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ACADEMIC LEVEL:</w:t>
            </w:r>
          </w:p>
        </w:tc>
        <w:tc>
          <w:tcPr>
            <w:tcW w:w="250"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E9375E" w:rsidP="00544062">
            <w:pPr>
              <w:outlineLvl w:val="0"/>
              <w:rPr>
                <w:rFonts w:ascii="Times New Roman" w:eastAsia="Times New Roman" w:hAnsi="Times New Roman" w:cs="Times New Roman"/>
                <w:b/>
                <w:bCs/>
                <w:caps/>
                <w:kern w:val="36"/>
                <w:sz w:val="20"/>
                <w:szCs w:val="20"/>
              </w:rPr>
            </w:pPr>
            <w:r>
              <w:rPr>
                <w:rFonts w:ascii="Times New Roman" w:eastAsia="Times New Roman" w:hAnsi="Times New Roman" w:cs="Times New Roman"/>
                <w:b/>
                <w:bCs/>
                <w:caps/>
                <w:kern w:val="36"/>
                <w:sz w:val="20"/>
                <w:szCs w:val="20"/>
              </w:rPr>
              <w:t>X</w:t>
            </w:r>
          </w:p>
        </w:tc>
        <w:tc>
          <w:tcPr>
            <w:tcW w:w="861"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PhD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E9375E" w:rsidP="00544062">
            <w:pPr>
              <w:outlineLvl w:val="0"/>
              <w:rPr>
                <w:rFonts w:ascii="Times New Roman" w:eastAsia="Times New Roman" w:hAnsi="Times New Roman" w:cs="Times New Roman"/>
                <w:b/>
                <w:bCs/>
                <w:caps/>
                <w:kern w:val="36"/>
                <w:sz w:val="20"/>
                <w:szCs w:val="20"/>
              </w:rPr>
            </w:pPr>
            <w:r>
              <w:rPr>
                <w:rFonts w:ascii="Times New Roman" w:eastAsia="Times New Roman" w:hAnsi="Times New Roman" w:cs="Times New Roman"/>
                <w:b/>
                <w:bCs/>
                <w:caps/>
                <w:kern w:val="36"/>
                <w:sz w:val="20"/>
                <w:szCs w:val="20"/>
              </w:rPr>
              <w:t>X</w:t>
            </w:r>
          </w:p>
        </w:tc>
        <w:tc>
          <w:tcPr>
            <w:tcW w:w="810"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MS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B39F1" w:rsidP="00544062">
            <w:pPr>
              <w:outlineLvl w:val="0"/>
              <w:rPr>
                <w:rFonts w:ascii="Times New Roman" w:eastAsia="Times New Roman" w:hAnsi="Times New Roman" w:cs="Times New Roman"/>
                <w:b/>
                <w:bCs/>
                <w:caps/>
                <w:kern w:val="36"/>
                <w:sz w:val="20"/>
                <w:szCs w:val="20"/>
              </w:rPr>
            </w:pPr>
          </w:p>
        </w:tc>
        <w:tc>
          <w:tcPr>
            <w:tcW w:w="720"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BS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B39F1" w:rsidP="00544062">
            <w:pPr>
              <w:outlineLvl w:val="0"/>
              <w:rPr>
                <w:rFonts w:ascii="Times New Roman" w:eastAsia="Times New Roman" w:hAnsi="Times New Roman" w:cs="Times New Roman"/>
                <w:b/>
                <w:bCs/>
                <w:caps/>
                <w:kern w:val="36"/>
                <w:sz w:val="20"/>
                <w:szCs w:val="20"/>
              </w:rPr>
            </w:pPr>
          </w:p>
        </w:tc>
        <w:tc>
          <w:tcPr>
            <w:tcW w:w="1526"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Undergrad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B39F1" w:rsidP="00544062">
            <w:pPr>
              <w:outlineLvl w:val="0"/>
              <w:rPr>
                <w:rFonts w:ascii="Times New Roman" w:eastAsia="Times New Roman" w:hAnsi="Times New Roman" w:cs="Times New Roman"/>
                <w:b/>
                <w:bCs/>
                <w:caps/>
                <w:kern w:val="36"/>
                <w:sz w:val="20"/>
                <w:szCs w:val="20"/>
              </w:rPr>
            </w:pPr>
          </w:p>
        </w:tc>
        <w:tc>
          <w:tcPr>
            <w:tcW w:w="988" w:type="dxa"/>
            <w:tcBorders>
              <w:lef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Faculty</w:t>
            </w:r>
          </w:p>
        </w:tc>
      </w:tr>
    </w:tbl>
    <w:p w:rsidR="003E246F" w:rsidRPr="005B39F1" w:rsidRDefault="003E246F"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3E246F" w:rsidTr="005B39F1">
        <w:tc>
          <w:tcPr>
            <w:tcW w:w="2605" w:type="dxa"/>
          </w:tcPr>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POSITION </w:t>
            </w:r>
          </w:p>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INFORMATION:</w:t>
            </w:r>
          </w:p>
        </w:tc>
        <w:tc>
          <w:tcPr>
            <w:tcW w:w="6745" w:type="dxa"/>
            <w:shd w:val="clear" w:color="auto" w:fill="FFFFCC"/>
          </w:tcPr>
          <w:p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1-year appointment; full time (40 hours per week) with the possibility of extension</w:t>
            </w:r>
          </w:p>
        </w:tc>
      </w:tr>
      <w:tr w:rsidR="003E246F" w:rsidRPr="007E43CB" w:rsidTr="005B39F1">
        <w:tc>
          <w:tcPr>
            <w:tcW w:w="2605" w:type="dxa"/>
          </w:tcPr>
          <w:p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rsidR="003E246F" w:rsidRPr="007E43CB" w:rsidRDefault="003E246F" w:rsidP="00544062">
            <w:pPr>
              <w:outlineLvl w:val="0"/>
              <w:rPr>
                <w:rFonts w:ascii="Times New Roman" w:eastAsia="Times New Roman" w:hAnsi="Times New Roman" w:cs="Times New Roman"/>
                <w:bCs/>
                <w:kern w:val="36"/>
                <w:sz w:val="16"/>
                <w:szCs w:val="16"/>
              </w:rPr>
            </w:pPr>
          </w:p>
        </w:tc>
      </w:tr>
      <w:tr w:rsidR="003E246F" w:rsidTr="005B39F1">
        <w:tc>
          <w:tcPr>
            <w:tcW w:w="2605" w:type="dxa"/>
          </w:tcPr>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CLOSING DATE:</w:t>
            </w:r>
          </w:p>
        </w:tc>
        <w:tc>
          <w:tcPr>
            <w:tcW w:w="6745" w:type="dxa"/>
            <w:shd w:val="clear" w:color="auto" w:fill="FFFFCC"/>
          </w:tcPr>
          <w:p w:rsidR="003E246F" w:rsidRPr="00995F15" w:rsidRDefault="00D16ABE"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5/31/2019</w:t>
            </w:r>
          </w:p>
        </w:tc>
      </w:tr>
      <w:tr w:rsidR="003E246F" w:rsidRPr="007E43CB" w:rsidTr="005B39F1">
        <w:tc>
          <w:tcPr>
            <w:tcW w:w="2605" w:type="dxa"/>
          </w:tcPr>
          <w:p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rsidR="003E246F" w:rsidRPr="007E43CB" w:rsidRDefault="003E246F" w:rsidP="00544062">
            <w:pPr>
              <w:outlineLvl w:val="0"/>
              <w:rPr>
                <w:rFonts w:ascii="Times New Roman" w:eastAsia="Times New Roman" w:hAnsi="Times New Roman" w:cs="Times New Roman"/>
                <w:bCs/>
                <w:kern w:val="36"/>
                <w:sz w:val="16"/>
                <w:szCs w:val="16"/>
              </w:rPr>
            </w:pPr>
          </w:p>
        </w:tc>
      </w:tr>
      <w:tr w:rsidR="003E246F" w:rsidTr="005B39F1">
        <w:tc>
          <w:tcPr>
            <w:tcW w:w="2605" w:type="dxa"/>
          </w:tcPr>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WHO MAY BE </w:t>
            </w:r>
          </w:p>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CONSIDERED:</w:t>
            </w:r>
          </w:p>
        </w:tc>
        <w:tc>
          <w:tcPr>
            <w:tcW w:w="6745" w:type="dxa"/>
          </w:tcPr>
          <w:p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sz w:val="24"/>
                <w:szCs w:val="24"/>
              </w:rPr>
              <w:t>United States Citizens, LPRs, &amp; Foreign Nationals with appropriate approval which includes F-1 OPT with EAD (STEM extension not valid), J-1 Exchange Visitor, and LPR with EAD</w:t>
            </w:r>
          </w:p>
        </w:tc>
      </w:tr>
    </w:tbl>
    <w:p w:rsidR="003E246F" w:rsidRDefault="003E246F" w:rsidP="00E673C8">
      <w:pPr>
        <w:spacing w:after="0" w:line="240" w:lineRule="auto"/>
        <w:outlineLvl w:val="0"/>
        <w:rPr>
          <w:rFonts w:ascii="Times New Roman" w:eastAsia="Times New Roman" w:hAnsi="Times New Roman" w:cs="Times New Roman"/>
          <w:b/>
          <w:bCs/>
          <w:kern w:val="36"/>
          <w:sz w:val="24"/>
          <w:szCs w:val="24"/>
        </w:rPr>
      </w:pPr>
    </w:p>
    <w:p w:rsidR="003E246F" w:rsidRDefault="003E246F" w:rsidP="00E673C8">
      <w:pPr>
        <w:spacing w:after="0" w:line="240" w:lineRule="auto"/>
        <w:outlineLvl w:val="0"/>
        <w:rPr>
          <w:rFonts w:ascii="Times New Roman" w:eastAsia="Times New Roman" w:hAnsi="Times New Roman" w:cs="Times New Roman"/>
          <w:b/>
          <w:bCs/>
          <w:kern w:val="36"/>
          <w:sz w:val="24"/>
          <w:szCs w:val="24"/>
        </w:rPr>
      </w:pPr>
    </w:p>
    <w:p w:rsidR="00E673C8" w:rsidRDefault="00ED4892" w:rsidP="00E673C8">
      <w:pPr>
        <w:spacing w:after="0" w:line="240" w:lineRule="auto"/>
        <w:outlineLvl w:val="1"/>
        <w:rPr>
          <w:rFonts w:ascii="Times New Roman" w:eastAsia="Times New Roman" w:hAnsi="Times New Roman" w:cs="Times New Roman"/>
          <w:b/>
          <w:bCs/>
          <w:sz w:val="24"/>
          <w:szCs w:val="24"/>
        </w:rPr>
      </w:pPr>
      <w:r w:rsidRPr="00E673C8">
        <w:rPr>
          <w:rFonts w:ascii="Times New Roman" w:eastAsia="Times New Roman" w:hAnsi="Times New Roman" w:cs="Times New Roman"/>
          <w:b/>
          <w:bCs/>
          <w:sz w:val="24"/>
          <w:szCs w:val="24"/>
        </w:rPr>
        <w:t>SUMMARY:</w:t>
      </w:r>
    </w:p>
    <w:p w:rsidR="00995F15" w:rsidRDefault="00995F15" w:rsidP="00E673C8">
      <w:pPr>
        <w:spacing w:after="0" w:line="240" w:lineRule="auto"/>
        <w:outlineLvl w:val="1"/>
        <w:rPr>
          <w:rFonts w:ascii="Times New Roman" w:eastAsia="Times New Roman" w:hAnsi="Times New Roman" w:cs="Times New Roman"/>
          <w:b/>
          <w:bCs/>
          <w:sz w:val="24"/>
          <w:szCs w:val="24"/>
        </w:rPr>
      </w:pPr>
    </w:p>
    <w:p w:rsidR="00DE775D" w:rsidRDefault="00E9375E" w:rsidP="00E673C8">
      <w:pPr>
        <w:spacing w:after="0" w:line="240" w:lineRule="auto"/>
        <w:outlineLvl w:val="1"/>
        <w:rPr>
          <w:rFonts w:ascii="Times New Roman" w:eastAsia="Times New Roman" w:hAnsi="Times New Roman" w:cs="Times New Roman"/>
          <w:bCs/>
          <w:sz w:val="24"/>
          <w:szCs w:val="24"/>
        </w:rPr>
      </w:pPr>
      <w:r w:rsidRPr="00E9375E">
        <w:rPr>
          <w:rFonts w:ascii="Times New Roman" w:eastAsia="Times New Roman" w:hAnsi="Times New Roman" w:cs="Times New Roman"/>
          <w:bCs/>
          <w:sz w:val="24"/>
          <w:szCs w:val="24"/>
        </w:rPr>
        <w:t>A scientist is sought to participate in the research and development of soft magnetic devices and components for high-frequency and high-power transformer and inductor applications.  The scientist will collaborate on an interdisciplinary team spanning industry, academic, and national laboratory partners that seeks to demonstrate advantages of advanced alloys at component level in emerging power electronics and power conversion applications.  An ideal candidate would be capable of researching within the team to (1) develop and apply novel measurement methodologies for estimating core losses under application-relevant operational conditions, (2) characterize prototype cores and magnetic components, and (3) simulate the performance of magnetic components in power electronics converter applications.  The ideal candidate would also be capable of leveraging analytical models, finite element modeling, and other simulation tools</w:t>
      </w:r>
    </w:p>
    <w:p w:rsidR="00E9375E" w:rsidRDefault="00E9375E" w:rsidP="00E673C8">
      <w:pPr>
        <w:spacing w:after="0" w:line="240" w:lineRule="auto"/>
        <w:outlineLvl w:val="1"/>
        <w:rPr>
          <w:rFonts w:ascii="Times New Roman" w:eastAsia="Times New Roman" w:hAnsi="Times New Roman" w:cs="Times New Roman"/>
          <w:bCs/>
          <w:sz w:val="24"/>
          <w:szCs w:val="24"/>
        </w:rPr>
      </w:pPr>
    </w:p>
    <w:p w:rsidR="00E9375E" w:rsidRDefault="00E9375E" w:rsidP="00E673C8">
      <w:pPr>
        <w:spacing w:after="0" w:line="240" w:lineRule="auto"/>
        <w:outlineLvl w:val="1"/>
        <w:rPr>
          <w:rFonts w:ascii="Times New Roman" w:eastAsia="Times New Roman" w:hAnsi="Times New Roman" w:cs="Times New Roman"/>
          <w:bCs/>
          <w:sz w:val="24"/>
          <w:szCs w:val="24"/>
        </w:rPr>
      </w:pPr>
    </w:p>
    <w:p w:rsidR="00E9375E" w:rsidRDefault="00E9375E" w:rsidP="00E673C8">
      <w:pPr>
        <w:spacing w:after="0" w:line="240" w:lineRule="auto"/>
        <w:outlineLvl w:val="1"/>
        <w:rPr>
          <w:rFonts w:ascii="Times New Roman" w:eastAsia="Times New Roman" w:hAnsi="Times New Roman" w:cs="Times New Roman"/>
          <w:b/>
          <w:bCs/>
          <w:sz w:val="24"/>
          <w:szCs w:val="24"/>
        </w:rPr>
      </w:pPr>
    </w:p>
    <w:p w:rsidR="00E9375E" w:rsidRPr="00E9375E" w:rsidRDefault="00E9375E" w:rsidP="00E9375E">
      <w:pPr>
        <w:spacing w:after="0" w:line="240" w:lineRule="auto"/>
        <w:jc w:val="both"/>
        <w:rPr>
          <w:rFonts w:ascii="Times New Roman" w:eastAsia="Calibri" w:hAnsi="Times New Roman" w:cs="Times New Roman"/>
          <w:color w:val="000000"/>
          <w:sz w:val="24"/>
          <w:szCs w:val="24"/>
        </w:rPr>
      </w:pPr>
      <w:r w:rsidRPr="00E9375E">
        <w:rPr>
          <w:rFonts w:ascii="Times New Roman" w:eastAsia="Calibri" w:hAnsi="Times New Roman" w:cs="Times New Roman"/>
          <w:b/>
          <w:color w:val="000000"/>
          <w:sz w:val="24"/>
          <w:szCs w:val="24"/>
          <w:u w:val="single"/>
        </w:rPr>
        <w:t>KEY REQUIREMENTS:</w:t>
      </w:r>
    </w:p>
    <w:p w:rsidR="00E9375E" w:rsidRPr="00E9375E" w:rsidRDefault="00E9375E" w:rsidP="00E9375E">
      <w:pPr>
        <w:numPr>
          <w:ilvl w:val="0"/>
          <w:numId w:val="8"/>
        </w:numPr>
        <w:spacing w:after="0" w:line="240" w:lineRule="auto"/>
        <w:contextualSpacing/>
        <w:jc w:val="both"/>
        <w:rPr>
          <w:rFonts w:ascii="Times New Roman" w:eastAsia="Calibri" w:hAnsi="Times New Roman" w:cs="Times New Roman"/>
          <w:sz w:val="24"/>
          <w:szCs w:val="24"/>
        </w:rPr>
      </w:pPr>
      <w:r w:rsidRPr="00E9375E">
        <w:rPr>
          <w:rFonts w:ascii="Times New Roman" w:eastAsia="Calibri" w:hAnsi="Times New Roman" w:cs="Times New Roman"/>
          <w:sz w:val="24"/>
          <w:szCs w:val="24"/>
        </w:rPr>
        <w:t>An advanced degree in Electrical Engineering, Applied Physics, Materials Science, or a related field (MS or PhD preferred).</w:t>
      </w:r>
    </w:p>
    <w:p w:rsidR="00E9375E" w:rsidRPr="00E9375E" w:rsidRDefault="00E9375E" w:rsidP="00E9375E">
      <w:pPr>
        <w:numPr>
          <w:ilvl w:val="0"/>
          <w:numId w:val="8"/>
        </w:numPr>
        <w:spacing w:after="0" w:line="240" w:lineRule="auto"/>
        <w:contextualSpacing/>
        <w:jc w:val="both"/>
        <w:rPr>
          <w:rFonts w:ascii="Times New Roman" w:eastAsia="Calibri" w:hAnsi="Times New Roman" w:cs="Times New Roman"/>
          <w:sz w:val="24"/>
          <w:szCs w:val="24"/>
        </w:rPr>
      </w:pPr>
      <w:r w:rsidRPr="00E9375E">
        <w:rPr>
          <w:rFonts w:ascii="Times New Roman" w:eastAsia="Calibri" w:hAnsi="Times New Roman" w:cs="Times New Roman"/>
          <w:sz w:val="24"/>
          <w:szCs w:val="24"/>
        </w:rPr>
        <w:t>Experience with designing and applying electronics and electrical test equipment including impedance measurement systems, LCR meters, network analyzers, oscilloscopes, function generators, current and voltage probes, DSP and PWM.</w:t>
      </w:r>
    </w:p>
    <w:p w:rsidR="00E9375E" w:rsidRPr="00E9375E" w:rsidRDefault="00E9375E" w:rsidP="00E9375E">
      <w:pPr>
        <w:numPr>
          <w:ilvl w:val="0"/>
          <w:numId w:val="8"/>
        </w:numPr>
        <w:spacing w:after="0" w:line="240" w:lineRule="auto"/>
        <w:contextualSpacing/>
        <w:jc w:val="both"/>
        <w:rPr>
          <w:rFonts w:ascii="Times New Roman" w:eastAsia="Calibri" w:hAnsi="Times New Roman" w:cs="Times New Roman"/>
          <w:sz w:val="24"/>
          <w:szCs w:val="24"/>
        </w:rPr>
      </w:pPr>
      <w:r w:rsidRPr="00E9375E">
        <w:rPr>
          <w:rFonts w:ascii="Times New Roman" w:eastAsia="Calibri" w:hAnsi="Times New Roman" w:cs="Times New Roman"/>
          <w:sz w:val="24"/>
          <w:szCs w:val="24"/>
        </w:rPr>
        <w:t>Experience with core-loss measurements and physical / magnetic property measurement techniques</w:t>
      </w:r>
    </w:p>
    <w:p w:rsidR="00E9375E" w:rsidRPr="00E9375E" w:rsidRDefault="00E9375E" w:rsidP="00E9375E">
      <w:pPr>
        <w:numPr>
          <w:ilvl w:val="0"/>
          <w:numId w:val="8"/>
        </w:numPr>
        <w:spacing w:after="0" w:line="240" w:lineRule="auto"/>
        <w:contextualSpacing/>
        <w:jc w:val="both"/>
        <w:rPr>
          <w:rFonts w:ascii="Times New Roman" w:eastAsia="Calibri" w:hAnsi="Times New Roman" w:cs="Times New Roman"/>
          <w:sz w:val="24"/>
          <w:szCs w:val="24"/>
        </w:rPr>
      </w:pPr>
      <w:r w:rsidRPr="00E9375E">
        <w:rPr>
          <w:rFonts w:ascii="Times New Roman" w:eastAsia="Calibri" w:hAnsi="Times New Roman" w:cs="Times New Roman"/>
          <w:sz w:val="24"/>
          <w:szCs w:val="24"/>
        </w:rPr>
        <w:t xml:space="preserve">Experience with </w:t>
      </w:r>
      <w:proofErr w:type="spellStart"/>
      <w:r w:rsidRPr="00E9375E">
        <w:rPr>
          <w:rFonts w:ascii="Times New Roman" w:eastAsia="Calibri" w:hAnsi="Times New Roman" w:cs="Times New Roman"/>
          <w:sz w:val="24"/>
          <w:szCs w:val="24"/>
        </w:rPr>
        <w:t>Comsol</w:t>
      </w:r>
      <w:proofErr w:type="spellEnd"/>
      <w:r w:rsidRPr="00E9375E">
        <w:rPr>
          <w:rFonts w:ascii="Times New Roman" w:eastAsia="Calibri" w:hAnsi="Times New Roman" w:cs="Times New Roman"/>
          <w:sz w:val="24"/>
          <w:szCs w:val="24"/>
        </w:rPr>
        <w:t xml:space="preserve"> or related finite element, multi-physics modeling packages.</w:t>
      </w:r>
    </w:p>
    <w:p w:rsidR="00E9375E" w:rsidRPr="00E9375E" w:rsidRDefault="00E9375E" w:rsidP="00E9375E">
      <w:pPr>
        <w:numPr>
          <w:ilvl w:val="0"/>
          <w:numId w:val="8"/>
        </w:numPr>
        <w:spacing w:after="0" w:line="240" w:lineRule="auto"/>
        <w:contextualSpacing/>
        <w:jc w:val="both"/>
        <w:rPr>
          <w:rFonts w:ascii="Times New Roman" w:eastAsia="Calibri" w:hAnsi="Times New Roman" w:cs="Times New Roman"/>
          <w:sz w:val="24"/>
          <w:szCs w:val="24"/>
        </w:rPr>
      </w:pPr>
      <w:r w:rsidRPr="00E9375E">
        <w:rPr>
          <w:rFonts w:ascii="Times New Roman" w:eastAsia="Calibri" w:hAnsi="Times New Roman" w:cs="Times New Roman"/>
          <w:sz w:val="24"/>
          <w:szCs w:val="24"/>
        </w:rPr>
        <w:t>An understanding of circuit design and analysis.</w:t>
      </w:r>
    </w:p>
    <w:p w:rsidR="00DE775D" w:rsidRDefault="00DE775D" w:rsidP="00E673C8">
      <w:pPr>
        <w:spacing w:after="0" w:line="240" w:lineRule="auto"/>
        <w:outlineLvl w:val="1"/>
        <w:rPr>
          <w:rFonts w:ascii="Times New Roman" w:eastAsia="Times New Roman" w:hAnsi="Times New Roman" w:cs="Times New Roman"/>
          <w:b/>
          <w:bCs/>
          <w:sz w:val="24"/>
          <w:szCs w:val="24"/>
        </w:rPr>
      </w:pPr>
    </w:p>
    <w:p w:rsidR="00995F15" w:rsidRDefault="00995F15" w:rsidP="00E673C8">
      <w:pPr>
        <w:spacing w:after="0" w:line="240" w:lineRule="auto"/>
        <w:outlineLvl w:val="1"/>
        <w:rPr>
          <w:rFonts w:ascii="Times New Roman" w:eastAsia="Times New Roman" w:hAnsi="Times New Roman" w:cs="Times New Roman"/>
          <w:b/>
          <w:bCs/>
          <w:sz w:val="24"/>
          <w:szCs w:val="24"/>
        </w:rPr>
      </w:pPr>
    </w:p>
    <w:p w:rsidR="00ED4892" w:rsidRPr="00E673C8" w:rsidRDefault="00ED4892" w:rsidP="00E673C8">
      <w:pPr>
        <w:spacing w:after="0" w:line="240" w:lineRule="auto"/>
        <w:outlineLvl w:val="1"/>
        <w:rPr>
          <w:rFonts w:ascii="Times New Roman" w:eastAsia="Times New Roman" w:hAnsi="Times New Roman" w:cs="Times New Roman"/>
          <w:b/>
          <w:bCs/>
          <w:sz w:val="24"/>
          <w:szCs w:val="24"/>
        </w:rPr>
      </w:pPr>
      <w:r w:rsidRPr="00E673C8">
        <w:rPr>
          <w:rFonts w:ascii="Times New Roman" w:eastAsia="Times New Roman" w:hAnsi="Times New Roman" w:cs="Times New Roman"/>
          <w:b/>
          <w:bCs/>
          <w:sz w:val="24"/>
          <w:szCs w:val="24"/>
        </w:rPr>
        <w:t>HOW TO APPLY:</w:t>
      </w:r>
    </w:p>
    <w:p w:rsidR="00DE775D" w:rsidRPr="00DE775D" w:rsidRDefault="00DE775D" w:rsidP="00E673C8">
      <w:pPr>
        <w:spacing w:after="0" w:line="240" w:lineRule="auto"/>
        <w:rPr>
          <w:rFonts w:ascii="Times New Roman" w:eastAsia="Times New Roman" w:hAnsi="Times New Roman" w:cs="Times New Roman"/>
          <w:sz w:val="16"/>
          <w:szCs w:val="16"/>
        </w:rPr>
      </w:pPr>
    </w:p>
    <w:p w:rsidR="00D77E37" w:rsidRDefault="00D77E37" w:rsidP="00E673C8">
      <w:pPr>
        <w:spacing w:after="0" w:line="240" w:lineRule="auto"/>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Applicants should apply through the Oak Ridge Institute for Science and Educati</w:t>
      </w:r>
      <w:r w:rsidR="00E75D95">
        <w:rPr>
          <w:rFonts w:ascii="Times New Roman" w:eastAsia="Times New Roman" w:hAnsi="Times New Roman" w:cs="Times New Roman"/>
          <w:sz w:val="24"/>
          <w:szCs w:val="24"/>
        </w:rPr>
        <w:t>on (ORISE) program.  The ORISE p</w:t>
      </w:r>
      <w:r w:rsidRPr="00E673C8">
        <w:rPr>
          <w:rFonts w:ascii="Times New Roman" w:eastAsia="Times New Roman" w:hAnsi="Times New Roman" w:cs="Times New Roman"/>
          <w:sz w:val="24"/>
          <w:szCs w:val="24"/>
        </w:rPr>
        <w:t>rogram provides opportunities for undergraduate students, recent graduates, graduate students, postdoctoral resear</w:t>
      </w:r>
      <w:r w:rsidR="000422DC">
        <w:rPr>
          <w:rFonts w:ascii="Times New Roman" w:eastAsia="Times New Roman" w:hAnsi="Times New Roman" w:cs="Times New Roman"/>
          <w:sz w:val="24"/>
          <w:szCs w:val="24"/>
        </w:rPr>
        <w:t>chers, and faculty researchers to apply classroom knowledge in a real-world setting to learn about NETL</w:t>
      </w:r>
      <w:r w:rsidR="00121C03">
        <w:rPr>
          <w:rFonts w:ascii="Times New Roman" w:eastAsia="Times New Roman" w:hAnsi="Times New Roman" w:cs="Times New Roman"/>
          <w:sz w:val="24"/>
          <w:szCs w:val="24"/>
        </w:rPr>
        <w:t>’s</w:t>
      </w:r>
      <w:r w:rsidR="000422DC">
        <w:rPr>
          <w:rFonts w:ascii="Times New Roman" w:eastAsia="Times New Roman" w:hAnsi="Times New Roman" w:cs="Times New Roman"/>
          <w:sz w:val="24"/>
          <w:szCs w:val="24"/>
        </w:rPr>
        <w:t xml:space="preserve"> core mission areas.</w:t>
      </w:r>
      <w:r w:rsidR="000422DC" w:rsidRPr="00E673C8">
        <w:rPr>
          <w:rFonts w:ascii="Times New Roman" w:eastAsia="Times New Roman" w:hAnsi="Times New Roman" w:cs="Times New Roman"/>
          <w:sz w:val="24"/>
          <w:szCs w:val="24"/>
        </w:rPr>
        <w:t xml:space="preserve">  </w:t>
      </w:r>
      <w:r w:rsidRPr="00E673C8">
        <w:rPr>
          <w:rFonts w:ascii="Times New Roman" w:eastAsia="Times New Roman" w:hAnsi="Times New Roman" w:cs="Times New Roman"/>
          <w:sz w:val="24"/>
          <w:szCs w:val="24"/>
        </w:rPr>
        <w:t xml:space="preserve"> </w:t>
      </w:r>
    </w:p>
    <w:p w:rsidR="000422DC" w:rsidRPr="00E673C8" w:rsidRDefault="000422DC" w:rsidP="00E673C8">
      <w:pPr>
        <w:spacing w:after="0" w:line="240" w:lineRule="auto"/>
        <w:rPr>
          <w:rFonts w:ascii="Times New Roman" w:eastAsia="Times New Roman" w:hAnsi="Times New Roman" w:cs="Times New Roman"/>
          <w:sz w:val="24"/>
          <w:szCs w:val="24"/>
        </w:rPr>
      </w:pPr>
    </w:p>
    <w:p w:rsidR="00D77E37" w:rsidRPr="00E673C8"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 xml:space="preserve">Interested applicants should complete the online application at </w:t>
      </w:r>
      <w:hyperlink r:id="rId10" w:history="1">
        <w:r w:rsidRPr="00E673C8">
          <w:rPr>
            <w:rFonts w:ascii="Times New Roman" w:eastAsia="Times New Roman" w:hAnsi="Times New Roman" w:cs="Times New Roman"/>
            <w:color w:val="0000FF" w:themeColor="hyperlink"/>
            <w:sz w:val="24"/>
            <w:szCs w:val="24"/>
            <w:u w:val="single"/>
          </w:rPr>
          <w:t>http://www.orau.gov/netl/</w:t>
        </w:r>
      </w:hyperlink>
      <w:r w:rsidR="00DE775D">
        <w:rPr>
          <w:rFonts w:ascii="Times New Roman" w:eastAsia="Times New Roman" w:hAnsi="Times New Roman" w:cs="Times New Roman"/>
          <w:color w:val="0000FF" w:themeColor="hyperlink"/>
          <w:sz w:val="24"/>
          <w:szCs w:val="24"/>
          <w:u w:val="single"/>
        </w:rPr>
        <w:t>.</w:t>
      </w:r>
      <w:r w:rsidR="00121C03">
        <w:rPr>
          <w:rFonts w:ascii="Times New Roman" w:eastAsia="Times New Roman" w:hAnsi="Times New Roman" w:cs="Times New Roman"/>
          <w:color w:val="0000FF" w:themeColor="hyperlink"/>
          <w:sz w:val="24"/>
          <w:szCs w:val="24"/>
          <w:u w:val="single"/>
        </w:rPr>
        <w:t xml:space="preserve"> </w:t>
      </w:r>
      <w:r w:rsidR="00121C03">
        <w:rPr>
          <w:rFonts w:ascii="Times New Roman" w:eastAsia="Times New Roman" w:hAnsi="Times New Roman" w:cs="Times New Roman"/>
          <w:sz w:val="24"/>
          <w:szCs w:val="24"/>
        </w:rPr>
        <w:t xml:space="preserve">For questions or issues, please email both </w:t>
      </w:r>
      <w:hyperlink r:id="rId11" w:history="1">
        <w:r w:rsidR="00121C03" w:rsidRPr="00B53DAA">
          <w:rPr>
            <w:rStyle w:val="Hyperlink"/>
            <w:rFonts w:ascii="Times New Roman" w:eastAsia="Times New Roman" w:hAnsi="Times New Roman" w:cs="Times New Roman"/>
            <w:sz w:val="24"/>
            <w:szCs w:val="24"/>
          </w:rPr>
          <w:t>Terry.Howard@orau.org</w:t>
        </w:r>
      </w:hyperlink>
      <w:r w:rsidR="00121C03">
        <w:rPr>
          <w:rFonts w:ascii="Times New Roman" w:eastAsia="Times New Roman" w:hAnsi="Times New Roman" w:cs="Times New Roman"/>
          <w:sz w:val="24"/>
          <w:szCs w:val="24"/>
        </w:rPr>
        <w:t xml:space="preserve"> and </w:t>
      </w:r>
      <w:hyperlink r:id="rId12" w:history="1">
        <w:r w:rsidR="00121C03" w:rsidRPr="00B53DAA">
          <w:rPr>
            <w:rStyle w:val="Hyperlink"/>
            <w:rFonts w:ascii="Times New Roman" w:eastAsia="Times New Roman" w:hAnsi="Times New Roman" w:cs="Times New Roman"/>
            <w:sz w:val="24"/>
            <w:szCs w:val="24"/>
          </w:rPr>
          <w:t>Kerri.Fomby@orau.org</w:t>
        </w:r>
      </w:hyperlink>
      <w:r w:rsidR="00121C03">
        <w:rPr>
          <w:rFonts w:ascii="Times New Roman" w:eastAsia="Times New Roman" w:hAnsi="Times New Roman" w:cs="Times New Roman"/>
          <w:sz w:val="24"/>
          <w:szCs w:val="24"/>
        </w:rPr>
        <w:t xml:space="preserve"> .</w:t>
      </w:r>
    </w:p>
    <w:p w:rsidR="00D77E37" w:rsidRPr="00DE775D"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In the online application</w:t>
      </w:r>
      <w:r w:rsidR="00121C03">
        <w:rPr>
          <w:rFonts w:ascii="Times New Roman" w:eastAsia="Times New Roman" w:hAnsi="Times New Roman" w:cs="Times New Roman"/>
          <w:sz w:val="24"/>
          <w:szCs w:val="24"/>
        </w:rPr>
        <w:t>,</w:t>
      </w:r>
      <w:r w:rsidRPr="00E673C8">
        <w:rPr>
          <w:rFonts w:ascii="Times New Roman" w:eastAsia="Times New Roman" w:hAnsi="Times New Roman" w:cs="Times New Roman"/>
          <w:sz w:val="24"/>
          <w:szCs w:val="24"/>
        </w:rPr>
        <w:t xml:space="preserve"> </w:t>
      </w:r>
      <w:r w:rsidR="00DE775D" w:rsidRPr="00DE775D">
        <w:rPr>
          <w:rFonts w:ascii="Times New Roman" w:eastAsia="Times New Roman" w:hAnsi="Times New Roman" w:cs="Times New Roman"/>
          <w:b/>
          <w:sz w:val="24"/>
          <w:szCs w:val="24"/>
        </w:rPr>
        <w:t>list</w:t>
      </w:r>
      <w:r w:rsidR="00DE775D">
        <w:rPr>
          <w:rFonts w:ascii="Times New Roman" w:eastAsia="Times New Roman" w:hAnsi="Times New Roman" w:cs="Times New Roman"/>
          <w:sz w:val="24"/>
          <w:szCs w:val="24"/>
        </w:rPr>
        <w:t xml:space="preserve"> </w:t>
      </w:r>
      <w:r w:rsidR="00E9375E">
        <w:rPr>
          <w:rFonts w:ascii="Times New Roman" w:eastAsia="Times New Roman" w:hAnsi="Times New Roman" w:cs="Times New Roman"/>
          <w:b/>
          <w:sz w:val="24"/>
          <w:szCs w:val="24"/>
        </w:rPr>
        <w:t>Paul Ohodnicki</w:t>
      </w:r>
      <w:r w:rsidR="00E673C8" w:rsidRPr="00121C03">
        <w:rPr>
          <w:rFonts w:ascii="Times New Roman" w:eastAsia="Times New Roman" w:hAnsi="Times New Roman" w:cs="Times New Roman"/>
          <w:b/>
          <w:sz w:val="24"/>
          <w:szCs w:val="24"/>
        </w:rPr>
        <w:t xml:space="preserve"> </w:t>
      </w:r>
      <w:r w:rsidRPr="00E673C8">
        <w:rPr>
          <w:rFonts w:ascii="Times New Roman" w:eastAsia="Times New Roman" w:hAnsi="Times New Roman" w:cs="Times New Roman"/>
          <w:b/>
          <w:sz w:val="24"/>
          <w:szCs w:val="24"/>
        </w:rPr>
        <w:t>as your requested mentor.</w:t>
      </w:r>
      <w:r w:rsidRPr="00E673C8">
        <w:rPr>
          <w:rFonts w:ascii="Times New Roman" w:eastAsia="Times New Roman" w:hAnsi="Times New Roman" w:cs="Times New Roman"/>
          <w:sz w:val="24"/>
          <w:szCs w:val="24"/>
        </w:rPr>
        <w:t xml:space="preserve">  This will associate your application with this </w:t>
      </w:r>
      <w:r w:rsidR="00F601F1">
        <w:rPr>
          <w:rFonts w:ascii="Times New Roman" w:eastAsia="Times New Roman" w:hAnsi="Times New Roman" w:cs="Times New Roman"/>
          <w:sz w:val="24"/>
          <w:szCs w:val="24"/>
        </w:rPr>
        <w:t>research opportunity</w:t>
      </w:r>
      <w:r w:rsidRPr="00E673C8">
        <w:rPr>
          <w:rFonts w:ascii="Times New Roman" w:eastAsia="Times New Roman" w:hAnsi="Times New Roman" w:cs="Times New Roman"/>
          <w:sz w:val="24"/>
          <w:szCs w:val="24"/>
        </w:rPr>
        <w:t>.</w:t>
      </w:r>
      <w:r w:rsidRPr="00E673C8">
        <w:rPr>
          <w:rFonts w:ascii="Times New Roman" w:eastAsia="Calibri" w:hAnsi="Times New Roman" w:cs="Times New Roman"/>
          <w:sz w:val="24"/>
          <w:szCs w:val="24"/>
        </w:rPr>
        <w:t xml:space="preserve">   Please send a CV to </w:t>
      </w:r>
      <w:hyperlink r:id="rId13" w:history="1">
        <w:r w:rsidR="00E9375E" w:rsidRPr="00DA48BB">
          <w:rPr>
            <w:rStyle w:val="Hyperlink"/>
            <w:rFonts w:ascii="Times New Roman" w:eastAsia="Calibri" w:hAnsi="Times New Roman" w:cs="Times New Roman"/>
            <w:sz w:val="24"/>
            <w:szCs w:val="24"/>
            <w:highlight w:val="yellow"/>
          </w:rPr>
          <w:t>Paul.Ohodnicki@netl.doe.gov</w:t>
        </w:r>
      </w:hyperlink>
      <w:r w:rsidR="00E673C8" w:rsidRPr="00DE775D">
        <w:rPr>
          <w:rFonts w:ascii="Times New Roman" w:eastAsia="Calibri" w:hAnsi="Times New Roman" w:cs="Times New Roman"/>
          <w:sz w:val="24"/>
          <w:szCs w:val="24"/>
          <w:highlight w:val="yellow"/>
        </w:rPr>
        <w:t>.</w:t>
      </w:r>
      <w:r w:rsidR="00E673C8" w:rsidRPr="00E673C8">
        <w:rPr>
          <w:rFonts w:ascii="Times New Roman" w:eastAsia="Calibri" w:hAnsi="Times New Roman" w:cs="Times New Roman"/>
          <w:sz w:val="24"/>
          <w:szCs w:val="24"/>
        </w:rPr>
        <w:t xml:space="preserve"> </w:t>
      </w:r>
    </w:p>
    <w:p w:rsidR="00D77E37"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I</w:t>
      </w:r>
      <w:r w:rsidR="00121C03">
        <w:rPr>
          <w:rFonts w:ascii="Times New Roman" w:eastAsia="Times New Roman" w:hAnsi="Times New Roman" w:cs="Times New Roman"/>
          <w:sz w:val="24"/>
          <w:szCs w:val="24"/>
        </w:rPr>
        <w:t xml:space="preserve">f you have additional questions, </w:t>
      </w:r>
      <w:r w:rsidRPr="00E673C8">
        <w:rPr>
          <w:rFonts w:ascii="Times New Roman" w:eastAsia="Times New Roman" w:hAnsi="Times New Roman" w:cs="Times New Roman"/>
          <w:sz w:val="24"/>
          <w:szCs w:val="24"/>
        </w:rPr>
        <w:t xml:space="preserve">please contact </w:t>
      </w:r>
      <w:r w:rsidR="00DE775D">
        <w:rPr>
          <w:rFonts w:ascii="Times New Roman" w:eastAsia="Times New Roman" w:hAnsi="Times New Roman" w:cs="Times New Roman"/>
          <w:sz w:val="24"/>
          <w:szCs w:val="24"/>
        </w:rPr>
        <w:t>Patricia</w:t>
      </w:r>
      <w:r w:rsidR="00554C84">
        <w:rPr>
          <w:rFonts w:ascii="Times New Roman" w:eastAsia="Times New Roman" w:hAnsi="Times New Roman" w:cs="Times New Roman"/>
          <w:sz w:val="24"/>
          <w:szCs w:val="24"/>
        </w:rPr>
        <w:t xml:space="preserve"> Adkins-Coliane, </w:t>
      </w:r>
      <w:hyperlink r:id="rId14" w:history="1">
        <w:r w:rsidR="00554C84" w:rsidRPr="00A50076">
          <w:rPr>
            <w:rStyle w:val="Hyperlink"/>
            <w:rFonts w:ascii="Times New Roman" w:eastAsia="Times New Roman" w:hAnsi="Times New Roman" w:cs="Times New Roman"/>
            <w:sz w:val="24"/>
            <w:szCs w:val="24"/>
          </w:rPr>
          <w:t>Patricia.adkins-coliane@netl.doe.gov</w:t>
        </w:r>
      </w:hyperlink>
      <w:r w:rsidR="00554C84">
        <w:rPr>
          <w:rFonts w:ascii="Times New Roman" w:eastAsia="Times New Roman" w:hAnsi="Times New Roman" w:cs="Times New Roman"/>
          <w:sz w:val="24"/>
          <w:szCs w:val="24"/>
        </w:rPr>
        <w:t xml:space="preserve">, </w:t>
      </w:r>
      <w:r w:rsidRPr="00E673C8">
        <w:rPr>
          <w:rFonts w:ascii="Times New Roman" w:eastAsia="Times New Roman" w:hAnsi="Times New Roman" w:cs="Times New Roman"/>
          <w:sz w:val="24"/>
          <w:szCs w:val="24"/>
        </w:rPr>
        <w:t xml:space="preserve">who is the NETL </w:t>
      </w:r>
      <w:r w:rsidR="00DE775D">
        <w:rPr>
          <w:rFonts w:ascii="Times New Roman" w:eastAsia="Times New Roman" w:hAnsi="Times New Roman" w:cs="Times New Roman"/>
          <w:sz w:val="24"/>
          <w:szCs w:val="24"/>
        </w:rPr>
        <w:t>Graduate Education Program Manager</w:t>
      </w:r>
      <w:r w:rsidRPr="00E673C8">
        <w:rPr>
          <w:rFonts w:ascii="Times New Roman" w:eastAsia="Times New Roman" w:hAnsi="Times New Roman" w:cs="Times New Roman"/>
          <w:sz w:val="24"/>
          <w:szCs w:val="24"/>
        </w:rPr>
        <w:t>.</w:t>
      </w:r>
    </w:p>
    <w:p w:rsidR="003C588E" w:rsidRDefault="003C588E" w:rsidP="003C588E">
      <w:pPr>
        <w:spacing w:after="0" w:line="240" w:lineRule="auto"/>
        <w:contextualSpacing/>
        <w:rPr>
          <w:rFonts w:ascii="Times New Roman" w:eastAsia="Times New Roman" w:hAnsi="Times New Roman" w:cs="Times New Roman"/>
          <w:sz w:val="24"/>
          <w:szCs w:val="24"/>
        </w:rPr>
      </w:pPr>
    </w:p>
    <w:p w:rsidR="003C588E" w:rsidRPr="003C588E" w:rsidRDefault="003C588E" w:rsidP="003C588E">
      <w:pPr>
        <w:tabs>
          <w:tab w:val="left" w:pos="288"/>
          <w:tab w:val="left" w:pos="816"/>
          <w:tab w:val="left" w:pos="1296"/>
          <w:tab w:val="left" w:pos="1776"/>
        </w:tabs>
        <w:rPr>
          <w:rFonts w:ascii="Times New Roman" w:hAnsi="Times New Roman" w:cs="Times New Roman"/>
          <w:sz w:val="24"/>
          <w:szCs w:val="24"/>
        </w:rPr>
      </w:pPr>
      <w:r>
        <w:rPr>
          <w:rFonts w:ascii="Times New Roman" w:hAnsi="Times New Roman" w:cs="Times New Roman"/>
          <w:sz w:val="24"/>
          <w:szCs w:val="24"/>
        </w:rPr>
        <w:t>The participant(s)</w:t>
      </w:r>
      <w:r w:rsidRPr="003C588E">
        <w:rPr>
          <w:rFonts w:ascii="Times New Roman" w:hAnsi="Times New Roman" w:cs="Times New Roman"/>
          <w:sz w:val="24"/>
          <w:szCs w:val="24"/>
        </w:rPr>
        <w:t xml:space="preserve"> </w:t>
      </w:r>
      <w:r>
        <w:rPr>
          <w:rFonts w:ascii="Times New Roman" w:hAnsi="Times New Roman" w:cs="Times New Roman"/>
          <w:sz w:val="24"/>
          <w:szCs w:val="24"/>
        </w:rPr>
        <w:t xml:space="preserve">will be </w:t>
      </w:r>
      <w:r w:rsidRPr="003C588E">
        <w:rPr>
          <w:rFonts w:ascii="Times New Roman" w:hAnsi="Times New Roman" w:cs="Times New Roman"/>
          <w:sz w:val="24"/>
          <w:szCs w:val="24"/>
        </w:rPr>
        <w:t xml:space="preserve">assigned </w:t>
      </w:r>
      <w:r>
        <w:rPr>
          <w:rFonts w:ascii="Times New Roman" w:hAnsi="Times New Roman" w:cs="Times New Roman"/>
          <w:sz w:val="24"/>
          <w:szCs w:val="24"/>
        </w:rPr>
        <w:t xml:space="preserve">to the </w:t>
      </w:r>
      <w:r w:rsidRPr="003C588E">
        <w:rPr>
          <w:rFonts w:ascii="Times New Roman" w:hAnsi="Times New Roman" w:cs="Times New Roman"/>
          <w:sz w:val="24"/>
          <w:szCs w:val="24"/>
        </w:rPr>
        <w:t xml:space="preserve">program solely for the educational benefit it provides.  </w:t>
      </w:r>
      <w:r>
        <w:rPr>
          <w:rFonts w:ascii="Times New Roman" w:hAnsi="Times New Roman" w:cs="Times New Roman"/>
          <w:sz w:val="24"/>
          <w:szCs w:val="24"/>
        </w:rPr>
        <w:t xml:space="preserve">The </w:t>
      </w:r>
      <w:r w:rsidRPr="003C588E">
        <w:rPr>
          <w:rFonts w:ascii="Times New Roman" w:hAnsi="Times New Roman" w:cs="Times New Roman"/>
          <w:sz w:val="24"/>
          <w:szCs w:val="24"/>
        </w:rPr>
        <w:t xml:space="preserve">assigned project should not include activities that are reserved for federal employees nor should it require </w:t>
      </w:r>
      <w:r>
        <w:rPr>
          <w:rFonts w:ascii="Times New Roman" w:hAnsi="Times New Roman" w:cs="Times New Roman"/>
          <w:sz w:val="24"/>
          <w:szCs w:val="24"/>
        </w:rPr>
        <w:t>a participant</w:t>
      </w:r>
      <w:r w:rsidRPr="003C588E">
        <w:rPr>
          <w:rFonts w:ascii="Times New Roman" w:hAnsi="Times New Roman" w:cs="Times New Roman"/>
          <w:sz w:val="24"/>
          <w:szCs w:val="24"/>
        </w:rPr>
        <w:t xml:space="preserve"> to perform inherently governmental functions such as:  supervise or mentor federal employees or federal contractor staff, hire or fire anyone; have budget, program management, or signature authority; carry an official job title; or function in any way as a representative of the federal government.  </w:t>
      </w:r>
    </w:p>
    <w:p w:rsidR="003C588E" w:rsidRPr="00E673C8" w:rsidRDefault="003C588E" w:rsidP="003C588E">
      <w:pPr>
        <w:spacing w:after="0" w:line="240" w:lineRule="auto"/>
        <w:contextualSpacing/>
        <w:rPr>
          <w:rFonts w:ascii="Times New Roman" w:eastAsia="Times New Roman" w:hAnsi="Times New Roman" w:cs="Times New Roman"/>
          <w:sz w:val="24"/>
          <w:szCs w:val="24"/>
        </w:rPr>
      </w:pPr>
    </w:p>
    <w:sectPr w:rsidR="003C588E" w:rsidRPr="00E673C8">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100" w:rsidRDefault="00B07100" w:rsidP="00995F15">
      <w:pPr>
        <w:spacing w:after="0" w:line="240" w:lineRule="auto"/>
      </w:pPr>
      <w:r>
        <w:separator/>
      </w:r>
    </w:p>
  </w:endnote>
  <w:endnote w:type="continuationSeparator" w:id="0">
    <w:p w:rsidR="00B07100" w:rsidRDefault="00B07100" w:rsidP="0099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100" w:rsidRDefault="00B07100" w:rsidP="00995F15">
      <w:pPr>
        <w:spacing w:after="0" w:line="240" w:lineRule="auto"/>
      </w:pPr>
      <w:r>
        <w:separator/>
      </w:r>
    </w:p>
  </w:footnote>
  <w:footnote w:type="continuationSeparator" w:id="0">
    <w:p w:rsidR="00B07100" w:rsidRDefault="00B07100" w:rsidP="00995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F15" w:rsidRPr="00D31858" w:rsidRDefault="00995F15" w:rsidP="00995F15">
    <w:pPr>
      <w:spacing w:after="0" w:line="240" w:lineRule="auto"/>
      <w:jc w:val="center"/>
      <w:outlineLvl w:val="0"/>
      <w:rPr>
        <w:rFonts w:ascii="Times New Roman" w:eastAsia="Times New Roman" w:hAnsi="Times New Roman" w:cs="Times New Roman"/>
        <w:b/>
        <w:bCs/>
        <w:kern w:val="36"/>
        <w:sz w:val="32"/>
        <w:szCs w:val="32"/>
      </w:rPr>
    </w:pPr>
    <w:r w:rsidRPr="00D31858">
      <w:rPr>
        <w:rFonts w:ascii="Times New Roman" w:eastAsia="Times New Roman" w:hAnsi="Times New Roman" w:cs="Times New Roman"/>
        <w:b/>
        <w:bCs/>
        <w:kern w:val="36"/>
        <w:sz w:val="32"/>
        <w:szCs w:val="32"/>
      </w:rPr>
      <w:t xml:space="preserve">NETL/ORISE </w:t>
    </w:r>
    <w:r w:rsidR="00AC292C">
      <w:rPr>
        <w:rFonts w:ascii="Times New Roman" w:eastAsia="Times New Roman" w:hAnsi="Times New Roman" w:cs="Times New Roman"/>
        <w:b/>
        <w:bCs/>
        <w:kern w:val="36"/>
        <w:sz w:val="32"/>
        <w:szCs w:val="32"/>
      </w:rPr>
      <w:t xml:space="preserve">RESEARCH </w:t>
    </w:r>
    <w:r w:rsidRPr="00D31858">
      <w:rPr>
        <w:rFonts w:ascii="Times New Roman" w:eastAsia="Times New Roman" w:hAnsi="Times New Roman" w:cs="Times New Roman"/>
        <w:b/>
        <w:bCs/>
        <w:kern w:val="36"/>
        <w:sz w:val="32"/>
        <w:szCs w:val="32"/>
      </w:rPr>
      <w:t>OPPORTUNITY ANNOUNCEMENT</w:t>
    </w:r>
  </w:p>
  <w:p w:rsidR="00995F15" w:rsidRPr="00D31858" w:rsidRDefault="00995F15">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4746"/>
    <w:multiLevelType w:val="hybridMultilevel"/>
    <w:tmpl w:val="2DC6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3322E"/>
    <w:multiLevelType w:val="multilevel"/>
    <w:tmpl w:val="A1AA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E1088"/>
    <w:multiLevelType w:val="multilevel"/>
    <w:tmpl w:val="BE3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62051C"/>
    <w:multiLevelType w:val="hybridMultilevel"/>
    <w:tmpl w:val="E5A452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F6795"/>
    <w:multiLevelType w:val="hybridMultilevel"/>
    <w:tmpl w:val="FC2E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4C5477"/>
    <w:multiLevelType w:val="hybridMultilevel"/>
    <w:tmpl w:val="26B8C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724A29"/>
    <w:multiLevelType w:val="hybridMultilevel"/>
    <w:tmpl w:val="817258B4"/>
    <w:lvl w:ilvl="0" w:tplc="754A31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9F1CE9"/>
    <w:multiLevelType w:val="hybridMultilevel"/>
    <w:tmpl w:val="8FB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0"/>
  </w:num>
  <w:num w:numId="5">
    <w:abstractNumId w:val="2"/>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MTcwNTewNDIzNzJX0lEKTi0uzszPAykwrAUAJjIqJSwAAAA="/>
  </w:docVars>
  <w:rsids>
    <w:rsidRoot w:val="00ED4892"/>
    <w:rsid w:val="00021EF1"/>
    <w:rsid w:val="000422DC"/>
    <w:rsid w:val="00111D43"/>
    <w:rsid w:val="00120D0A"/>
    <w:rsid w:val="00121C03"/>
    <w:rsid w:val="001B7BBE"/>
    <w:rsid w:val="00270A51"/>
    <w:rsid w:val="00277E13"/>
    <w:rsid w:val="002F59B4"/>
    <w:rsid w:val="00337282"/>
    <w:rsid w:val="00372133"/>
    <w:rsid w:val="003C588E"/>
    <w:rsid w:val="003D6C20"/>
    <w:rsid w:val="003E019C"/>
    <w:rsid w:val="003E246F"/>
    <w:rsid w:val="00430032"/>
    <w:rsid w:val="0043587F"/>
    <w:rsid w:val="0043638B"/>
    <w:rsid w:val="00483445"/>
    <w:rsid w:val="005069E1"/>
    <w:rsid w:val="0053653C"/>
    <w:rsid w:val="00554C84"/>
    <w:rsid w:val="005A18E9"/>
    <w:rsid w:val="005B39F1"/>
    <w:rsid w:val="005F2970"/>
    <w:rsid w:val="007173E4"/>
    <w:rsid w:val="00732A4B"/>
    <w:rsid w:val="0075681E"/>
    <w:rsid w:val="007C4998"/>
    <w:rsid w:val="007D08EA"/>
    <w:rsid w:val="007E43CB"/>
    <w:rsid w:val="008E0B3F"/>
    <w:rsid w:val="008F2A94"/>
    <w:rsid w:val="00962138"/>
    <w:rsid w:val="009677EF"/>
    <w:rsid w:val="00995F15"/>
    <w:rsid w:val="009C1221"/>
    <w:rsid w:val="009C40D9"/>
    <w:rsid w:val="00A66895"/>
    <w:rsid w:val="00AC292C"/>
    <w:rsid w:val="00AE4FD3"/>
    <w:rsid w:val="00B07100"/>
    <w:rsid w:val="00C127B0"/>
    <w:rsid w:val="00C8137B"/>
    <w:rsid w:val="00CC61FB"/>
    <w:rsid w:val="00CD5C10"/>
    <w:rsid w:val="00CE7638"/>
    <w:rsid w:val="00D16ABE"/>
    <w:rsid w:val="00D31858"/>
    <w:rsid w:val="00D77E37"/>
    <w:rsid w:val="00D83D8E"/>
    <w:rsid w:val="00DE775D"/>
    <w:rsid w:val="00E230DF"/>
    <w:rsid w:val="00E673C8"/>
    <w:rsid w:val="00E75D95"/>
    <w:rsid w:val="00E9375E"/>
    <w:rsid w:val="00ED4892"/>
    <w:rsid w:val="00ED7B8C"/>
    <w:rsid w:val="00F313CE"/>
    <w:rsid w:val="00F378CD"/>
    <w:rsid w:val="00F60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282A"/>
  <w15:docId w15:val="{32F6BF9D-21B1-4572-A60B-523F089DD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892"/>
  </w:style>
  <w:style w:type="paragraph" w:styleId="Heading2">
    <w:name w:val="heading 2"/>
    <w:basedOn w:val="Normal"/>
    <w:next w:val="Normal"/>
    <w:link w:val="Heading2Char"/>
    <w:uiPriority w:val="9"/>
    <w:semiHidden/>
    <w:unhideWhenUsed/>
    <w:qFormat/>
    <w:rsid w:val="00E673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92"/>
    <w:pPr>
      <w:ind w:left="720"/>
      <w:contextualSpacing/>
    </w:pPr>
  </w:style>
  <w:style w:type="character" w:styleId="Hyperlink">
    <w:name w:val="Hyperlink"/>
    <w:basedOn w:val="DefaultParagraphFont"/>
    <w:uiPriority w:val="99"/>
    <w:unhideWhenUsed/>
    <w:rsid w:val="00ED4892"/>
    <w:rPr>
      <w:color w:val="0000FF" w:themeColor="hyperlink"/>
      <w:u w:val="single"/>
    </w:rPr>
  </w:style>
  <w:style w:type="character" w:styleId="FollowedHyperlink">
    <w:name w:val="FollowedHyperlink"/>
    <w:basedOn w:val="DefaultParagraphFont"/>
    <w:uiPriority w:val="99"/>
    <w:semiHidden/>
    <w:unhideWhenUsed/>
    <w:rsid w:val="00ED4892"/>
    <w:rPr>
      <w:color w:val="800080" w:themeColor="followedHyperlink"/>
      <w:u w:val="single"/>
    </w:rPr>
  </w:style>
  <w:style w:type="character" w:customStyle="1" w:styleId="Heading2Char">
    <w:name w:val="Heading 2 Char"/>
    <w:basedOn w:val="DefaultParagraphFont"/>
    <w:link w:val="Heading2"/>
    <w:uiPriority w:val="9"/>
    <w:semiHidden/>
    <w:rsid w:val="00E673C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995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F15"/>
  </w:style>
  <w:style w:type="paragraph" w:styleId="Footer">
    <w:name w:val="footer"/>
    <w:basedOn w:val="Normal"/>
    <w:link w:val="FooterChar"/>
    <w:uiPriority w:val="99"/>
    <w:unhideWhenUsed/>
    <w:rsid w:val="00995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F15"/>
  </w:style>
  <w:style w:type="table" w:styleId="TableGrid">
    <w:name w:val="Table Grid"/>
    <w:basedOn w:val="TableNormal"/>
    <w:uiPriority w:val="59"/>
    <w:rsid w:val="00995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D31858"/>
    <w:rPr>
      <w:color w:val="2B579A"/>
      <w:shd w:val="clear" w:color="auto" w:fill="E6E6E6"/>
    </w:rPr>
  </w:style>
  <w:style w:type="character" w:customStyle="1" w:styleId="UnresolvedMention1">
    <w:name w:val="Unresolved Mention1"/>
    <w:basedOn w:val="DefaultParagraphFont"/>
    <w:uiPriority w:val="99"/>
    <w:semiHidden/>
    <w:unhideWhenUsed/>
    <w:rsid w:val="00121C03"/>
    <w:rPr>
      <w:color w:val="808080"/>
      <w:shd w:val="clear" w:color="auto" w:fill="E6E6E6"/>
    </w:rPr>
  </w:style>
  <w:style w:type="character" w:styleId="UnresolvedMention">
    <w:name w:val="Unresolved Mention"/>
    <w:basedOn w:val="DefaultParagraphFont"/>
    <w:uiPriority w:val="99"/>
    <w:semiHidden/>
    <w:unhideWhenUsed/>
    <w:rsid w:val="00E9375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54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ul.Ohodnicki@netl.doe.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rri.Fomby@orau.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rry.Howard@orau.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orau.gov/net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tricia.adkins-coliane@netl.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E1E113979083498B971A53377806BE" ma:contentTypeVersion="0" ma:contentTypeDescription="Create a new document." ma:contentTypeScope="" ma:versionID="adc0f7ebd8318fd720272a6a36ac11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C87FC7-80D5-4A16-9E6D-8A214A44EF42}">
  <ds:schemaRefs>
    <ds:schemaRef ds:uri="http://schemas.microsoft.com/sharepoint/v3/contenttype/forms"/>
  </ds:schemaRefs>
</ds:datastoreItem>
</file>

<file path=customXml/itemProps2.xml><?xml version="1.0" encoding="utf-8"?>
<ds:datastoreItem xmlns:ds="http://schemas.openxmlformats.org/officeDocument/2006/customXml" ds:itemID="{0EE2C083-5202-46D6-92C9-B1A3AF7CF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A6ABD25-0C81-4040-8535-D32B040B65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J. Andres</dc:creator>
  <cp:lastModifiedBy>Smerkol, Debra S. (CONTR)</cp:lastModifiedBy>
  <cp:revision>2</cp:revision>
  <dcterms:created xsi:type="dcterms:W3CDTF">2019-03-05T16:12:00Z</dcterms:created>
  <dcterms:modified xsi:type="dcterms:W3CDTF">2019-03-05T16:12:00Z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0x010100EFE1E113979083498B971A53377806BE</vt:lpwstr>
  </property>
</Properties>
</file>