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FB" w:rsidRPr="00CC61FB" w:rsidRDefault="00CC61FB" w:rsidP="00CC61FB">
      <w:pPr>
        <w:spacing w:after="0" w:line="240" w:lineRule="auto"/>
        <w:rPr>
          <w:color w:val="0000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8506FF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Environmental Engineering/Microbiology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8506FF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Djuna.Gulliver@netl.doe.gov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8506F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B14B7B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March 31, 2018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8506FF" w:rsidRPr="008506FF" w:rsidTr="009A19E3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506FF" w:rsidRPr="008506FF" w:rsidRDefault="008506FF" w:rsidP="009A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Through the Oak Ridge Institute for Science and Education (ORISE) this posting seeks a full-time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doctoral researcher, interested in participating as part of the geologic and environmental systems focus area research team at </w:t>
            </w:r>
            <w:r w:rsidR="00B7176E">
              <w:rPr>
                <w:rFonts w:ascii="Times New Roman" w:eastAsia="Times New Roman" w:hAnsi="Times New Roman" w:cs="Times New Roman"/>
                <w:sz w:val="24"/>
                <w:szCs w:val="24"/>
              </w:rPr>
              <w:t>the National Energy Technology Laboratory (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NETL</w:t>
            </w:r>
            <w:r w:rsidR="00B717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NETL is a multi-disciplinary, scientific and technical-oriented national laboratory. NETL’s Research &amp; Innovation Center (RIC) conducts research to evaluate environmental impacts and risk assessments associated with domestic energy resource development.  </w:t>
            </w:r>
          </w:p>
          <w:p w:rsidR="008506FF" w:rsidRPr="008506FF" w:rsidRDefault="008506FF" w:rsidP="009A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FF" w:rsidRPr="008506FF" w:rsidRDefault="008506FF" w:rsidP="009A19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utilization is likely to be part of a comprehensive strategy to minimize the atmospheric release of greenhouse gasses.  One potential CO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utilization technology, termed microbial </w:t>
            </w:r>
            <w:proofErr w:type="spellStart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electrosynthesis</w:t>
            </w:r>
            <w:proofErr w:type="spellEnd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, is a process that uses water and electrodes to convert CO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into chemicals and/or fuels. A thorough characterization of the microbial processes governing microbial </w:t>
            </w:r>
            <w:proofErr w:type="spellStart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electrosynthesis</w:t>
            </w:r>
            <w:proofErr w:type="spellEnd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non-microbial factors critical to optimal reactor performance will result in a strategy for technology development and scale-up.</w:t>
            </w:r>
          </w:p>
          <w:p w:rsidR="008506FF" w:rsidRPr="008506FF" w:rsidRDefault="008506FF" w:rsidP="009A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storage is also likely to be part of the strategy to mitigate greenhouse gas release.  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This CO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exposure will likely </w:t>
            </w:r>
            <w:proofErr w:type="spellStart"/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alter native</w:t>
            </w:r>
            <w:proofErr w:type="spellEnd"/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microbial populations that may affect the water quality parameters, yet </w:t>
            </w:r>
            <w:r w:rsidR="00282A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knowledge of 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 effect of CO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on microbial communities remains limited. A need exists to understand how a microbial community will phylogenetically and functionally change within CO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506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storage environments. 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The CO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utilization team and carbon storage team is looking to recruit an individual who </w:t>
            </w:r>
            <w:proofErr w:type="gramStart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is able to</w:t>
            </w:r>
            <w:proofErr w:type="gramEnd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anaerobic bioreactor-based studies to promote conversion of CO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into chemical products, and perform metagenomic and </w:t>
            </w:r>
            <w:proofErr w:type="spellStart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metatranscriptomic</w:t>
            </w:r>
            <w:proofErr w:type="spellEnd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analyses to characterize microbial </w:t>
            </w:r>
            <w:proofErr w:type="spellStart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>electrosynthesis</w:t>
            </w:r>
            <w:proofErr w:type="spellEnd"/>
            <w:r w:rsidRPr="0085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systems and carbon storage systems.  </w:t>
            </w:r>
          </w:p>
          <w:p w:rsidR="008506FF" w:rsidRPr="008506FF" w:rsidRDefault="008506FF" w:rsidP="009A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6FF" w:rsidRPr="008506FF" w:rsidRDefault="008506FF" w:rsidP="009A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Applicants for this position must have a Ph.D. </w:t>
            </w:r>
            <w:r w:rsidR="00282A32"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from an accredited institution </w:t>
            </w: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>in an applicable science and/or engineering field, such as environmental engineering, microbiology,</w:t>
            </w:r>
            <w:r w:rsidR="00282A32">
              <w:rPr>
                <w:rFonts w:ascii="Times New Roman" w:hAnsi="Times New Roman" w:cs="Times New Roman"/>
                <w:sz w:val="24"/>
                <w:szCs w:val="24"/>
              </w:rPr>
              <w:t xml:space="preserve"> or biochemistry</w:t>
            </w: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.  Applicants must also demonstrate knowledge of and have experience with metagenomics, </w:t>
            </w:r>
            <w:proofErr w:type="spellStart"/>
            <w:r w:rsidRPr="008506FF">
              <w:rPr>
                <w:rFonts w:ascii="Times New Roman" w:hAnsi="Times New Roman" w:cs="Times New Roman"/>
                <w:sz w:val="24"/>
                <w:szCs w:val="24"/>
              </w:rPr>
              <w:t>metatranscriptomics</w:t>
            </w:r>
            <w:proofErr w:type="spellEnd"/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, and bioinformatics.  Familiarity with microbial </w:t>
            </w:r>
            <w:proofErr w:type="spellStart"/>
            <w:r w:rsidRPr="008506FF">
              <w:rPr>
                <w:rFonts w:ascii="Times New Roman" w:hAnsi="Times New Roman" w:cs="Times New Roman"/>
                <w:sz w:val="24"/>
                <w:szCs w:val="24"/>
              </w:rPr>
              <w:t>electrosynthesis</w:t>
            </w:r>
            <w:proofErr w:type="spellEnd"/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 systems, electrochemistry, anaerobic microbiology, and</w:t>
            </w:r>
            <w:r w:rsidR="00282A32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 w:rsidRPr="008506FF">
              <w:rPr>
                <w:rFonts w:ascii="Times New Roman" w:hAnsi="Times New Roman" w:cs="Times New Roman"/>
                <w:sz w:val="24"/>
                <w:szCs w:val="24"/>
              </w:rPr>
              <w:t xml:space="preserve"> subsurface microbiology is preferred.</w:t>
            </w:r>
          </w:p>
          <w:p w:rsidR="008506FF" w:rsidRPr="008506FF" w:rsidRDefault="008506FF" w:rsidP="009A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06FF" w:rsidRPr="008506FF" w:rsidRDefault="008506FF" w:rsidP="009A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FF" w:rsidRPr="008506FF" w:rsidRDefault="008506FF" w:rsidP="009A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FF" w:rsidRPr="008506FF" w:rsidRDefault="008506FF" w:rsidP="009A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FF" w:rsidRPr="008506FF" w:rsidRDefault="008506FF" w:rsidP="009A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8506FF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B7176E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6FF" w:rsidRPr="008506FF">
        <w:rPr>
          <w:rFonts w:ascii="Times New Roman" w:eastAsia="Times New Roman" w:hAnsi="Times New Roman" w:cs="Times New Roman"/>
          <w:b/>
          <w:sz w:val="24"/>
          <w:szCs w:val="24"/>
        </w:rPr>
        <w:t>Djuna Gulliver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8506FF">
        <w:rPr>
          <w:rFonts w:ascii="Times New Roman" w:eastAsia="Times New Roman" w:hAnsi="Times New Roman" w:cs="Times New Roman"/>
          <w:sz w:val="24"/>
          <w:szCs w:val="24"/>
        </w:rPr>
        <w:t>research opportunity announcement</w:t>
      </w:r>
      <w:r w:rsidRPr="008506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06FF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1" w:history="1">
        <w:r w:rsidR="00B7176E" w:rsidRPr="00A53B2D">
          <w:rPr>
            <w:rStyle w:val="Hyperlink"/>
            <w:rFonts w:ascii="Times New Roman" w:hAnsi="Times New Roman" w:cs="Times New Roman"/>
            <w:sz w:val="24"/>
            <w:szCs w:val="24"/>
          </w:rPr>
          <w:t>Djuna.Gulliver@netl.doe.gov</w:t>
        </w:r>
      </w:hyperlink>
      <w:r w:rsidR="00B7176E">
        <w:rPr>
          <w:rFonts w:ascii="Times New Roman" w:hAnsi="Times New Roman" w:cs="Times New Roman"/>
          <w:sz w:val="24"/>
          <w:szCs w:val="24"/>
        </w:rPr>
        <w:t>.</w:t>
      </w:r>
    </w:p>
    <w:p w:rsidR="00D77E37" w:rsidRPr="00B7176E" w:rsidRDefault="00D77E37" w:rsidP="00B7176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176E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 w:rsidRPr="00B7176E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 w:rsidRPr="00B7176E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2" w:history="1">
        <w:r w:rsidR="008506FF" w:rsidRPr="00B717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 w:rsidRPr="00B717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176E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 w:rsidRPr="00B7176E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B7176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B7176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86" w:rsidRDefault="00705686" w:rsidP="00995F15">
      <w:pPr>
        <w:spacing w:after="0" w:line="240" w:lineRule="auto"/>
      </w:pPr>
      <w:r>
        <w:separator/>
      </w:r>
    </w:p>
  </w:endnote>
  <w:endnote w:type="continuationSeparator" w:id="0">
    <w:p w:rsidR="00705686" w:rsidRDefault="00705686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86" w:rsidRDefault="00705686" w:rsidP="00995F15">
      <w:pPr>
        <w:spacing w:after="0" w:line="240" w:lineRule="auto"/>
      </w:pPr>
      <w:r>
        <w:separator/>
      </w:r>
    </w:p>
  </w:footnote>
  <w:footnote w:type="continuationSeparator" w:id="0">
    <w:p w:rsidR="00705686" w:rsidRDefault="00705686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21EF1"/>
    <w:rsid w:val="000422DC"/>
    <w:rsid w:val="00076E6B"/>
    <w:rsid w:val="00111D43"/>
    <w:rsid w:val="00120D0A"/>
    <w:rsid w:val="001B7BBE"/>
    <w:rsid w:val="001E05CE"/>
    <w:rsid w:val="00270A51"/>
    <w:rsid w:val="00282A32"/>
    <w:rsid w:val="002F59B4"/>
    <w:rsid w:val="00337282"/>
    <w:rsid w:val="003D6C20"/>
    <w:rsid w:val="003E019C"/>
    <w:rsid w:val="003E246F"/>
    <w:rsid w:val="00430032"/>
    <w:rsid w:val="0043587F"/>
    <w:rsid w:val="0043638B"/>
    <w:rsid w:val="00483445"/>
    <w:rsid w:val="005069E1"/>
    <w:rsid w:val="00535302"/>
    <w:rsid w:val="0053653C"/>
    <w:rsid w:val="00554C84"/>
    <w:rsid w:val="005A18E9"/>
    <w:rsid w:val="005B39F1"/>
    <w:rsid w:val="006E05AF"/>
    <w:rsid w:val="00705686"/>
    <w:rsid w:val="007173E4"/>
    <w:rsid w:val="00732A4B"/>
    <w:rsid w:val="007872C0"/>
    <w:rsid w:val="007C4998"/>
    <w:rsid w:val="007D08EA"/>
    <w:rsid w:val="007E43CB"/>
    <w:rsid w:val="008506FF"/>
    <w:rsid w:val="00962138"/>
    <w:rsid w:val="009677EF"/>
    <w:rsid w:val="00995F15"/>
    <w:rsid w:val="009C1221"/>
    <w:rsid w:val="00A66895"/>
    <w:rsid w:val="00AC292C"/>
    <w:rsid w:val="00B14B7B"/>
    <w:rsid w:val="00B7176E"/>
    <w:rsid w:val="00C127B0"/>
    <w:rsid w:val="00CC61FB"/>
    <w:rsid w:val="00CD5C10"/>
    <w:rsid w:val="00D31858"/>
    <w:rsid w:val="00D77E37"/>
    <w:rsid w:val="00D83D8E"/>
    <w:rsid w:val="00DE775D"/>
    <w:rsid w:val="00E230DF"/>
    <w:rsid w:val="00E673C8"/>
    <w:rsid w:val="00ED4892"/>
    <w:rsid w:val="00ED7B8C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506F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dkins-coliane@netl.do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juna.Gulliver@netl.do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2</cp:revision>
  <dcterms:created xsi:type="dcterms:W3CDTF">2017-12-06T16:17:00Z</dcterms:created>
  <dcterms:modified xsi:type="dcterms:W3CDTF">2017-12-06T16:17:00Z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