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A43" w:rsidRPr="00CE7A15" w:rsidRDefault="00C74A43" w:rsidP="00CE7A15">
      <w:pPr>
        <w:spacing w:after="0" w:line="240" w:lineRule="auto"/>
        <w:jc w:val="center"/>
        <w:rPr>
          <w:rFonts w:ascii="Calibri" w:eastAsia="Times New Roman" w:hAnsi="Calibri" w:cs="Times New Roman"/>
          <w:b/>
          <w:bCs/>
          <w:sz w:val="28"/>
          <w:szCs w:val="28"/>
        </w:rPr>
      </w:pPr>
      <w:r w:rsidRPr="00CE7A15">
        <w:rPr>
          <w:rFonts w:ascii="Calibri" w:eastAsia="Times New Roman" w:hAnsi="Calibri" w:cs="Times New Roman"/>
          <w:b/>
          <w:bCs/>
          <w:sz w:val="28"/>
          <w:szCs w:val="28"/>
        </w:rPr>
        <w:t>Understanding</w:t>
      </w:r>
      <w:r w:rsidR="009501D9" w:rsidRPr="00CE7A15">
        <w:rPr>
          <w:rFonts w:ascii="Calibri" w:eastAsia="Times New Roman" w:hAnsi="Calibri" w:cs="Times New Roman"/>
          <w:b/>
          <w:bCs/>
          <w:sz w:val="28"/>
          <w:szCs w:val="28"/>
        </w:rPr>
        <w:t xml:space="preserve"> the</w:t>
      </w:r>
      <w:r w:rsidRPr="00CE7A15">
        <w:rPr>
          <w:rFonts w:ascii="Calibri" w:eastAsia="Times New Roman" w:hAnsi="Calibri" w:cs="Times New Roman"/>
          <w:b/>
          <w:bCs/>
          <w:sz w:val="28"/>
          <w:szCs w:val="28"/>
        </w:rPr>
        <w:t xml:space="preserve"> Performance of LSCF Based </w:t>
      </w:r>
      <w:r w:rsidR="009501D9" w:rsidRPr="00CE7A15">
        <w:rPr>
          <w:rFonts w:ascii="Calibri" w:eastAsia="Times New Roman" w:hAnsi="Calibri" w:cs="Times New Roman"/>
          <w:b/>
          <w:bCs/>
          <w:sz w:val="28"/>
          <w:szCs w:val="28"/>
        </w:rPr>
        <w:t xml:space="preserve">Solid Oxide Fuel Cell </w:t>
      </w:r>
      <w:r w:rsidRPr="00CE7A15">
        <w:rPr>
          <w:rFonts w:ascii="Calibri" w:eastAsia="Times New Roman" w:hAnsi="Calibri" w:cs="Times New Roman"/>
          <w:b/>
          <w:bCs/>
          <w:sz w:val="28"/>
          <w:szCs w:val="28"/>
        </w:rPr>
        <w:t>Cathodes</w:t>
      </w:r>
      <w:r w:rsidR="00CE7A15">
        <w:rPr>
          <w:rFonts w:ascii="Calibri" w:eastAsia="Times New Roman" w:hAnsi="Calibri" w:cs="Times New Roman"/>
          <w:b/>
          <w:bCs/>
          <w:sz w:val="28"/>
          <w:szCs w:val="28"/>
        </w:rPr>
        <w:t xml:space="preserve"> w</w:t>
      </w:r>
      <w:r w:rsidR="009501D9" w:rsidRPr="00CE7A15">
        <w:rPr>
          <w:rFonts w:ascii="Calibri" w:eastAsia="Times New Roman" w:hAnsi="Calibri" w:cs="Times New Roman"/>
          <w:b/>
          <w:bCs/>
          <w:sz w:val="28"/>
          <w:szCs w:val="28"/>
        </w:rPr>
        <w:t xml:space="preserve">ith </w:t>
      </w:r>
      <w:r w:rsidR="00571819" w:rsidRPr="00CE7A15">
        <w:rPr>
          <w:rFonts w:ascii="Calibri" w:eastAsia="Times New Roman" w:hAnsi="Calibri" w:cs="Times New Roman"/>
          <w:b/>
          <w:bCs/>
          <w:sz w:val="28"/>
          <w:szCs w:val="28"/>
        </w:rPr>
        <w:t>Non-Linear Electrochemical Impedance Spectroscopy</w:t>
      </w:r>
      <w:bookmarkStart w:id="0" w:name="_GoBack"/>
      <w:bookmarkEnd w:id="0"/>
    </w:p>
    <w:p w:rsidR="00CE7A15" w:rsidRDefault="00CE7A15" w:rsidP="00CE7A15">
      <w:pPr>
        <w:spacing w:after="0" w:line="240" w:lineRule="auto"/>
        <w:jc w:val="center"/>
        <w:rPr>
          <w:rFonts w:ascii="Calibri" w:eastAsia="Times New Roman" w:hAnsi="Calibri" w:cs="Times New Roman"/>
        </w:rPr>
      </w:pPr>
    </w:p>
    <w:p w:rsidR="00CE7A15" w:rsidRPr="00CE7A15" w:rsidRDefault="00141074" w:rsidP="00CE7A15">
      <w:pPr>
        <w:spacing w:after="0" w:line="240" w:lineRule="auto"/>
        <w:jc w:val="center"/>
        <w:rPr>
          <w:rFonts w:ascii="Calibri" w:eastAsia="Times New Roman" w:hAnsi="Calibri" w:cs="Times New Roman"/>
          <w:b/>
          <w:u w:val="single"/>
        </w:rPr>
      </w:pPr>
      <w:r w:rsidRPr="00CE7A15">
        <w:rPr>
          <w:rFonts w:ascii="Calibri" w:eastAsia="Times New Roman" w:hAnsi="Calibri" w:cs="Times New Roman"/>
          <w:b/>
          <w:u w:val="single"/>
        </w:rPr>
        <w:t>University of Washington</w:t>
      </w:r>
    </w:p>
    <w:p w:rsidR="00C74A43" w:rsidRPr="00C74A43" w:rsidRDefault="00C74A43" w:rsidP="00CE7A15">
      <w:pPr>
        <w:spacing w:after="0" w:line="240" w:lineRule="auto"/>
        <w:jc w:val="center"/>
        <w:rPr>
          <w:rFonts w:ascii="Times New Roman" w:eastAsia="Times New Roman" w:hAnsi="Times New Roman" w:cs="Times New Roman"/>
          <w:sz w:val="24"/>
          <w:szCs w:val="24"/>
        </w:rPr>
      </w:pPr>
      <w:r>
        <w:rPr>
          <w:rFonts w:ascii="Calibri" w:eastAsia="Times New Roman" w:hAnsi="Calibri" w:cs="Times New Roman"/>
        </w:rPr>
        <w:t>TJ McDonald, Stuart Adler</w:t>
      </w:r>
    </w:p>
    <w:p w:rsidR="00C74A43" w:rsidRPr="00C74A43" w:rsidRDefault="00CE7A15" w:rsidP="00CE7A15">
      <w:pPr>
        <w:spacing w:after="0" w:line="240" w:lineRule="auto"/>
        <w:jc w:val="center"/>
        <w:rPr>
          <w:rFonts w:ascii="Times New Roman" w:eastAsia="Times New Roman" w:hAnsi="Times New Roman" w:cs="Times New Roman"/>
          <w:sz w:val="24"/>
          <w:szCs w:val="24"/>
        </w:rPr>
      </w:pPr>
      <w:r>
        <w:rPr>
          <w:rFonts w:ascii="Calibri" w:eastAsia="Times New Roman" w:hAnsi="Calibri" w:cs="Times New Roman"/>
        </w:rPr>
        <w:t xml:space="preserve">e-mail: </w:t>
      </w:r>
      <w:hyperlink r:id="rId4" w:history="1">
        <w:r w:rsidRPr="00491AB6">
          <w:rPr>
            <w:rStyle w:val="Hyperlink"/>
            <w:rFonts w:ascii="Calibri" w:eastAsia="Times New Roman" w:hAnsi="Calibri" w:cs="Times New Roman"/>
          </w:rPr>
          <w:t>stuadler@u.washington.edu</w:t>
        </w:r>
      </w:hyperlink>
      <w:r>
        <w:rPr>
          <w:rFonts w:ascii="Calibri" w:eastAsia="Times New Roman" w:hAnsi="Calibri" w:cs="Times New Roman"/>
        </w:rPr>
        <w:t xml:space="preserve">  Phone:</w:t>
      </w:r>
      <w:r w:rsidR="00C74A43">
        <w:rPr>
          <w:rFonts w:ascii="Calibri" w:eastAsia="Times New Roman" w:hAnsi="Calibri" w:cs="Times New Roman"/>
        </w:rPr>
        <w:t xml:space="preserve"> </w:t>
      </w:r>
      <w:r>
        <w:rPr>
          <w:rFonts w:ascii="Calibri" w:eastAsia="Times New Roman" w:hAnsi="Calibri" w:cs="Times New Roman"/>
        </w:rPr>
        <w:t xml:space="preserve">(206) </w:t>
      </w:r>
      <w:r w:rsidR="00102656" w:rsidRPr="00102656">
        <w:rPr>
          <w:rFonts w:ascii="Calibri" w:eastAsia="Times New Roman" w:hAnsi="Calibri" w:cs="Times New Roman"/>
        </w:rPr>
        <w:t>543-2131</w:t>
      </w:r>
    </w:p>
    <w:p w:rsidR="00CE7A15" w:rsidRDefault="00CE7A15" w:rsidP="00CE7A15">
      <w:pPr>
        <w:spacing w:after="0" w:line="240" w:lineRule="auto"/>
      </w:pPr>
    </w:p>
    <w:p w:rsidR="009501D9" w:rsidRDefault="009501D9" w:rsidP="00CE7A15">
      <w:pPr>
        <w:spacing w:after="0" w:line="240" w:lineRule="auto"/>
      </w:pPr>
      <w:r>
        <w:t>Non-Linear Electrochemical Impedance Spectroscopy (NLEIS) can be used to distinguish the relative roles of key processes governing SOFC cathode performance.</w:t>
      </w:r>
      <w:r w:rsidRPr="009501D9">
        <w:t xml:space="preserve"> </w:t>
      </w:r>
      <w:r>
        <w:t xml:space="preserve">Harmonics measured by the NLEIS technique are sensitive to the specific kinetic mechanism for oxygen reduction, thermodynamic behavior of the bulk and surface of the electrode, and the relative rates of surface transport, bulk transport, and </w:t>
      </w:r>
      <w:r w:rsidR="00185810">
        <w:t>oxygen kinetics</w:t>
      </w:r>
      <w:r>
        <w:t xml:space="preserve">. </w:t>
      </w:r>
      <w:r w:rsidR="00185810">
        <w:t>Fundamental understanding of these processes as well as their dependencies on material properties is critical for the engineering of better performing cathode materials.</w:t>
      </w:r>
    </w:p>
    <w:p w:rsidR="00CE7A15" w:rsidRDefault="00CE7A15" w:rsidP="00CE7A15">
      <w:pPr>
        <w:spacing w:after="0" w:line="240" w:lineRule="auto"/>
      </w:pPr>
    </w:p>
    <w:p w:rsidR="00185810" w:rsidRPr="00185810" w:rsidRDefault="00185810" w:rsidP="00CE7A15">
      <w:pPr>
        <w:spacing w:after="0" w:line="240" w:lineRule="auto"/>
      </w:pPr>
      <w:r>
        <w:t>The behavior of La</w:t>
      </w:r>
      <w:r>
        <w:rPr>
          <w:vertAlign w:val="subscript"/>
        </w:rPr>
        <w:t>0.6</w:t>
      </w:r>
      <w:r>
        <w:t>Sr</w:t>
      </w:r>
      <w:r>
        <w:rPr>
          <w:vertAlign w:val="subscript"/>
        </w:rPr>
        <w:t>0.4</w:t>
      </w:r>
      <w:r>
        <w:t>Co</w:t>
      </w:r>
      <w:r>
        <w:rPr>
          <w:vertAlign w:val="subscript"/>
        </w:rPr>
        <w:t>0.2</w:t>
      </w:r>
      <w:r>
        <w:t>Fe</w:t>
      </w:r>
      <w:r>
        <w:rPr>
          <w:vertAlign w:val="subscript"/>
        </w:rPr>
        <w:t>0.8</w:t>
      </w:r>
      <w:r>
        <w:t>O</w:t>
      </w:r>
      <w:r w:rsidRPr="00A06750">
        <w:rPr>
          <w:vertAlign w:val="subscript"/>
        </w:rPr>
        <w:t>3-δ</w:t>
      </w:r>
      <w:r>
        <w:t xml:space="preserve"> electrodes </w:t>
      </w:r>
      <w:r w:rsidR="00DC7423">
        <w:t>is</w:t>
      </w:r>
      <w:r>
        <w:t xml:space="preserve"> studied using both Linear EIS and NLEIS</w:t>
      </w:r>
      <w:r w:rsidR="004E2845">
        <w:t>, for both a porous and dense thin-film geometry.</w:t>
      </w:r>
      <w:r>
        <w:t xml:space="preserve"> </w:t>
      </w:r>
      <w:r w:rsidR="00DC7423">
        <w:t xml:space="preserve">Nonlinear harmonics and trends in linear characteristics are used to identify the likely kinetic mechanism for oxygen reduction, as well as the thermodynamic behavior of the material. </w:t>
      </w:r>
    </w:p>
    <w:p w:rsidR="00185810" w:rsidRDefault="00185810" w:rsidP="00CE7A15">
      <w:pPr>
        <w:spacing w:after="0" w:line="240" w:lineRule="auto"/>
      </w:pPr>
    </w:p>
    <w:sectPr w:rsidR="00185810" w:rsidSect="00EA6A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efaultTabStop w:val="720"/>
  <w:characterSpacingControl w:val="doNotCompress"/>
  <w:compat/>
  <w:rsids>
    <w:rsidRoot w:val="00C74A43"/>
    <w:rsid w:val="00102656"/>
    <w:rsid w:val="00141074"/>
    <w:rsid w:val="00185810"/>
    <w:rsid w:val="001D1F04"/>
    <w:rsid w:val="002821E8"/>
    <w:rsid w:val="002D3376"/>
    <w:rsid w:val="004E2845"/>
    <w:rsid w:val="00571819"/>
    <w:rsid w:val="006D0A79"/>
    <w:rsid w:val="008963D3"/>
    <w:rsid w:val="008C672D"/>
    <w:rsid w:val="009501D9"/>
    <w:rsid w:val="00AE4E16"/>
    <w:rsid w:val="00C74A43"/>
    <w:rsid w:val="00CB2D91"/>
    <w:rsid w:val="00CE7A15"/>
    <w:rsid w:val="00CF2AFE"/>
    <w:rsid w:val="00DC7423"/>
    <w:rsid w:val="00EA18BA"/>
    <w:rsid w:val="00EA6AB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A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4A4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4A4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45554507">
      <w:bodyDiv w:val="1"/>
      <w:marLeft w:val="0"/>
      <w:marRight w:val="0"/>
      <w:marTop w:val="0"/>
      <w:marBottom w:val="0"/>
      <w:divBdr>
        <w:top w:val="none" w:sz="0" w:space="0" w:color="auto"/>
        <w:left w:val="none" w:sz="0" w:space="0" w:color="auto"/>
        <w:bottom w:val="none" w:sz="0" w:space="0" w:color="auto"/>
        <w:right w:val="none" w:sz="0" w:space="0" w:color="auto"/>
      </w:divBdr>
      <w:divsChild>
        <w:div w:id="1676882001">
          <w:marLeft w:val="0"/>
          <w:marRight w:val="0"/>
          <w:marTop w:val="0"/>
          <w:marBottom w:val="0"/>
          <w:divBdr>
            <w:top w:val="none" w:sz="0" w:space="0" w:color="auto"/>
            <w:left w:val="none" w:sz="0" w:space="0" w:color="auto"/>
            <w:bottom w:val="none" w:sz="0" w:space="0" w:color="auto"/>
            <w:right w:val="none" w:sz="0" w:space="0" w:color="auto"/>
          </w:divBdr>
        </w:div>
        <w:div w:id="705060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uadler@u.washingt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dc:creator>
  <cp:lastModifiedBy>Lockhart</cp:lastModifiedBy>
  <cp:revision>2</cp:revision>
  <dcterms:created xsi:type="dcterms:W3CDTF">2013-08-01T14:17:00Z</dcterms:created>
  <dcterms:modified xsi:type="dcterms:W3CDTF">2013-08-01T14:17:00Z</dcterms:modified>
</cp:coreProperties>
</file>