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8DA" w:rsidRPr="002246B1" w:rsidRDefault="00F578DA">
      <w:pPr>
        <w:pStyle w:val="Title"/>
        <w:rPr>
          <w:rFonts w:asciiTheme="minorHAnsi" w:hAnsiTheme="minorHAnsi"/>
          <w:sz w:val="28"/>
          <w:szCs w:val="28"/>
        </w:rPr>
      </w:pPr>
      <w:r w:rsidRPr="002246B1">
        <w:rPr>
          <w:rFonts w:asciiTheme="minorHAnsi" w:hAnsiTheme="minorHAnsi"/>
          <w:sz w:val="28"/>
          <w:szCs w:val="28"/>
        </w:rPr>
        <w:t>Electrodeposited Mn-Co Alloy Coating For SOFC Interconnects</w:t>
      </w:r>
    </w:p>
    <w:p w:rsidR="002246B1" w:rsidRDefault="002246B1">
      <w:pPr>
        <w:jc w:val="center"/>
        <w:rPr>
          <w:rFonts w:asciiTheme="minorHAnsi" w:hAnsiTheme="minorHAnsi"/>
          <w:sz w:val="22"/>
          <w:szCs w:val="22"/>
          <w:vertAlign w:val="superscript"/>
        </w:rPr>
      </w:pPr>
    </w:p>
    <w:p w:rsidR="00F578DA" w:rsidRPr="002246B1" w:rsidRDefault="00F578DA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2246B1">
        <w:rPr>
          <w:rFonts w:asciiTheme="minorHAnsi" w:hAnsiTheme="minorHAnsi"/>
          <w:b/>
          <w:sz w:val="22"/>
          <w:szCs w:val="22"/>
          <w:u w:val="single"/>
          <w:vertAlign w:val="superscript"/>
        </w:rPr>
        <w:t>1</w:t>
      </w:r>
      <w:r w:rsidRPr="002246B1">
        <w:rPr>
          <w:rFonts w:asciiTheme="minorHAnsi" w:hAnsiTheme="minorHAnsi"/>
          <w:b/>
          <w:sz w:val="22"/>
          <w:szCs w:val="22"/>
          <w:u w:val="single"/>
        </w:rPr>
        <w:t xml:space="preserve">Faraday Technology Inc., </w:t>
      </w:r>
      <w:r w:rsidRPr="002246B1">
        <w:rPr>
          <w:rFonts w:asciiTheme="minorHAnsi" w:hAnsiTheme="minorHAnsi"/>
          <w:b/>
          <w:sz w:val="22"/>
          <w:szCs w:val="22"/>
          <w:u w:val="single"/>
          <w:vertAlign w:val="superscript"/>
        </w:rPr>
        <w:t>2</w:t>
      </w:r>
      <w:r w:rsidRPr="002246B1">
        <w:rPr>
          <w:rFonts w:asciiTheme="minorHAnsi" w:hAnsiTheme="minorHAnsi"/>
          <w:b/>
          <w:sz w:val="22"/>
          <w:szCs w:val="22"/>
          <w:u w:val="single"/>
        </w:rPr>
        <w:t>West Virginia University</w:t>
      </w:r>
    </w:p>
    <w:p w:rsidR="00F578DA" w:rsidRPr="002246B1" w:rsidRDefault="00F578DA">
      <w:pPr>
        <w:pStyle w:val="BodyText"/>
        <w:rPr>
          <w:rFonts w:asciiTheme="minorHAnsi" w:hAnsiTheme="minorHAnsi"/>
          <w:sz w:val="22"/>
          <w:szCs w:val="22"/>
        </w:rPr>
      </w:pPr>
      <w:r w:rsidRPr="002246B1">
        <w:rPr>
          <w:rFonts w:asciiTheme="minorHAnsi" w:hAnsiTheme="minorHAnsi"/>
          <w:sz w:val="22"/>
          <w:szCs w:val="22"/>
        </w:rPr>
        <w:t>H.A. McCrabb</w:t>
      </w:r>
      <w:r w:rsidRPr="002246B1">
        <w:rPr>
          <w:rFonts w:asciiTheme="minorHAnsi" w:hAnsiTheme="minorHAnsi"/>
          <w:sz w:val="22"/>
          <w:szCs w:val="22"/>
          <w:vertAlign w:val="superscript"/>
        </w:rPr>
        <w:t>1</w:t>
      </w:r>
      <w:r w:rsidRPr="002246B1">
        <w:rPr>
          <w:rFonts w:asciiTheme="minorHAnsi" w:hAnsiTheme="minorHAnsi"/>
          <w:sz w:val="22"/>
          <w:szCs w:val="22"/>
        </w:rPr>
        <w:t xml:space="preserve">, </w:t>
      </w:r>
      <w:r w:rsidR="00660037" w:rsidRPr="002246B1">
        <w:rPr>
          <w:rFonts w:asciiTheme="minorHAnsi" w:hAnsiTheme="minorHAnsi"/>
          <w:sz w:val="22"/>
          <w:szCs w:val="22"/>
        </w:rPr>
        <w:t>Savidra Lucatero</w:t>
      </w:r>
      <w:r w:rsidR="00660037" w:rsidRPr="002246B1">
        <w:rPr>
          <w:rFonts w:asciiTheme="minorHAnsi" w:hAnsiTheme="minorHAnsi"/>
          <w:sz w:val="22"/>
          <w:szCs w:val="22"/>
          <w:vertAlign w:val="superscript"/>
        </w:rPr>
        <w:t>1</w:t>
      </w:r>
      <w:r w:rsidR="00660037" w:rsidRPr="002246B1">
        <w:rPr>
          <w:rFonts w:asciiTheme="minorHAnsi" w:hAnsiTheme="minorHAnsi"/>
          <w:sz w:val="22"/>
          <w:szCs w:val="22"/>
        </w:rPr>
        <w:t>,</w:t>
      </w:r>
      <w:r w:rsidRPr="002246B1">
        <w:rPr>
          <w:rFonts w:asciiTheme="minorHAnsi" w:hAnsiTheme="minorHAnsi"/>
          <w:sz w:val="22"/>
          <w:szCs w:val="22"/>
        </w:rPr>
        <w:t xml:space="preserve"> T.D. Hall</w:t>
      </w:r>
      <w:r w:rsidRPr="002246B1">
        <w:rPr>
          <w:rFonts w:asciiTheme="minorHAnsi" w:hAnsiTheme="minorHAnsi"/>
          <w:sz w:val="22"/>
          <w:szCs w:val="22"/>
          <w:vertAlign w:val="superscript"/>
        </w:rPr>
        <w:t>1</w:t>
      </w:r>
      <w:r w:rsidRPr="002246B1">
        <w:rPr>
          <w:rFonts w:asciiTheme="minorHAnsi" w:hAnsiTheme="minorHAnsi"/>
          <w:sz w:val="22"/>
          <w:szCs w:val="22"/>
        </w:rPr>
        <w:t>, H. Zhang</w:t>
      </w:r>
      <w:r w:rsidRPr="002246B1">
        <w:rPr>
          <w:rFonts w:asciiTheme="minorHAnsi" w:hAnsiTheme="minorHAnsi"/>
          <w:sz w:val="22"/>
          <w:szCs w:val="22"/>
          <w:vertAlign w:val="superscript"/>
        </w:rPr>
        <w:t>2</w:t>
      </w:r>
      <w:r w:rsidRPr="002246B1">
        <w:rPr>
          <w:rFonts w:asciiTheme="minorHAnsi" w:hAnsiTheme="minorHAnsi"/>
          <w:sz w:val="22"/>
          <w:szCs w:val="22"/>
        </w:rPr>
        <w:t>, X. Liu</w:t>
      </w:r>
      <w:r w:rsidRPr="002246B1">
        <w:rPr>
          <w:rFonts w:asciiTheme="minorHAnsi" w:hAnsiTheme="minorHAnsi"/>
          <w:sz w:val="22"/>
          <w:szCs w:val="22"/>
          <w:vertAlign w:val="superscript"/>
        </w:rPr>
        <w:t>2</w:t>
      </w:r>
      <w:r w:rsidRPr="002246B1">
        <w:rPr>
          <w:rFonts w:asciiTheme="minorHAnsi" w:hAnsiTheme="minorHAnsi"/>
          <w:sz w:val="22"/>
          <w:szCs w:val="22"/>
        </w:rPr>
        <w:t>, S. Snyder</w:t>
      </w:r>
      <w:r w:rsidRPr="002246B1">
        <w:rPr>
          <w:rFonts w:asciiTheme="minorHAnsi" w:hAnsiTheme="minorHAnsi"/>
          <w:sz w:val="22"/>
          <w:szCs w:val="22"/>
          <w:vertAlign w:val="superscript"/>
        </w:rPr>
        <w:t>1</w:t>
      </w:r>
      <w:r w:rsidRPr="002246B1">
        <w:rPr>
          <w:rFonts w:asciiTheme="minorHAnsi" w:hAnsiTheme="minorHAnsi"/>
          <w:sz w:val="22"/>
          <w:szCs w:val="22"/>
        </w:rPr>
        <w:t>, and E.J. Taylor</w:t>
      </w:r>
      <w:r w:rsidRPr="002246B1">
        <w:rPr>
          <w:rFonts w:asciiTheme="minorHAnsi" w:hAnsiTheme="minorHAnsi"/>
          <w:sz w:val="22"/>
          <w:szCs w:val="22"/>
          <w:vertAlign w:val="superscript"/>
        </w:rPr>
        <w:t>1</w:t>
      </w:r>
      <w:r w:rsidRPr="002246B1">
        <w:rPr>
          <w:rFonts w:asciiTheme="minorHAnsi" w:hAnsiTheme="minorHAnsi"/>
          <w:sz w:val="22"/>
          <w:szCs w:val="22"/>
        </w:rPr>
        <w:br/>
      </w:r>
      <w:r w:rsidR="002246B1">
        <w:rPr>
          <w:rFonts w:asciiTheme="minorHAnsi" w:hAnsiTheme="minorHAnsi"/>
          <w:sz w:val="22"/>
          <w:szCs w:val="22"/>
        </w:rPr>
        <w:t>e-</w:t>
      </w:r>
      <w:r w:rsidRPr="002246B1">
        <w:rPr>
          <w:rFonts w:asciiTheme="minorHAnsi" w:hAnsiTheme="minorHAnsi"/>
          <w:sz w:val="22"/>
          <w:szCs w:val="22"/>
        </w:rPr>
        <w:t xml:space="preserve">mail: </w:t>
      </w:r>
      <w:hyperlink r:id="rId4" w:history="1">
        <w:r w:rsidRPr="002246B1">
          <w:rPr>
            <w:rStyle w:val="Hyperlink"/>
            <w:rFonts w:asciiTheme="minorHAnsi" w:hAnsiTheme="minorHAnsi"/>
            <w:sz w:val="22"/>
            <w:szCs w:val="22"/>
          </w:rPr>
          <w:t>heathermccrabb@faradaytechnology.com</w:t>
        </w:r>
      </w:hyperlink>
      <w:r w:rsidR="002246B1">
        <w:rPr>
          <w:rFonts w:asciiTheme="minorHAnsi" w:hAnsiTheme="minorHAnsi"/>
          <w:sz w:val="22"/>
          <w:szCs w:val="22"/>
        </w:rPr>
        <w:t xml:space="preserve"> </w:t>
      </w:r>
      <w:r w:rsidRPr="002246B1">
        <w:rPr>
          <w:rFonts w:asciiTheme="minorHAnsi" w:hAnsiTheme="minorHAnsi"/>
          <w:sz w:val="22"/>
          <w:szCs w:val="22"/>
        </w:rPr>
        <w:t>Ph</w:t>
      </w:r>
      <w:r w:rsidR="002246B1">
        <w:rPr>
          <w:rFonts w:asciiTheme="minorHAnsi" w:hAnsiTheme="minorHAnsi"/>
          <w:sz w:val="22"/>
          <w:szCs w:val="22"/>
        </w:rPr>
        <w:t>one</w:t>
      </w:r>
      <w:r w:rsidRPr="002246B1">
        <w:rPr>
          <w:rFonts w:asciiTheme="minorHAnsi" w:hAnsiTheme="minorHAnsi"/>
          <w:sz w:val="22"/>
          <w:szCs w:val="22"/>
        </w:rPr>
        <w:t>: 937-836-7749</w:t>
      </w:r>
    </w:p>
    <w:p w:rsidR="00F578DA" w:rsidRPr="002246B1" w:rsidRDefault="00F578DA">
      <w:pPr>
        <w:pStyle w:val="BodyText"/>
        <w:jc w:val="both"/>
        <w:rPr>
          <w:rFonts w:asciiTheme="minorHAnsi" w:hAnsiTheme="minorHAnsi"/>
          <w:sz w:val="22"/>
          <w:szCs w:val="22"/>
        </w:rPr>
      </w:pPr>
    </w:p>
    <w:p w:rsidR="00F578DA" w:rsidRPr="002246B1" w:rsidRDefault="00F578DA" w:rsidP="002246B1">
      <w:pPr>
        <w:pStyle w:val="SectionSubhead"/>
        <w:rPr>
          <w:rFonts w:asciiTheme="minorHAnsi" w:hAnsiTheme="minorHAnsi"/>
          <w:sz w:val="22"/>
          <w:szCs w:val="22"/>
        </w:rPr>
      </w:pPr>
      <w:r w:rsidRPr="002246B1">
        <w:rPr>
          <w:rFonts w:asciiTheme="minorHAnsi" w:hAnsiTheme="minorHAnsi"/>
          <w:sz w:val="22"/>
          <w:szCs w:val="22"/>
        </w:rPr>
        <w:t xml:space="preserve">Under funding from the Department of Energy, Faraday Technology and WVU are developing, optimizing and validating an electrodeposition process to apply </w:t>
      </w:r>
      <w:r w:rsidR="00660037" w:rsidRPr="002246B1">
        <w:rPr>
          <w:rFonts w:asciiTheme="minorHAnsi" w:hAnsiTheme="minorHAnsi"/>
          <w:sz w:val="22"/>
          <w:szCs w:val="22"/>
        </w:rPr>
        <w:t>Mn-Co alloy</w:t>
      </w:r>
      <w:r w:rsidRPr="002246B1">
        <w:rPr>
          <w:rFonts w:asciiTheme="minorHAnsi" w:hAnsiTheme="minorHAnsi"/>
          <w:sz w:val="22"/>
          <w:szCs w:val="22"/>
        </w:rPr>
        <w:t xml:space="preserve"> coatings </w:t>
      </w:r>
      <w:r w:rsidR="00EC7C66" w:rsidRPr="002246B1">
        <w:rPr>
          <w:rFonts w:asciiTheme="minorHAnsi" w:hAnsiTheme="minorHAnsi"/>
          <w:sz w:val="22"/>
          <w:szCs w:val="22"/>
        </w:rPr>
        <w:t>to</w:t>
      </w:r>
      <w:r w:rsidRPr="002246B1">
        <w:rPr>
          <w:rFonts w:asciiTheme="minorHAnsi" w:hAnsiTheme="minorHAnsi"/>
          <w:sz w:val="22"/>
          <w:szCs w:val="22"/>
        </w:rPr>
        <w:t xml:space="preserve"> SOFC interconnects. The FARADAYIC</w:t>
      </w:r>
      <w:r w:rsidRPr="002246B1">
        <w:rPr>
          <w:rFonts w:asciiTheme="minorHAnsi" w:hAnsiTheme="minorHAnsi"/>
          <w:sz w:val="22"/>
          <w:szCs w:val="22"/>
          <w:vertAlign w:val="superscript"/>
        </w:rPr>
        <w:t>SM</w:t>
      </w:r>
      <w:r w:rsidRPr="002246B1">
        <w:rPr>
          <w:rFonts w:asciiTheme="minorHAnsi" w:hAnsiTheme="minorHAnsi"/>
          <w:sz w:val="22"/>
          <w:szCs w:val="22"/>
        </w:rPr>
        <w:t xml:space="preserve"> Electrodeposition Process </w:t>
      </w:r>
      <w:r w:rsidR="00660037" w:rsidRPr="002246B1">
        <w:rPr>
          <w:rFonts w:asciiTheme="minorHAnsi" w:hAnsiTheme="minorHAnsi"/>
          <w:sz w:val="22"/>
          <w:szCs w:val="22"/>
        </w:rPr>
        <w:t>is</w:t>
      </w:r>
      <w:r w:rsidRPr="002246B1">
        <w:rPr>
          <w:rFonts w:asciiTheme="minorHAnsi" w:hAnsiTheme="minorHAnsi"/>
          <w:sz w:val="22"/>
          <w:szCs w:val="22"/>
        </w:rPr>
        <w:t xml:space="preserve"> used to deposit a Mn-Co alloy that </w:t>
      </w:r>
      <w:r w:rsidR="00660037" w:rsidRPr="002246B1">
        <w:rPr>
          <w:rFonts w:asciiTheme="minorHAnsi" w:hAnsiTheme="minorHAnsi"/>
          <w:sz w:val="22"/>
          <w:szCs w:val="22"/>
        </w:rPr>
        <w:t xml:space="preserve">is </w:t>
      </w:r>
      <w:r w:rsidRPr="002246B1">
        <w:rPr>
          <w:rFonts w:asciiTheme="minorHAnsi" w:hAnsiTheme="minorHAnsi"/>
          <w:sz w:val="22"/>
          <w:szCs w:val="22"/>
        </w:rPr>
        <w:t xml:space="preserve">subsequently </w:t>
      </w:r>
      <w:r w:rsidR="00660037" w:rsidRPr="002246B1">
        <w:rPr>
          <w:rFonts w:asciiTheme="minorHAnsi" w:hAnsiTheme="minorHAnsi"/>
          <w:sz w:val="22"/>
          <w:szCs w:val="22"/>
        </w:rPr>
        <w:t>oxidized to a spinel</w:t>
      </w:r>
      <w:r w:rsidRPr="002246B1">
        <w:rPr>
          <w:rFonts w:asciiTheme="minorHAnsi" w:hAnsiTheme="minorHAnsi"/>
          <w:sz w:val="22"/>
          <w:szCs w:val="22"/>
        </w:rPr>
        <w:t xml:space="preserve"> by thermal exposure at high temperatures in an oxidizing environment. </w:t>
      </w:r>
      <w:r w:rsidR="00660037" w:rsidRPr="002246B1">
        <w:rPr>
          <w:rFonts w:asciiTheme="minorHAnsi" w:hAnsiTheme="minorHAnsi"/>
          <w:sz w:val="22"/>
          <w:szCs w:val="22"/>
        </w:rPr>
        <w:t xml:space="preserve">Coatings exposed to extended thermal soaks exhibited relatively dense, crystalline microstructures that prevented chrome diffusion through the coating and maintained low area specific resistance. </w:t>
      </w:r>
      <w:r w:rsidRPr="002246B1">
        <w:rPr>
          <w:rFonts w:asciiTheme="minorHAnsi" w:hAnsiTheme="minorHAnsi"/>
          <w:sz w:val="22"/>
          <w:szCs w:val="22"/>
        </w:rPr>
        <w:t xml:space="preserve">Faraday has scaled its process capabilities </w:t>
      </w:r>
      <w:r w:rsidR="00660037" w:rsidRPr="002246B1">
        <w:rPr>
          <w:rFonts w:asciiTheme="minorHAnsi" w:hAnsiTheme="minorHAnsi"/>
          <w:sz w:val="22"/>
          <w:szCs w:val="22"/>
        </w:rPr>
        <w:t>to industrial size</w:t>
      </w:r>
      <w:r w:rsidRPr="002246B1">
        <w:rPr>
          <w:rFonts w:asciiTheme="minorHAnsi" w:hAnsiTheme="minorHAnsi"/>
          <w:sz w:val="22"/>
          <w:szCs w:val="22"/>
        </w:rPr>
        <w:t xml:space="preserve"> SOFC interconnects</w:t>
      </w:r>
      <w:r w:rsidR="00660037" w:rsidRPr="002246B1">
        <w:rPr>
          <w:rFonts w:asciiTheme="minorHAnsi" w:hAnsiTheme="minorHAnsi"/>
          <w:sz w:val="22"/>
          <w:szCs w:val="22"/>
        </w:rPr>
        <w:t xml:space="preserve"> with gas flow features</w:t>
      </w:r>
      <w:r w:rsidRPr="002246B1">
        <w:rPr>
          <w:rFonts w:asciiTheme="minorHAnsi" w:hAnsiTheme="minorHAnsi"/>
          <w:sz w:val="22"/>
          <w:szCs w:val="22"/>
        </w:rPr>
        <w:t>. The poster will present the results obtained to date and provide a path forward for the technology.</w:t>
      </w:r>
    </w:p>
    <w:p w:rsidR="00F578DA" w:rsidRDefault="00F578DA">
      <w:pPr>
        <w:pStyle w:val="BodyText"/>
        <w:jc w:val="both"/>
      </w:pPr>
    </w:p>
    <w:p w:rsidR="00660037" w:rsidRDefault="00660037">
      <w:pPr>
        <w:pStyle w:val="BodyText"/>
        <w:jc w:val="both"/>
      </w:pPr>
    </w:p>
    <w:p w:rsidR="00660037" w:rsidRDefault="00660037">
      <w:pPr>
        <w:pStyle w:val="BodyText"/>
        <w:jc w:val="both"/>
      </w:pPr>
    </w:p>
    <w:sectPr w:rsidR="00660037" w:rsidSect="003C68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3817"/>
    <w:rsid w:val="002246B1"/>
    <w:rsid w:val="00330F81"/>
    <w:rsid w:val="003C68E5"/>
    <w:rsid w:val="004A4D1A"/>
    <w:rsid w:val="004E4B16"/>
    <w:rsid w:val="00660037"/>
    <w:rsid w:val="006E0A1C"/>
    <w:rsid w:val="007C7958"/>
    <w:rsid w:val="00C73817"/>
    <w:rsid w:val="00EC7C66"/>
    <w:rsid w:val="00F57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8E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C68E5"/>
    <w:pPr>
      <w:jc w:val="center"/>
    </w:pPr>
    <w:rPr>
      <w:b/>
      <w:bCs/>
    </w:rPr>
  </w:style>
  <w:style w:type="paragraph" w:styleId="BodyText">
    <w:name w:val="Body Text"/>
    <w:basedOn w:val="Normal"/>
    <w:semiHidden/>
    <w:rsid w:val="003C68E5"/>
    <w:pPr>
      <w:jc w:val="center"/>
    </w:pPr>
  </w:style>
  <w:style w:type="character" w:styleId="Hyperlink">
    <w:name w:val="Hyperlink"/>
    <w:semiHidden/>
    <w:rsid w:val="003C68E5"/>
    <w:rPr>
      <w:color w:val="0000FF"/>
      <w:u w:val="single"/>
    </w:rPr>
  </w:style>
  <w:style w:type="paragraph" w:styleId="EndnoteText">
    <w:name w:val="endnote text"/>
    <w:basedOn w:val="Normal"/>
    <w:semiHidden/>
    <w:rsid w:val="003C68E5"/>
    <w:pPr>
      <w:widowControl w:val="0"/>
    </w:pPr>
    <w:rPr>
      <w:snapToGrid w:val="0"/>
      <w:sz w:val="20"/>
      <w:szCs w:val="20"/>
    </w:rPr>
  </w:style>
  <w:style w:type="character" w:styleId="EndnoteReference">
    <w:name w:val="endnote reference"/>
    <w:semiHidden/>
    <w:rsid w:val="003C68E5"/>
    <w:rPr>
      <w:vertAlign w:val="superscript"/>
    </w:rPr>
  </w:style>
  <w:style w:type="paragraph" w:customStyle="1" w:styleId="SectionSubhead">
    <w:name w:val="SectionSubhead"/>
    <w:basedOn w:val="Title"/>
    <w:rsid w:val="00F578DA"/>
    <w:pPr>
      <w:jc w:val="left"/>
    </w:pPr>
    <w:rPr>
      <w:b w:val="0"/>
      <w:bCs w:val="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9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eathermccrabb@faradaytechnolog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Electrodeposited Mn-Co Alloy Coating For SOFC Interconnects</vt:lpstr>
    </vt:vector>
  </TitlesOfParts>
  <Company>Faraday Technology Inc.</Company>
  <LinksUpToDate>false</LinksUpToDate>
  <CharactersWithSpaces>1118</CharactersWithSpaces>
  <SharedDoc>false</SharedDoc>
  <HLinks>
    <vt:vector size="6" baseType="variant">
      <vt:variant>
        <vt:i4>1048621</vt:i4>
      </vt:variant>
      <vt:variant>
        <vt:i4>0</vt:i4>
      </vt:variant>
      <vt:variant>
        <vt:i4>0</vt:i4>
      </vt:variant>
      <vt:variant>
        <vt:i4>5</vt:i4>
      </vt:variant>
      <vt:variant>
        <vt:lpwstr>mailto:heathermccrabb@faradaytechnology.com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Electrodeposited Mn-Co Alloy Coating For SOFC Interconnects</dc:title>
  <dc:subject/>
  <dc:creator>Heather</dc:creator>
  <cp:keywords/>
  <cp:lastModifiedBy>Lockhart</cp:lastModifiedBy>
  <cp:revision>2</cp:revision>
  <cp:lastPrinted>2010-06-08T15:29:00Z</cp:lastPrinted>
  <dcterms:created xsi:type="dcterms:W3CDTF">2013-08-01T14:02:00Z</dcterms:created>
  <dcterms:modified xsi:type="dcterms:W3CDTF">2013-08-01T14:02:00Z</dcterms:modified>
</cp:coreProperties>
</file>